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DC" w:rsidRPr="004528B9" w:rsidRDefault="00564A40" w:rsidP="00564A40">
      <w:pPr>
        <w:jc w:val="center"/>
        <w:rPr>
          <w:rFonts w:ascii="Calibri" w:hAnsi="Calibri"/>
          <w:b/>
          <w:bCs/>
          <w:sz w:val="22"/>
          <w:szCs w:val="22"/>
          <w:u w:val="single"/>
        </w:rPr>
      </w:pPr>
      <w:r>
        <w:rPr>
          <w:rFonts w:ascii="Calibri" w:hAnsi="Calibri"/>
          <w:b/>
          <w:bCs/>
          <w:sz w:val="22"/>
          <w:szCs w:val="22"/>
          <w:u w:val="single"/>
        </w:rPr>
        <w:t xml:space="preserve">MINUTES OF </w:t>
      </w:r>
      <w:r w:rsidR="00DB44DC">
        <w:rPr>
          <w:rFonts w:ascii="Calibri" w:hAnsi="Calibri"/>
          <w:b/>
          <w:bCs/>
          <w:sz w:val="22"/>
          <w:szCs w:val="22"/>
          <w:u w:val="single"/>
        </w:rPr>
        <w:t>THE M</w:t>
      </w:r>
      <w:r w:rsidR="00DB44DC" w:rsidRPr="004528B9">
        <w:rPr>
          <w:rFonts w:ascii="Calibri" w:hAnsi="Calibri"/>
          <w:b/>
          <w:bCs/>
          <w:sz w:val="22"/>
          <w:szCs w:val="22"/>
          <w:u w:val="single"/>
        </w:rPr>
        <w:t>EETING OF TOTNES TOWN COUNCIL</w:t>
      </w:r>
    </w:p>
    <w:p w:rsidR="00DB44DC" w:rsidRPr="004528B9" w:rsidRDefault="00DB44DC" w:rsidP="00DB44DC">
      <w:pPr>
        <w:jc w:val="center"/>
        <w:rPr>
          <w:rFonts w:ascii="Calibri" w:hAnsi="Calibri"/>
          <w:b/>
          <w:bCs/>
          <w:sz w:val="22"/>
          <w:szCs w:val="22"/>
          <w:u w:val="single"/>
        </w:rPr>
      </w:pPr>
      <w:r w:rsidRPr="004528B9">
        <w:rPr>
          <w:rFonts w:ascii="Calibri" w:hAnsi="Calibri"/>
          <w:b/>
          <w:bCs/>
          <w:sz w:val="22"/>
          <w:szCs w:val="22"/>
          <w:u w:val="single"/>
        </w:rPr>
        <w:t>MONDAY</w:t>
      </w:r>
      <w:r>
        <w:rPr>
          <w:rFonts w:ascii="Calibri" w:hAnsi="Calibri"/>
          <w:b/>
          <w:bCs/>
          <w:sz w:val="22"/>
          <w:szCs w:val="22"/>
          <w:u w:val="single"/>
        </w:rPr>
        <w:t xml:space="preserve"> </w:t>
      </w:r>
      <w:r w:rsidR="00184C23">
        <w:rPr>
          <w:rFonts w:ascii="Calibri" w:hAnsi="Calibri"/>
          <w:b/>
          <w:bCs/>
          <w:sz w:val="22"/>
          <w:szCs w:val="22"/>
          <w:u w:val="single"/>
        </w:rPr>
        <w:t>3</w:t>
      </w:r>
      <w:r w:rsidR="00184C23" w:rsidRPr="00184C23">
        <w:rPr>
          <w:rFonts w:ascii="Calibri" w:hAnsi="Calibri"/>
          <w:b/>
          <w:bCs/>
          <w:sz w:val="22"/>
          <w:szCs w:val="22"/>
          <w:u w:val="single"/>
          <w:vertAlign w:val="superscript"/>
        </w:rPr>
        <w:t>rd</w:t>
      </w:r>
      <w:r w:rsidR="00184C23">
        <w:rPr>
          <w:rFonts w:ascii="Calibri" w:hAnsi="Calibri"/>
          <w:b/>
          <w:bCs/>
          <w:sz w:val="22"/>
          <w:szCs w:val="22"/>
          <w:u w:val="single"/>
        </w:rPr>
        <w:t xml:space="preserve"> OCTOBER</w:t>
      </w:r>
      <w:r>
        <w:rPr>
          <w:rFonts w:ascii="Calibri" w:hAnsi="Calibri"/>
          <w:b/>
          <w:bCs/>
          <w:sz w:val="22"/>
          <w:szCs w:val="22"/>
          <w:u w:val="single"/>
        </w:rPr>
        <w:t xml:space="preserve"> 2016</w:t>
      </w:r>
      <w:r w:rsidRPr="004528B9">
        <w:rPr>
          <w:rFonts w:ascii="Calibri" w:hAnsi="Calibri"/>
          <w:b/>
          <w:bCs/>
          <w:sz w:val="22"/>
          <w:szCs w:val="22"/>
          <w:u w:val="single"/>
        </w:rPr>
        <w:t xml:space="preserve"> AT THE GUILDHALL TOTNES</w:t>
      </w:r>
    </w:p>
    <w:p w:rsidR="00DB44DC" w:rsidRDefault="00DB44DC" w:rsidP="00DB44DC">
      <w:pPr>
        <w:rPr>
          <w:rFonts w:ascii="Calibri" w:hAnsi="Calibri"/>
          <w:sz w:val="22"/>
          <w:szCs w:val="22"/>
        </w:rPr>
      </w:pPr>
    </w:p>
    <w:p w:rsidR="00564A40" w:rsidRPr="00564A40" w:rsidRDefault="00564A40" w:rsidP="00564A40">
      <w:pPr>
        <w:ind w:left="-1134" w:right="-1327"/>
        <w:rPr>
          <w:rFonts w:ascii="Calibri" w:hAnsi="Calibri"/>
          <w:sz w:val="22"/>
          <w:szCs w:val="22"/>
        </w:rPr>
      </w:pPr>
      <w:r>
        <w:rPr>
          <w:rFonts w:ascii="Calibri" w:hAnsi="Calibri"/>
          <w:sz w:val="22"/>
          <w:szCs w:val="22"/>
        </w:rPr>
        <w:t xml:space="preserve">Present: </w:t>
      </w:r>
      <w:r w:rsidRPr="00564A40">
        <w:rPr>
          <w:rFonts w:ascii="Calibri" w:hAnsi="Calibri"/>
          <w:sz w:val="22"/>
          <w:szCs w:val="22"/>
        </w:rPr>
        <w:t xml:space="preserve">Councillors </w:t>
      </w:r>
      <w:r w:rsidR="003979EE">
        <w:rPr>
          <w:rFonts w:ascii="Calibri" w:hAnsi="Calibri"/>
          <w:sz w:val="22"/>
          <w:szCs w:val="22"/>
        </w:rPr>
        <w:t xml:space="preserve">Cohen </w:t>
      </w:r>
      <w:r w:rsidRPr="00564A40">
        <w:rPr>
          <w:rFonts w:ascii="Calibri" w:hAnsi="Calibri"/>
          <w:sz w:val="22"/>
          <w:szCs w:val="22"/>
        </w:rPr>
        <w:t>(Chair), Vint, M Adams, Paine, Whitty</w:t>
      </w:r>
      <w:r w:rsidR="003979EE">
        <w:rPr>
          <w:rFonts w:ascii="Calibri" w:hAnsi="Calibri"/>
          <w:sz w:val="22"/>
          <w:szCs w:val="22"/>
        </w:rPr>
        <w:t>, Hart-Williams, Simms, Elliot-Smith, Sweett, Hodgson, Hendriksen</w:t>
      </w:r>
      <w:r w:rsidRPr="00564A40">
        <w:rPr>
          <w:rFonts w:ascii="Calibri" w:hAnsi="Calibri"/>
          <w:sz w:val="22"/>
          <w:szCs w:val="22"/>
        </w:rPr>
        <w:t xml:space="preserve"> and Westacott MBE</w:t>
      </w:r>
    </w:p>
    <w:p w:rsidR="00564A40" w:rsidRDefault="00564A40" w:rsidP="00DB44DC">
      <w:pPr>
        <w:ind w:left="-1134" w:right="-1327"/>
        <w:rPr>
          <w:rFonts w:ascii="Calibri" w:hAnsi="Calibri"/>
          <w:sz w:val="22"/>
          <w:szCs w:val="22"/>
        </w:rPr>
      </w:pPr>
      <w:r>
        <w:rPr>
          <w:rFonts w:ascii="Calibri" w:hAnsi="Calibri"/>
          <w:sz w:val="22"/>
          <w:szCs w:val="22"/>
        </w:rPr>
        <w:t xml:space="preserve">Apologies: Councillors </w:t>
      </w:r>
      <w:r w:rsidR="00871A8E">
        <w:rPr>
          <w:rFonts w:ascii="Calibri" w:hAnsi="Calibri"/>
          <w:sz w:val="22"/>
          <w:szCs w:val="22"/>
        </w:rPr>
        <w:t xml:space="preserve">Piper, </w:t>
      </w:r>
      <w:r>
        <w:rPr>
          <w:rFonts w:ascii="Calibri" w:hAnsi="Calibri"/>
          <w:sz w:val="22"/>
          <w:szCs w:val="22"/>
        </w:rPr>
        <w:t>Sermon, R Adams and Barker</w:t>
      </w:r>
    </w:p>
    <w:p w:rsidR="00564A40" w:rsidRDefault="00564A40" w:rsidP="00DB44DC">
      <w:pPr>
        <w:ind w:left="-1134" w:right="-1327"/>
        <w:rPr>
          <w:rFonts w:ascii="Calibri" w:hAnsi="Calibri"/>
          <w:sz w:val="22"/>
          <w:szCs w:val="22"/>
        </w:rPr>
      </w:pPr>
      <w:r>
        <w:rPr>
          <w:rFonts w:ascii="Calibri" w:hAnsi="Calibri"/>
          <w:sz w:val="22"/>
          <w:szCs w:val="22"/>
        </w:rPr>
        <w:t xml:space="preserve">In Attendance: Helen </w:t>
      </w:r>
      <w:proofErr w:type="spellStart"/>
      <w:r>
        <w:rPr>
          <w:rFonts w:ascii="Calibri" w:hAnsi="Calibri"/>
          <w:sz w:val="22"/>
          <w:szCs w:val="22"/>
        </w:rPr>
        <w:t>Nathanson</w:t>
      </w:r>
      <w:proofErr w:type="spellEnd"/>
      <w:r>
        <w:rPr>
          <w:rFonts w:ascii="Calibri" w:hAnsi="Calibri"/>
          <w:sz w:val="22"/>
          <w:szCs w:val="22"/>
        </w:rPr>
        <w:t xml:space="preserve"> (Town Clerk), Peter Bethel (Town Sergeant)</w:t>
      </w:r>
      <w:r w:rsidR="006B38C4">
        <w:rPr>
          <w:rFonts w:ascii="Calibri" w:hAnsi="Calibri"/>
          <w:sz w:val="22"/>
          <w:szCs w:val="22"/>
        </w:rPr>
        <w:t>, District Councillors Birch and Green,</w:t>
      </w:r>
      <w:r>
        <w:rPr>
          <w:rFonts w:ascii="Calibri" w:hAnsi="Calibri"/>
          <w:sz w:val="22"/>
          <w:szCs w:val="22"/>
        </w:rPr>
        <w:t xml:space="preserve"> 2 members of the press and </w:t>
      </w:r>
      <w:r w:rsidR="00871A8E">
        <w:rPr>
          <w:rFonts w:ascii="Calibri" w:hAnsi="Calibri"/>
          <w:sz w:val="22"/>
          <w:szCs w:val="22"/>
        </w:rPr>
        <w:t xml:space="preserve">8 </w:t>
      </w:r>
      <w:r>
        <w:rPr>
          <w:rFonts w:ascii="Calibri" w:hAnsi="Calibri"/>
          <w:sz w:val="22"/>
          <w:szCs w:val="22"/>
        </w:rPr>
        <w:t>members of the public</w:t>
      </w:r>
    </w:p>
    <w:p w:rsidR="00DB44DC" w:rsidRDefault="00DB44DC" w:rsidP="00DB44DC">
      <w:pPr>
        <w:ind w:left="-1134" w:right="-1327"/>
        <w:rPr>
          <w:rFonts w:ascii="Calibri" w:hAnsi="Calibri"/>
          <w:sz w:val="22"/>
          <w:szCs w:val="22"/>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657"/>
        <w:gridCol w:w="5641"/>
      </w:tblGrid>
      <w:tr w:rsidR="00DB44DC" w:rsidRPr="00B54585" w:rsidTr="00364F76">
        <w:tc>
          <w:tcPr>
            <w:tcW w:w="475" w:type="dxa"/>
          </w:tcPr>
          <w:p w:rsidR="00DB44DC" w:rsidRPr="00B54585" w:rsidRDefault="00DB44DC" w:rsidP="00344517">
            <w:pPr>
              <w:rPr>
                <w:rFonts w:ascii="Calibri" w:hAnsi="Calibri"/>
                <w:sz w:val="22"/>
                <w:szCs w:val="22"/>
              </w:rPr>
            </w:pPr>
            <w:r w:rsidRPr="00B54585">
              <w:rPr>
                <w:rFonts w:ascii="Calibri" w:hAnsi="Calibri"/>
                <w:sz w:val="22"/>
                <w:szCs w:val="22"/>
              </w:rPr>
              <w:t>No</w:t>
            </w:r>
          </w:p>
        </w:tc>
        <w:tc>
          <w:tcPr>
            <w:tcW w:w="4657" w:type="dxa"/>
          </w:tcPr>
          <w:p w:rsidR="00DB44DC" w:rsidRPr="00B54585" w:rsidRDefault="00DB44DC" w:rsidP="00344517">
            <w:pPr>
              <w:rPr>
                <w:rFonts w:ascii="Calibri" w:hAnsi="Calibri"/>
                <w:sz w:val="22"/>
                <w:szCs w:val="22"/>
              </w:rPr>
            </w:pPr>
            <w:r w:rsidRPr="00B54585">
              <w:rPr>
                <w:rFonts w:ascii="Calibri" w:hAnsi="Calibri"/>
                <w:sz w:val="22"/>
                <w:szCs w:val="22"/>
              </w:rPr>
              <w:t>Subject</w:t>
            </w:r>
          </w:p>
        </w:tc>
        <w:tc>
          <w:tcPr>
            <w:tcW w:w="5641" w:type="dxa"/>
          </w:tcPr>
          <w:p w:rsidR="00DB44DC" w:rsidRPr="00B54585" w:rsidRDefault="00DB44DC" w:rsidP="00344517">
            <w:pPr>
              <w:rPr>
                <w:rFonts w:ascii="Calibri" w:hAnsi="Calibri"/>
                <w:sz w:val="22"/>
                <w:szCs w:val="22"/>
              </w:rPr>
            </w:pPr>
            <w:r w:rsidRPr="00B54585">
              <w:rPr>
                <w:rFonts w:ascii="Calibri" w:hAnsi="Calibri"/>
                <w:sz w:val="22"/>
                <w:szCs w:val="22"/>
              </w:rPr>
              <w:t>Comments</w:t>
            </w:r>
          </w:p>
        </w:tc>
      </w:tr>
      <w:tr w:rsidR="00F865B9" w:rsidRPr="00B54585" w:rsidTr="00364F76">
        <w:tc>
          <w:tcPr>
            <w:tcW w:w="475" w:type="dxa"/>
          </w:tcPr>
          <w:p w:rsidR="00F865B9" w:rsidRPr="00B54585" w:rsidRDefault="00F865B9" w:rsidP="00344517">
            <w:pPr>
              <w:rPr>
                <w:rFonts w:ascii="Calibri" w:hAnsi="Calibri"/>
                <w:sz w:val="22"/>
                <w:szCs w:val="22"/>
              </w:rPr>
            </w:pPr>
          </w:p>
        </w:tc>
        <w:tc>
          <w:tcPr>
            <w:tcW w:w="4657" w:type="dxa"/>
          </w:tcPr>
          <w:p w:rsidR="00F865B9" w:rsidRDefault="00F865B9" w:rsidP="00344517">
            <w:pPr>
              <w:rPr>
                <w:rFonts w:ascii="Calibri" w:hAnsi="Calibri"/>
                <w:sz w:val="22"/>
                <w:szCs w:val="22"/>
              </w:rPr>
            </w:pPr>
            <w:r>
              <w:rPr>
                <w:rFonts w:ascii="Calibri" w:hAnsi="Calibri"/>
                <w:sz w:val="22"/>
                <w:szCs w:val="22"/>
              </w:rPr>
              <w:t>Before the meeting the Council will receive an update from the Neighbourhood Plan Steering Group.</w:t>
            </w:r>
          </w:p>
          <w:p w:rsidR="00F865B9" w:rsidRPr="009B2D8C" w:rsidRDefault="00F865B9" w:rsidP="00344517">
            <w:pPr>
              <w:rPr>
                <w:rFonts w:ascii="Calibri" w:hAnsi="Calibri"/>
                <w:sz w:val="22"/>
                <w:szCs w:val="22"/>
              </w:rPr>
            </w:pPr>
          </w:p>
        </w:tc>
        <w:tc>
          <w:tcPr>
            <w:tcW w:w="5641" w:type="dxa"/>
          </w:tcPr>
          <w:p w:rsidR="00F865B9" w:rsidRPr="00B54585" w:rsidRDefault="00871A8E" w:rsidP="00344517">
            <w:pPr>
              <w:rPr>
                <w:rFonts w:ascii="Calibri" w:hAnsi="Calibri"/>
                <w:sz w:val="22"/>
                <w:szCs w:val="22"/>
              </w:rPr>
            </w:pPr>
            <w:r>
              <w:rPr>
                <w:rFonts w:ascii="Calibri" w:hAnsi="Calibri"/>
                <w:sz w:val="22"/>
                <w:szCs w:val="22"/>
              </w:rPr>
              <w:t>This was received and the NP team were congratulated on their work.</w:t>
            </w:r>
          </w:p>
        </w:tc>
      </w:tr>
      <w:tr w:rsidR="00DB44DC" w:rsidRPr="00B54585" w:rsidTr="00364F76">
        <w:tc>
          <w:tcPr>
            <w:tcW w:w="475" w:type="dxa"/>
          </w:tcPr>
          <w:p w:rsidR="00DB44DC" w:rsidRPr="00B54585" w:rsidRDefault="00DB44DC" w:rsidP="00344517">
            <w:pPr>
              <w:rPr>
                <w:rFonts w:ascii="Calibri" w:hAnsi="Calibri"/>
                <w:sz w:val="22"/>
                <w:szCs w:val="22"/>
              </w:rPr>
            </w:pPr>
            <w:r w:rsidRPr="00B54585">
              <w:rPr>
                <w:rFonts w:ascii="Calibri" w:hAnsi="Calibri"/>
                <w:sz w:val="22"/>
                <w:szCs w:val="22"/>
              </w:rPr>
              <w:t>1</w:t>
            </w:r>
          </w:p>
        </w:tc>
        <w:tc>
          <w:tcPr>
            <w:tcW w:w="4657" w:type="dxa"/>
          </w:tcPr>
          <w:p w:rsidR="00DB44DC" w:rsidRDefault="00DB44DC" w:rsidP="00344517">
            <w:pPr>
              <w:rPr>
                <w:rFonts w:ascii="Calibri" w:hAnsi="Calibri"/>
                <w:sz w:val="22"/>
                <w:szCs w:val="22"/>
              </w:rPr>
            </w:pPr>
            <w:r w:rsidRPr="009B2D8C">
              <w:rPr>
                <w:rFonts w:ascii="Calibri" w:hAnsi="Calibri"/>
                <w:sz w:val="22"/>
                <w:szCs w:val="22"/>
              </w:rPr>
              <w:t>T</w:t>
            </w:r>
            <w:r>
              <w:rPr>
                <w:rFonts w:ascii="Calibri" w:hAnsi="Calibri"/>
                <w:sz w:val="22"/>
                <w:szCs w:val="22"/>
              </w:rPr>
              <w:t xml:space="preserve">o </w:t>
            </w:r>
            <w:r w:rsidRPr="009B2D8C">
              <w:rPr>
                <w:rFonts w:ascii="Calibri" w:hAnsi="Calibri"/>
                <w:sz w:val="22"/>
                <w:szCs w:val="22"/>
              </w:rPr>
              <w:t xml:space="preserve">receive apologies.  </w:t>
            </w:r>
          </w:p>
          <w:p w:rsidR="00F865B9" w:rsidRPr="009B2D8C" w:rsidRDefault="00F865B9" w:rsidP="00344517">
            <w:pPr>
              <w:rPr>
                <w:rFonts w:ascii="Calibri" w:hAnsi="Calibri"/>
                <w:sz w:val="22"/>
                <w:szCs w:val="22"/>
              </w:rPr>
            </w:pPr>
          </w:p>
        </w:tc>
        <w:tc>
          <w:tcPr>
            <w:tcW w:w="5641" w:type="dxa"/>
          </w:tcPr>
          <w:p w:rsidR="00DB44DC" w:rsidRPr="00B54585" w:rsidRDefault="00DB44DC" w:rsidP="00344517">
            <w:pPr>
              <w:rPr>
                <w:rFonts w:ascii="Calibri" w:hAnsi="Calibri"/>
                <w:sz w:val="22"/>
                <w:szCs w:val="22"/>
              </w:rPr>
            </w:pPr>
            <w:r w:rsidRPr="00B54585">
              <w:rPr>
                <w:rFonts w:ascii="Calibri" w:hAnsi="Calibri"/>
                <w:sz w:val="22"/>
                <w:szCs w:val="22"/>
              </w:rPr>
              <w:t xml:space="preserve"> </w:t>
            </w:r>
            <w:r w:rsidR="00871A8E">
              <w:rPr>
                <w:rFonts w:ascii="Calibri" w:hAnsi="Calibri"/>
                <w:sz w:val="22"/>
                <w:szCs w:val="22"/>
              </w:rPr>
              <w:t xml:space="preserve">It was </w:t>
            </w:r>
            <w:r w:rsidR="00871A8E" w:rsidRPr="00871A8E">
              <w:rPr>
                <w:rFonts w:ascii="Calibri" w:hAnsi="Calibri"/>
                <w:b/>
                <w:sz w:val="22"/>
                <w:szCs w:val="22"/>
              </w:rPr>
              <w:t>RESOLVED</w:t>
            </w:r>
            <w:r w:rsidR="00871A8E">
              <w:rPr>
                <w:rFonts w:ascii="Calibri" w:hAnsi="Calibri"/>
                <w:sz w:val="22"/>
                <w:szCs w:val="22"/>
              </w:rPr>
              <w:t xml:space="preserve"> to receive the apologies. </w:t>
            </w:r>
          </w:p>
        </w:tc>
      </w:tr>
      <w:tr w:rsidR="00DB44DC" w:rsidRPr="00B54585" w:rsidTr="00364F76">
        <w:tc>
          <w:tcPr>
            <w:tcW w:w="475" w:type="dxa"/>
          </w:tcPr>
          <w:p w:rsidR="00DB44DC" w:rsidRPr="00B54585" w:rsidRDefault="00DB44DC" w:rsidP="00344517">
            <w:pPr>
              <w:rPr>
                <w:rFonts w:ascii="Calibri" w:hAnsi="Calibri"/>
                <w:sz w:val="22"/>
                <w:szCs w:val="22"/>
              </w:rPr>
            </w:pPr>
            <w:r>
              <w:rPr>
                <w:rFonts w:ascii="Calibri" w:hAnsi="Calibri"/>
                <w:sz w:val="22"/>
                <w:szCs w:val="22"/>
              </w:rPr>
              <w:t>2</w:t>
            </w:r>
          </w:p>
        </w:tc>
        <w:tc>
          <w:tcPr>
            <w:tcW w:w="4657" w:type="dxa"/>
          </w:tcPr>
          <w:p w:rsidR="00DB44DC" w:rsidRDefault="00DB44DC" w:rsidP="00344517">
            <w:pPr>
              <w:rPr>
                <w:rFonts w:ascii="Calibri" w:hAnsi="Calibri"/>
                <w:sz w:val="22"/>
                <w:szCs w:val="22"/>
              </w:rPr>
            </w:pPr>
            <w:r>
              <w:rPr>
                <w:rFonts w:ascii="Calibri" w:hAnsi="Calibri"/>
                <w:sz w:val="22"/>
                <w:szCs w:val="22"/>
              </w:rPr>
              <w:t xml:space="preserve">The Mayor will request confirmation that all Members have made any amendments necessary to their Declaration of Interests, if appropriate. </w:t>
            </w:r>
          </w:p>
          <w:p w:rsidR="00F865B9" w:rsidRPr="005B5DA1" w:rsidRDefault="00F865B9" w:rsidP="00344517">
            <w:pPr>
              <w:rPr>
                <w:rFonts w:ascii="Calibri" w:hAnsi="Calibri"/>
                <w:sz w:val="22"/>
                <w:szCs w:val="22"/>
              </w:rPr>
            </w:pPr>
          </w:p>
        </w:tc>
        <w:tc>
          <w:tcPr>
            <w:tcW w:w="5641" w:type="dxa"/>
          </w:tcPr>
          <w:p w:rsidR="00DB44DC" w:rsidRPr="00B54585" w:rsidRDefault="00871A8E" w:rsidP="00344517">
            <w:pPr>
              <w:pStyle w:val="ListParagraph"/>
              <w:ind w:left="0"/>
              <w:rPr>
                <w:rFonts w:ascii="Calibri" w:hAnsi="Calibri"/>
                <w:sz w:val="22"/>
                <w:szCs w:val="22"/>
              </w:rPr>
            </w:pPr>
            <w:r>
              <w:rPr>
                <w:rFonts w:ascii="Calibri" w:hAnsi="Calibri"/>
                <w:sz w:val="22"/>
                <w:szCs w:val="22"/>
              </w:rPr>
              <w:t xml:space="preserve">There were no amendments. </w:t>
            </w:r>
          </w:p>
        </w:tc>
      </w:tr>
      <w:tr w:rsidR="00DB44DC" w:rsidRPr="00B54585" w:rsidTr="00364F76">
        <w:tc>
          <w:tcPr>
            <w:tcW w:w="475" w:type="dxa"/>
          </w:tcPr>
          <w:p w:rsidR="00DB44DC" w:rsidRPr="00B54585" w:rsidRDefault="00DB44DC" w:rsidP="00344517">
            <w:pPr>
              <w:rPr>
                <w:rFonts w:ascii="Calibri" w:hAnsi="Calibri"/>
                <w:sz w:val="22"/>
                <w:szCs w:val="22"/>
              </w:rPr>
            </w:pPr>
            <w:r>
              <w:rPr>
                <w:rFonts w:ascii="Calibri" w:hAnsi="Calibri"/>
                <w:sz w:val="22"/>
                <w:szCs w:val="22"/>
              </w:rPr>
              <w:t>3</w:t>
            </w:r>
          </w:p>
        </w:tc>
        <w:tc>
          <w:tcPr>
            <w:tcW w:w="4657" w:type="dxa"/>
          </w:tcPr>
          <w:p w:rsidR="00DB44DC" w:rsidRPr="009D26A8" w:rsidRDefault="00DB44DC" w:rsidP="00344517">
            <w:pPr>
              <w:rPr>
                <w:rFonts w:ascii="Calibri" w:hAnsi="Calibri"/>
                <w:i/>
                <w:sz w:val="22"/>
                <w:szCs w:val="22"/>
              </w:rPr>
            </w:pPr>
            <w:r w:rsidRPr="009D26A8">
              <w:rPr>
                <w:rFonts w:ascii="Calibri" w:hAnsi="Calibri"/>
                <w:i/>
                <w:sz w:val="22"/>
                <w:szCs w:val="22"/>
              </w:rPr>
              <w:t>The Council will adjourn for the following items:</w:t>
            </w:r>
          </w:p>
          <w:p w:rsidR="00DB44DC" w:rsidRDefault="00F865B9" w:rsidP="00344517">
            <w:pPr>
              <w:rPr>
                <w:rFonts w:ascii="Calibri" w:hAnsi="Calibri"/>
                <w:sz w:val="22"/>
                <w:szCs w:val="22"/>
              </w:rPr>
            </w:pPr>
            <w:r>
              <w:rPr>
                <w:rFonts w:ascii="Calibri" w:hAnsi="Calibri"/>
                <w:sz w:val="22"/>
                <w:szCs w:val="22"/>
                <w:u w:val="single"/>
              </w:rPr>
              <w:t>Public Questions</w:t>
            </w:r>
            <w:r w:rsidR="00DB44DC" w:rsidRPr="0064253D">
              <w:rPr>
                <w:rFonts w:ascii="Calibri" w:hAnsi="Calibri"/>
                <w:sz w:val="22"/>
                <w:szCs w:val="22"/>
              </w:rPr>
              <w:t xml:space="preserve">:   </w:t>
            </w:r>
            <w:r w:rsidR="00DB44DC" w:rsidRPr="0064253D">
              <w:rPr>
                <w:rFonts w:ascii="Calibri" w:hAnsi="Calibri"/>
                <w:smallCaps/>
                <w:sz w:val="22"/>
                <w:szCs w:val="22"/>
              </w:rPr>
              <w:t xml:space="preserve">A </w:t>
            </w:r>
            <w:r w:rsidR="00DB44DC" w:rsidRPr="0064253D">
              <w:rPr>
                <w:rFonts w:ascii="Calibri" w:hAnsi="Calibri"/>
                <w:sz w:val="22"/>
                <w:szCs w:val="22"/>
              </w:rPr>
              <w:t>period of 15 minutes will be allowed for</w:t>
            </w:r>
            <w:r w:rsidR="00DB44DC">
              <w:rPr>
                <w:rFonts w:ascii="Calibri" w:hAnsi="Calibri"/>
                <w:sz w:val="22"/>
                <w:szCs w:val="22"/>
              </w:rPr>
              <w:t xml:space="preserve"> </w:t>
            </w:r>
            <w:r w:rsidR="00DB44DC" w:rsidRPr="0064253D">
              <w:rPr>
                <w:rFonts w:ascii="Calibri" w:hAnsi="Calibri"/>
                <w:sz w:val="22"/>
                <w:szCs w:val="22"/>
              </w:rPr>
              <w:t xml:space="preserve">members of the public to </w:t>
            </w:r>
            <w:r>
              <w:rPr>
                <w:rFonts w:ascii="Calibri" w:hAnsi="Calibri"/>
                <w:sz w:val="22"/>
                <w:szCs w:val="22"/>
              </w:rPr>
              <w:t xml:space="preserve">ask questions or </w:t>
            </w:r>
            <w:r w:rsidR="00DB44DC" w:rsidRPr="0064253D">
              <w:rPr>
                <w:rFonts w:ascii="Calibri" w:hAnsi="Calibri"/>
                <w:sz w:val="22"/>
                <w:szCs w:val="22"/>
              </w:rPr>
              <w:t>make comment regarding the</w:t>
            </w:r>
            <w:r w:rsidR="00DB44DC">
              <w:rPr>
                <w:rFonts w:ascii="Calibri" w:hAnsi="Calibri"/>
                <w:sz w:val="22"/>
                <w:szCs w:val="22"/>
              </w:rPr>
              <w:t xml:space="preserve"> </w:t>
            </w:r>
            <w:r w:rsidR="00DB44DC" w:rsidRPr="0064253D">
              <w:rPr>
                <w:rFonts w:ascii="Calibri" w:hAnsi="Calibri"/>
                <w:sz w:val="22"/>
                <w:szCs w:val="22"/>
              </w:rPr>
              <w:t>work of the Council or other items that affect Totnes.</w:t>
            </w:r>
            <w:r w:rsidR="00DB44DC">
              <w:rPr>
                <w:rFonts w:ascii="Calibri" w:hAnsi="Calibri"/>
                <w:sz w:val="22"/>
                <w:szCs w:val="22"/>
              </w:rPr>
              <w:t xml:space="preserve"> </w:t>
            </w: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AE21B6" w:rsidRDefault="00AE21B6" w:rsidP="00344517">
            <w:pPr>
              <w:rPr>
                <w:rFonts w:ascii="Calibri" w:hAnsi="Calibri"/>
                <w:sz w:val="22"/>
                <w:szCs w:val="22"/>
                <w:u w:val="single"/>
              </w:rPr>
            </w:pPr>
          </w:p>
          <w:p w:rsidR="00DB44DC" w:rsidRDefault="00DB44DC" w:rsidP="00344517">
            <w:pPr>
              <w:rPr>
                <w:rFonts w:ascii="Calibri" w:hAnsi="Calibri"/>
                <w:sz w:val="22"/>
                <w:szCs w:val="22"/>
                <w:u w:val="single"/>
              </w:rPr>
            </w:pPr>
            <w:r>
              <w:rPr>
                <w:rFonts w:ascii="Calibri" w:hAnsi="Calibri"/>
                <w:sz w:val="22"/>
                <w:szCs w:val="22"/>
                <w:u w:val="single"/>
              </w:rPr>
              <w:lastRenderedPageBreak/>
              <w:t>Reports from County and District Councillors</w:t>
            </w:r>
          </w:p>
          <w:p w:rsidR="00DB44DC" w:rsidRPr="00255C74" w:rsidRDefault="00DB44DC" w:rsidP="00344517">
            <w:pPr>
              <w:rPr>
                <w:rFonts w:ascii="Calibri" w:hAnsi="Calibri"/>
                <w:i/>
                <w:sz w:val="22"/>
                <w:szCs w:val="22"/>
              </w:rPr>
            </w:pPr>
            <w:r w:rsidRPr="00255C74">
              <w:rPr>
                <w:rFonts w:ascii="Calibri" w:hAnsi="Calibri"/>
                <w:i/>
                <w:sz w:val="22"/>
                <w:szCs w:val="22"/>
              </w:rPr>
              <w:t>The Council will convene</w:t>
            </w:r>
            <w:r>
              <w:rPr>
                <w:rFonts w:ascii="Calibri" w:hAnsi="Calibri"/>
                <w:i/>
                <w:sz w:val="22"/>
                <w:szCs w:val="22"/>
              </w:rPr>
              <w:t xml:space="preserve">. </w:t>
            </w:r>
          </w:p>
        </w:tc>
        <w:tc>
          <w:tcPr>
            <w:tcW w:w="5641" w:type="dxa"/>
          </w:tcPr>
          <w:p w:rsidR="00DB44DC" w:rsidRDefault="00F84C3E" w:rsidP="00344517">
            <w:pPr>
              <w:rPr>
                <w:rFonts w:ascii="Calibri" w:hAnsi="Calibri"/>
                <w:sz w:val="22"/>
                <w:szCs w:val="22"/>
              </w:rPr>
            </w:pPr>
            <w:r>
              <w:rPr>
                <w:rFonts w:ascii="Calibri" w:hAnsi="Calibri"/>
                <w:sz w:val="22"/>
                <w:szCs w:val="22"/>
              </w:rPr>
              <w:lastRenderedPageBreak/>
              <w:t>Members of the public spoke about the following items:</w:t>
            </w:r>
          </w:p>
          <w:p w:rsidR="00DB44DC" w:rsidRDefault="00DB44DC" w:rsidP="00344517">
            <w:pPr>
              <w:rPr>
                <w:rFonts w:ascii="Calibri" w:hAnsi="Calibri"/>
                <w:sz w:val="22"/>
                <w:szCs w:val="22"/>
              </w:rPr>
            </w:pPr>
          </w:p>
          <w:p w:rsidR="00F84C3E" w:rsidRDefault="0090507E" w:rsidP="00344517">
            <w:pPr>
              <w:rPr>
                <w:rFonts w:ascii="Calibri" w:hAnsi="Calibri"/>
                <w:sz w:val="22"/>
                <w:szCs w:val="22"/>
              </w:rPr>
            </w:pPr>
            <w:r>
              <w:rPr>
                <w:rFonts w:ascii="Calibri" w:hAnsi="Calibri"/>
                <w:sz w:val="22"/>
                <w:szCs w:val="22"/>
              </w:rPr>
              <w:t>A resident has been photographing vehicles in the High St and considers that there are far more travelling up the street than parking spaces available, which leads to the question of where they are going. He also think the street is too easily blocked and this could be a problem for emergency vehicles. He wants the Council to reconsider the Traffic Order.</w:t>
            </w:r>
          </w:p>
          <w:p w:rsidR="0090507E" w:rsidRDefault="0090507E" w:rsidP="00344517">
            <w:pPr>
              <w:rPr>
                <w:rFonts w:ascii="Calibri" w:hAnsi="Calibri"/>
                <w:sz w:val="22"/>
                <w:szCs w:val="22"/>
              </w:rPr>
            </w:pPr>
          </w:p>
          <w:p w:rsidR="0090507E" w:rsidRDefault="0090507E" w:rsidP="00344517">
            <w:pPr>
              <w:rPr>
                <w:rFonts w:ascii="Calibri" w:hAnsi="Calibri"/>
                <w:sz w:val="22"/>
                <w:szCs w:val="22"/>
              </w:rPr>
            </w:pPr>
            <w:r>
              <w:rPr>
                <w:rFonts w:ascii="Calibri" w:hAnsi="Calibri"/>
                <w:sz w:val="22"/>
                <w:szCs w:val="22"/>
              </w:rPr>
              <w:t xml:space="preserve">A resident said that he had enjoyed the presentation about the Neighbourhood Plan and wondered how it can influence the Local Plan. He was invited to attend Steering Group meetings to speak to them about this. </w:t>
            </w:r>
          </w:p>
          <w:p w:rsidR="0090507E" w:rsidRDefault="0090507E" w:rsidP="00344517">
            <w:pPr>
              <w:rPr>
                <w:rFonts w:ascii="Calibri" w:hAnsi="Calibri"/>
                <w:sz w:val="22"/>
                <w:szCs w:val="22"/>
              </w:rPr>
            </w:pPr>
          </w:p>
          <w:p w:rsidR="0090507E" w:rsidRDefault="0090507E" w:rsidP="00344517">
            <w:pPr>
              <w:rPr>
                <w:rFonts w:ascii="Calibri" w:hAnsi="Calibri"/>
                <w:sz w:val="22"/>
                <w:szCs w:val="22"/>
              </w:rPr>
            </w:pPr>
            <w:r>
              <w:rPr>
                <w:rFonts w:ascii="Calibri" w:hAnsi="Calibri"/>
                <w:sz w:val="22"/>
                <w:szCs w:val="22"/>
              </w:rPr>
              <w:t xml:space="preserve">A resident asked how we can </w:t>
            </w:r>
            <w:r w:rsidR="00F56581">
              <w:rPr>
                <w:rFonts w:ascii="Calibri" w:hAnsi="Calibri"/>
                <w:sz w:val="22"/>
                <w:szCs w:val="22"/>
              </w:rPr>
              <w:t xml:space="preserve">be </w:t>
            </w:r>
            <w:r>
              <w:rPr>
                <w:rFonts w:ascii="Calibri" w:hAnsi="Calibri"/>
                <w:sz w:val="22"/>
                <w:szCs w:val="22"/>
              </w:rPr>
              <w:t xml:space="preserve">guaranteed that the T3 area is removed from the Local Plan and how we marry up the difficulties between the NP and the Local Plan in terms of what the community wants. This item will go to the next Planning Committee. </w:t>
            </w:r>
          </w:p>
          <w:p w:rsidR="0090507E" w:rsidRDefault="0090507E" w:rsidP="00344517">
            <w:pPr>
              <w:rPr>
                <w:rFonts w:ascii="Calibri" w:hAnsi="Calibri"/>
                <w:sz w:val="22"/>
                <w:szCs w:val="22"/>
              </w:rPr>
            </w:pPr>
          </w:p>
          <w:p w:rsidR="006B38C4" w:rsidRDefault="0090507E" w:rsidP="00344517">
            <w:pPr>
              <w:rPr>
                <w:rFonts w:ascii="Calibri" w:hAnsi="Calibri"/>
                <w:sz w:val="22"/>
                <w:szCs w:val="22"/>
              </w:rPr>
            </w:pPr>
            <w:r>
              <w:rPr>
                <w:rFonts w:ascii="Calibri" w:hAnsi="Calibri"/>
                <w:sz w:val="22"/>
                <w:szCs w:val="22"/>
              </w:rPr>
              <w:t xml:space="preserve">The Mayor then read out a statement in response to a question last month from a member of the public who questioned the wage bill in the Town Council. </w:t>
            </w:r>
            <w:r w:rsidR="006B38C4">
              <w:rPr>
                <w:rFonts w:ascii="Calibri" w:hAnsi="Calibri"/>
                <w:sz w:val="22"/>
                <w:szCs w:val="22"/>
              </w:rPr>
              <w:t xml:space="preserve">The Mayor stated that in </w:t>
            </w:r>
            <w:r w:rsidR="006B38C4" w:rsidRPr="006B38C4">
              <w:rPr>
                <w:rFonts w:ascii="Calibri" w:hAnsi="Calibri"/>
                <w:sz w:val="22"/>
                <w:szCs w:val="22"/>
              </w:rPr>
              <w:t>2009/10</w:t>
            </w:r>
            <w:r w:rsidR="006B38C4">
              <w:rPr>
                <w:rFonts w:ascii="Calibri" w:hAnsi="Calibri"/>
                <w:sz w:val="22"/>
                <w:szCs w:val="22"/>
              </w:rPr>
              <w:t xml:space="preserve">, during the last full year in which the previous Town Clerk was in post, there were </w:t>
            </w:r>
            <w:r w:rsidR="006B38C4" w:rsidRPr="006B38C4">
              <w:rPr>
                <w:rFonts w:ascii="Calibri" w:hAnsi="Calibri"/>
                <w:sz w:val="22"/>
                <w:szCs w:val="22"/>
              </w:rPr>
              <w:t>13 permanent and 8 casual</w:t>
            </w:r>
            <w:r w:rsidR="006B38C4">
              <w:rPr>
                <w:rFonts w:ascii="Calibri" w:hAnsi="Calibri"/>
                <w:sz w:val="22"/>
                <w:szCs w:val="22"/>
              </w:rPr>
              <w:t xml:space="preserve"> staff employed by the Town Council at a cost of </w:t>
            </w:r>
            <w:r w:rsidR="006B38C4" w:rsidRPr="006B38C4">
              <w:rPr>
                <w:rFonts w:ascii="Calibri" w:hAnsi="Calibri"/>
                <w:sz w:val="22"/>
                <w:szCs w:val="22"/>
              </w:rPr>
              <w:t>£184,244</w:t>
            </w:r>
            <w:r w:rsidR="006B38C4">
              <w:rPr>
                <w:rFonts w:ascii="Calibri" w:hAnsi="Calibri"/>
                <w:sz w:val="22"/>
                <w:szCs w:val="22"/>
              </w:rPr>
              <w:t xml:space="preserve">, which equates to </w:t>
            </w:r>
            <w:r w:rsidR="006B38C4" w:rsidRPr="006B38C4">
              <w:rPr>
                <w:rFonts w:ascii="Calibri" w:hAnsi="Calibri"/>
                <w:sz w:val="22"/>
                <w:szCs w:val="22"/>
              </w:rPr>
              <w:t>£220,302 in today’s money</w:t>
            </w:r>
            <w:r w:rsidR="006B38C4" w:rsidRPr="006B38C4">
              <w:rPr>
                <w:rFonts w:ascii="Calibri" w:hAnsi="Calibri"/>
                <w:i/>
                <w:sz w:val="22"/>
                <w:szCs w:val="22"/>
              </w:rPr>
              <w:t>.</w:t>
            </w:r>
            <w:r w:rsidR="006B38C4">
              <w:rPr>
                <w:rFonts w:ascii="Calibri" w:hAnsi="Calibri"/>
                <w:i/>
                <w:sz w:val="22"/>
                <w:szCs w:val="22"/>
              </w:rPr>
              <w:t xml:space="preserve"> </w:t>
            </w:r>
            <w:r w:rsidR="006B38C4" w:rsidRPr="006B38C4">
              <w:rPr>
                <w:rFonts w:ascii="Calibri" w:hAnsi="Calibri"/>
                <w:sz w:val="22"/>
                <w:szCs w:val="22"/>
              </w:rPr>
              <w:t xml:space="preserve">In 2016/17 </w:t>
            </w:r>
            <w:r w:rsidR="006B38C4">
              <w:rPr>
                <w:rFonts w:ascii="Calibri" w:hAnsi="Calibri"/>
                <w:sz w:val="22"/>
                <w:szCs w:val="22"/>
              </w:rPr>
              <w:t>the b</w:t>
            </w:r>
            <w:r w:rsidR="006B38C4" w:rsidRPr="006B38C4">
              <w:rPr>
                <w:rFonts w:ascii="Calibri" w:hAnsi="Calibri"/>
                <w:sz w:val="22"/>
                <w:szCs w:val="22"/>
              </w:rPr>
              <w:t>udget for staffing, including the cost of running the TIC</w:t>
            </w:r>
            <w:r w:rsidR="006B38C4">
              <w:rPr>
                <w:rFonts w:ascii="Calibri" w:hAnsi="Calibri"/>
                <w:sz w:val="22"/>
                <w:szCs w:val="22"/>
              </w:rPr>
              <w:t xml:space="preserve">, was </w:t>
            </w:r>
            <w:r w:rsidR="006B38C4" w:rsidRPr="006B38C4">
              <w:rPr>
                <w:rFonts w:ascii="Calibri" w:hAnsi="Calibri"/>
                <w:sz w:val="22"/>
                <w:szCs w:val="22"/>
              </w:rPr>
              <w:t>£179, 801</w:t>
            </w:r>
            <w:r w:rsidR="006B38C4">
              <w:rPr>
                <w:rFonts w:ascii="Calibri" w:hAnsi="Calibri"/>
                <w:sz w:val="22"/>
                <w:szCs w:val="22"/>
              </w:rPr>
              <w:t xml:space="preserve"> for 8 staff, which is lower than it was in 2009.</w:t>
            </w:r>
          </w:p>
          <w:p w:rsidR="00DB44DC" w:rsidRPr="00FB4C1B" w:rsidRDefault="00AE21B6" w:rsidP="00344517">
            <w:pPr>
              <w:rPr>
                <w:rFonts w:ascii="Calibri" w:hAnsi="Calibri"/>
                <w:sz w:val="22"/>
                <w:szCs w:val="22"/>
                <w:u w:val="single"/>
              </w:rPr>
            </w:pPr>
            <w:r w:rsidRPr="00FB4C1B">
              <w:rPr>
                <w:rFonts w:ascii="Calibri" w:hAnsi="Calibri"/>
                <w:sz w:val="22"/>
                <w:szCs w:val="22"/>
                <w:u w:val="single"/>
              </w:rPr>
              <w:lastRenderedPageBreak/>
              <w:t>District Councillor Birch</w:t>
            </w:r>
          </w:p>
          <w:p w:rsidR="00AE21B6" w:rsidRDefault="00AE21B6" w:rsidP="00AE21B6">
            <w:pPr>
              <w:rPr>
                <w:rFonts w:ascii="Calibri" w:hAnsi="Calibri"/>
                <w:sz w:val="22"/>
                <w:szCs w:val="22"/>
              </w:rPr>
            </w:pPr>
            <w:bookmarkStart w:id="0" w:name="_GoBack"/>
            <w:bookmarkEnd w:id="0"/>
            <w:r>
              <w:rPr>
                <w:rFonts w:ascii="Calibri" w:hAnsi="Calibri"/>
                <w:sz w:val="22"/>
                <w:szCs w:val="22"/>
              </w:rPr>
              <w:t xml:space="preserve">Questions were asked about the Duke of Somerset’s development proposals and the fact that they have not been submitted to SHDC as a planning application. </w:t>
            </w:r>
          </w:p>
          <w:p w:rsidR="00AE21B6" w:rsidRDefault="00AE21B6" w:rsidP="00AE21B6">
            <w:pPr>
              <w:rPr>
                <w:rFonts w:ascii="Calibri" w:hAnsi="Calibri"/>
                <w:sz w:val="22"/>
                <w:szCs w:val="22"/>
              </w:rPr>
            </w:pPr>
            <w:r>
              <w:rPr>
                <w:rFonts w:ascii="Calibri" w:hAnsi="Calibri"/>
                <w:sz w:val="22"/>
                <w:szCs w:val="22"/>
              </w:rPr>
              <w:t>The inclusion of the T3 area in the Joint Local Plan was discussed. Cllr Birch explained that there is a Reg</w:t>
            </w:r>
            <w:r w:rsidR="00FB4C1B">
              <w:rPr>
                <w:rFonts w:ascii="Calibri" w:hAnsi="Calibri"/>
                <w:sz w:val="22"/>
                <w:szCs w:val="22"/>
              </w:rPr>
              <w:t>ulation</w:t>
            </w:r>
            <w:r>
              <w:rPr>
                <w:rFonts w:ascii="Calibri" w:hAnsi="Calibri"/>
                <w:sz w:val="22"/>
                <w:szCs w:val="22"/>
              </w:rPr>
              <w:t xml:space="preserve"> 19 consultation in the spring at which any objections are examined at a public enquiry. Therefore if T3 is still in the Plan and there are objections this will be examined.</w:t>
            </w:r>
          </w:p>
          <w:p w:rsidR="00AE21B6" w:rsidRPr="00FB4C1B" w:rsidRDefault="00AE21B6" w:rsidP="00AE21B6">
            <w:pPr>
              <w:rPr>
                <w:rFonts w:ascii="Calibri" w:hAnsi="Calibri"/>
                <w:sz w:val="22"/>
                <w:szCs w:val="22"/>
                <w:u w:val="single"/>
              </w:rPr>
            </w:pPr>
            <w:r w:rsidRPr="00FB4C1B">
              <w:rPr>
                <w:rFonts w:ascii="Calibri" w:hAnsi="Calibri"/>
                <w:sz w:val="22"/>
                <w:szCs w:val="22"/>
                <w:u w:val="single"/>
              </w:rPr>
              <w:t>District Councillor Green</w:t>
            </w:r>
          </w:p>
          <w:p w:rsidR="00AE21B6" w:rsidRDefault="00AE21B6" w:rsidP="00AE21B6">
            <w:pPr>
              <w:rPr>
                <w:rFonts w:ascii="Calibri" w:hAnsi="Calibri"/>
                <w:sz w:val="22"/>
                <w:szCs w:val="22"/>
              </w:rPr>
            </w:pPr>
            <w:r>
              <w:rPr>
                <w:rFonts w:ascii="Calibri" w:hAnsi="Calibri"/>
                <w:sz w:val="22"/>
                <w:szCs w:val="22"/>
              </w:rPr>
              <w:t xml:space="preserve">Cllr Green explained that it is possible to remove T3 before the February consultation but that this is not guaranteed. We need to ensure that the SHDC assets desires do not outweigh those of the town. At present, there is momentum within SHDC for T3 to remain in the Plan. Cllr Green has got together with some fellow district councillors to put a proposal for the site to be removed. It is likely that, if the Neighbourhood Plan is granted permission to look at the site, it will </w:t>
            </w:r>
            <w:r w:rsidR="00FB4C1B">
              <w:rPr>
                <w:rFonts w:ascii="Calibri" w:hAnsi="Calibri"/>
                <w:sz w:val="22"/>
                <w:szCs w:val="22"/>
              </w:rPr>
              <w:t xml:space="preserve">still </w:t>
            </w:r>
            <w:r>
              <w:rPr>
                <w:rFonts w:ascii="Calibri" w:hAnsi="Calibri"/>
                <w:sz w:val="22"/>
                <w:szCs w:val="22"/>
              </w:rPr>
              <w:t>have to reflect any housing numbers laid down</w:t>
            </w:r>
            <w:r w:rsidR="00FB4C1B">
              <w:rPr>
                <w:rFonts w:ascii="Calibri" w:hAnsi="Calibri"/>
                <w:sz w:val="22"/>
                <w:szCs w:val="22"/>
              </w:rPr>
              <w:t xml:space="preserve"> in</w:t>
            </w:r>
            <w:r>
              <w:rPr>
                <w:rFonts w:ascii="Calibri" w:hAnsi="Calibri"/>
                <w:sz w:val="22"/>
                <w:szCs w:val="22"/>
              </w:rPr>
              <w:t xml:space="preserve"> the Plan.</w:t>
            </w:r>
          </w:p>
          <w:p w:rsidR="00AE21B6" w:rsidRDefault="00AE21B6" w:rsidP="00AE21B6">
            <w:pPr>
              <w:rPr>
                <w:rFonts w:ascii="Calibri" w:hAnsi="Calibri"/>
                <w:sz w:val="22"/>
                <w:szCs w:val="22"/>
              </w:rPr>
            </w:pPr>
            <w:r>
              <w:rPr>
                <w:rFonts w:ascii="Calibri" w:hAnsi="Calibri"/>
                <w:sz w:val="22"/>
                <w:szCs w:val="22"/>
              </w:rPr>
              <w:t xml:space="preserve">A consultation will take place over devolution proposals. The LEP will not have a vote but will still have influence. </w:t>
            </w:r>
          </w:p>
          <w:p w:rsidR="00AE21B6" w:rsidRDefault="00AE21B6" w:rsidP="00AE21B6">
            <w:pPr>
              <w:rPr>
                <w:rFonts w:ascii="Calibri" w:hAnsi="Calibri"/>
                <w:sz w:val="22"/>
                <w:szCs w:val="22"/>
              </w:rPr>
            </w:pPr>
            <w:r>
              <w:rPr>
                <w:rFonts w:ascii="Calibri" w:hAnsi="Calibri"/>
                <w:sz w:val="22"/>
                <w:szCs w:val="22"/>
              </w:rPr>
              <w:t>Cllr Green is part of a homelessness strategy group which will be consulting with professionals on 12</w:t>
            </w:r>
            <w:r w:rsidRPr="00AE21B6">
              <w:rPr>
                <w:rFonts w:ascii="Calibri" w:hAnsi="Calibri"/>
                <w:sz w:val="22"/>
                <w:szCs w:val="22"/>
                <w:vertAlign w:val="superscript"/>
              </w:rPr>
              <w:t>th</w:t>
            </w:r>
            <w:r w:rsidR="00FB4C1B">
              <w:rPr>
                <w:rFonts w:ascii="Calibri" w:hAnsi="Calibri"/>
                <w:sz w:val="22"/>
                <w:szCs w:val="22"/>
              </w:rPr>
              <w:t xml:space="preserve"> October about homeless issues. </w:t>
            </w:r>
          </w:p>
          <w:p w:rsidR="00E55931" w:rsidRPr="00FB4C1B" w:rsidRDefault="00E55931" w:rsidP="00AE21B6">
            <w:pPr>
              <w:rPr>
                <w:rFonts w:ascii="Calibri" w:hAnsi="Calibri"/>
                <w:sz w:val="22"/>
                <w:szCs w:val="22"/>
                <w:u w:val="single"/>
              </w:rPr>
            </w:pPr>
            <w:r w:rsidRPr="00FB4C1B">
              <w:rPr>
                <w:rFonts w:ascii="Calibri" w:hAnsi="Calibri"/>
                <w:sz w:val="22"/>
                <w:szCs w:val="22"/>
                <w:u w:val="single"/>
              </w:rPr>
              <w:t>County Councillor Vint</w:t>
            </w:r>
          </w:p>
          <w:p w:rsidR="00E55931" w:rsidRPr="00B54585" w:rsidRDefault="00E55931" w:rsidP="00FB4C1B">
            <w:pPr>
              <w:rPr>
                <w:rFonts w:ascii="Calibri" w:hAnsi="Calibri"/>
                <w:sz w:val="22"/>
                <w:szCs w:val="22"/>
              </w:rPr>
            </w:pPr>
            <w:r>
              <w:rPr>
                <w:rFonts w:ascii="Calibri" w:hAnsi="Calibri"/>
                <w:sz w:val="22"/>
                <w:szCs w:val="22"/>
              </w:rPr>
              <w:t xml:space="preserve">Cllr Vint spoke about electric car charging points in the town. He will ask TTTF to evaluate possible locations and then this matter will be discussed by the Planning Committee. The option to put a point on the </w:t>
            </w:r>
            <w:proofErr w:type="spellStart"/>
            <w:r>
              <w:rPr>
                <w:rFonts w:ascii="Calibri" w:hAnsi="Calibri"/>
                <w:sz w:val="22"/>
                <w:szCs w:val="22"/>
              </w:rPr>
              <w:t>Rotherfold</w:t>
            </w:r>
            <w:proofErr w:type="spellEnd"/>
            <w:r>
              <w:rPr>
                <w:rFonts w:ascii="Calibri" w:hAnsi="Calibri"/>
                <w:sz w:val="22"/>
                <w:szCs w:val="22"/>
              </w:rPr>
              <w:t xml:space="preserve"> has been discounted after discussions with the Chamber of Commerce, wh</w:t>
            </w:r>
            <w:r w:rsidR="00FB4C1B">
              <w:rPr>
                <w:rFonts w:ascii="Calibri" w:hAnsi="Calibri"/>
                <w:sz w:val="22"/>
                <w:szCs w:val="22"/>
              </w:rPr>
              <w:t>ich</w:t>
            </w:r>
            <w:r>
              <w:rPr>
                <w:rFonts w:ascii="Calibri" w:hAnsi="Calibri"/>
                <w:sz w:val="22"/>
                <w:szCs w:val="22"/>
              </w:rPr>
              <w:t xml:space="preserve"> considered that this removed too many parking spaces. </w:t>
            </w:r>
          </w:p>
        </w:tc>
      </w:tr>
      <w:tr w:rsidR="00DB44DC" w:rsidRPr="00B54585" w:rsidTr="00364F76">
        <w:tc>
          <w:tcPr>
            <w:tcW w:w="475" w:type="dxa"/>
          </w:tcPr>
          <w:p w:rsidR="00DB44DC" w:rsidRPr="00B54585" w:rsidRDefault="00DB44DC" w:rsidP="00344517">
            <w:pPr>
              <w:rPr>
                <w:rFonts w:ascii="Calibri" w:hAnsi="Calibri"/>
                <w:sz w:val="22"/>
                <w:szCs w:val="22"/>
              </w:rPr>
            </w:pPr>
            <w:r>
              <w:rPr>
                <w:rFonts w:ascii="Calibri" w:hAnsi="Calibri"/>
                <w:sz w:val="22"/>
                <w:szCs w:val="22"/>
              </w:rPr>
              <w:lastRenderedPageBreak/>
              <w:t>4</w:t>
            </w:r>
          </w:p>
        </w:tc>
        <w:tc>
          <w:tcPr>
            <w:tcW w:w="4657" w:type="dxa"/>
          </w:tcPr>
          <w:p w:rsidR="00DB44DC" w:rsidRPr="00837197" w:rsidRDefault="00DB44DC" w:rsidP="00344517">
            <w:pPr>
              <w:rPr>
                <w:rFonts w:ascii="Calibri" w:hAnsi="Calibri"/>
                <w:sz w:val="22"/>
                <w:szCs w:val="22"/>
              </w:rPr>
            </w:pPr>
            <w:r w:rsidRPr="00837197">
              <w:rPr>
                <w:rFonts w:ascii="Calibri" w:hAnsi="Calibri"/>
                <w:sz w:val="22"/>
                <w:szCs w:val="22"/>
              </w:rPr>
              <w:t>To approve and sign the Minutes of the following Meetings :</w:t>
            </w:r>
          </w:p>
          <w:p w:rsidR="00DB44DC" w:rsidRDefault="00DB44DC" w:rsidP="00DB44DC">
            <w:pPr>
              <w:numPr>
                <w:ilvl w:val="0"/>
                <w:numId w:val="1"/>
              </w:numPr>
              <w:rPr>
                <w:rFonts w:ascii="Calibri" w:hAnsi="Calibri"/>
                <w:sz w:val="22"/>
                <w:szCs w:val="22"/>
              </w:rPr>
            </w:pPr>
            <w:r w:rsidRPr="00FD15B9">
              <w:rPr>
                <w:rFonts w:ascii="Calibri" w:hAnsi="Calibri"/>
                <w:sz w:val="22"/>
                <w:szCs w:val="22"/>
              </w:rPr>
              <w:t xml:space="preserve">Full Council </w:t>
            </w:r>
            <w:r w:rsidR="00407567">
              <w:rPr>
                <w:rFonts w:ascii="Calibri" w:hAnsi="Calibri"/>
                <w:sz w:val="22"/>
                <w:szCs w:val="22"/>
              </w:rPr>
              <w:t>5</w:t>
            </w:r>
            <w:r w:rsidR="00407567" w:rsidRPr="00407567">
              <w:rPr>
                <w:rFonts w:ascii="Calibri" w:hAnsi="Calibri"/>
                <w:sz w:val="22"/>
                <w:szCs w:val="22"/>
                <w:vertAlign w:val="superscript"/>
              </w:rPr>
              <w:t>th</w:t>
            </w:r>
            <w:r w:rsidR="00407567">
              <w:rPr>
                <w:rFonts w:ascii="Calibri" w:hAnsi="Calibri"/>
                <w:sz w:val="22"/>
                <w:szCs w:val="22"/>
              </w:rPr>
              <w:t xml:space="preserve"> September 2016</w:t>
            </w:r>
          </w:p>
          <w:p w:rsidR="00DB44DC" w:rsidRPr="00FD15B9" w:rsidRDefault="00407567" w:rsidP="00DB44DC">
            <w:pPr>
              <w:numPr>
                <w:ilvl w:val="0"/>
                <w:numId w:val="1"/>
              </w:numPr>
              <w:rPr>
                <w:rFonts w:ascii="Calibri" w:hAnsi="Calibri"/>
                <w:sz w:val="22"/>
                <w:szCs w:val="22"/>
              </w:rPr>
            </w:pPr>
            <w:r>
              <w:rPr>
                <w:rFonts w:ascii="Calibri" w:hAnsi="Calibri"/>
                <w:sz w:val="22"/>
                <w:szCs w:val="22"/>
              </w:rPr>
              <w:t xml:space="preserve">People </w:t>
            </w:r>
            <w:r w:rsidR="00DB44DC">
              <w:rPr>
                <w:rFonts w:ascii="Calibri" w:hAnsi="Calibri"/>
                <w:sz w:val="22"/>
                <w:szCs w:val="22"/>
              </w:rPr>
              <w:t xml:space="preserve">Committee </w:t>
            </w:r>
            <w:r>
              <w:rPr>
                <w:rFonts w:ascii="Calibri" w:hAnsi="Calibri"/>
                <w:sz w:val="22"/>
                <w:szCs w:val="22"/>
              </w:rPr>
              <w:t>14</w:t>
            </w:r>
            <w:r w:rsidRPr="00407567">
              <w:rPr>
                <w:rFonts w:ascii="Calibri" w:hAnsi="Calibri"/>
                <w:sz w:val="22"/>
                <w:szCs w:val="22"/>
                <w:vertAlign w:val="superscript"/>
              </w:rPr>
              <w:t>th</w:t>
            </w:r>
            <w:r>
              <w:rPr>
                <w:rFonts w:ascii="Calibri" w:hAnsi="Calibri"/>
                <w:sz w:val="22"/>
                <w:szCs w:val="22"/>
              </w:rPr>
              <w:t xml:space="preserve"> September</w:t>
            </w:r>
            <w:r w:rsidR="00DB44DC">
              <w:rPr>
                <w:rFonts w:ascii="Calibri" w:hAnsi="Calibri"/>
                <w:sz w:val="22"/>
                <w:szCs w:val="22"/>
              </w:rPr>
              <w:t xml:space="preserve"> 2016</w:t>
            </w:r>
          </w:p>
          <w:p w:rsidR="00DB44DC" w:rsidRPr="00A92B5C" w:rsidRDefault="00DB44DC" w:rsidP="00407567">
            <w:pPr>
              <w:numPr>
                <w:ilvl w:val="0"/>
                <w:numId w:val="1"/>
              </w:numPr>
              <w:rPr>
                <w:rFonts w:ascii="Calibri" w:hAnsi="Calibri"/>
                <w:sz w:val="22"/>
                <w:szCs w:val="22"/>
              </w:rPr>
            </w:pPr>
            <w:r w:rsidRPr="00AD5320">
              <w:rPr>
                <w:rFonts w:ascii="Calibri" w:hAnsi="Calibri"/>
                <w:sz w:val="22"/>
                <w:szCs w:val="22"/>
              </w:rPr>
              <w:t xml:space="preserve">Planning Committee </w:t>
            </w:r>
            <w:r w:rsidR="00407567">
              <w:rPr>
                <w:rFonts w:ascii="Calibri" w:hAnsi="Calibri"/>
                <w:sz w:val="22"/>
                <w:szCs w:val="22"/>
              </w:rPr>
              <w:t>1</w:t>
            </w:r>
            <w:r w:rsidR="00407567" w:rsidRPr="00407567">
              <w:rPr>
                <w:rFonts w:ascii="Calibri" w:hAnsi="Calibri"/>
                <w:sz w:val="22"/>
                <w:szCs w:val="22"/>
                <w:vertAlign w:val="superscript"/>
              </w:rPr>
              <w:t>st</w:t>
            </w:r>
            <w:r w:rsidR="00407567">
              <w:rPr>
                <w:rFonts w:ascii="Calibri" w:hAnsi="Calibri"/>
                <w:sz w:val="22"/>
                <w:szCs w:val="22"/>
              </w:rPr>
              <w:t xml:space="preserve"> September and 22</w:t>
            </w:r>
            <w:r w:rsidR="00407567" w:rsidRPr="00407567">
              <w:rPr>
                <w:rFonts w:ascii="Calibri" w:hAnsi="Calibri"/>
                <w:sz w:val="22"/>
                <w:szCs w:val="22"/>
                <w:vertAlign w:val="superscript"/>
              </w:rPr>
              <w:t>nd</w:t>
            </w:r>
            <w:r w:rsidR="00407567">
              <w:rPr>
                <w:rFonts w:ascii="Calibri" w:hAnsi="Calibri"/>
                <w:sz w:val="22"/>
                <w:szCs w:val="22"/>
              </w:rPr>
              <w:t xml:space="preserve"> September 2016</w:t>
            </w:r>
          </w:p>
        </w:tc>
        <w:tc>
          <w:tcPr>
            <w:tcW w:w="5641" w:type="dxa"/>
          </w:tcPr>
          <w:p w:rsidR="00DB44DC" w:rsidRDefault="001A1F8F" w:rsidP="00344517">
            <w:pPr>
              <w:rPr>
                <w:rFonts w:ascii="Calibri" w:hAnsi="Calibri"/>
                <w:sz w:val="22"/>
                <w:szCs w:val="22"/>
              </w:rPr>
            </w:pPr>
            <w:r>
              <w:rPr>
                <w:rFonts w:ascii="Calibri" w:hAnsi="Calibri"/>
                <w:sz w:val="22"/>
                <w:szCs w:val="22"/>
              </w:rPr>
              <w:t>Councillor Whitty raised an issue over the Planning Minutes of 22</w:t>
            </w:r>
            <w:r w:rsidRPr="001A1F8F">
              <w:rPr>
                <w:rFonts w:ascii="Calibri" w:hAnsi="Calibri"/>
                <w:sz w:val="22"/>
                <w:szCs w:val="22"/>
                <w:vertAlign w:val="superscript"/>
              </w:rPr>
              <w:t>nd</w:t>
            </w:r>
            <w:r>
              <w:rPr>
                <w:rFonts w:ascii="Calibri" w:hAnsi="Calibri"/>
                <w:sz w:val="22"/>
                <w:szCs w:val="22"/>
              </w:rPr>
              <w:t xml:space="preserve"> September and these were referred back to the Planning Committee.</w:t>
            </w:r>
          </w:p>
          <w:p w:rsidR="001A1F8F" w:rsidRDefault="001A1F8F" w:rsidP="00344517">
            <w:pPr>
              <w:rPr>
                <w:rFonts w:ascii="Calibri" w:hAnsi="Calibri"/>
                <w:sz w:val="22"/>
                <w:szCs w:val="22"/>
              </w:rPr>
            </w:pPr>
            <w:r>
              <w:rPr>
                <w:rFonts w:ascii="Calibri" w:hAnsi="Calibri"/>
                <w:sz w:val="22"/>
                <w:szCs w:val="22"/>
              </w:rPr>
              <w:t xml:space="preserve">It was </w:t>
            </w:r>
            <w:r w:rsidRPr="00E82588">
              <w:rPr>
                <w:rFonts w:ascii="Calibri" w:hAnsi="Calibri"/>
                <w:b/>
                <w:sz w:val="22"/>
                <w:szCs w:val="22"/>
              </w:rPr>
              <w:t>RESOLVED</w:t>
            </w:r>
            <w:r>
              <w:rPr>
                <w:rFonts w:ascii="Calibri" w:hAnsi="Calibri"/>
                <w:sz w:val="22"/>
                <w:szCs w:val="22"/>
              </w:rPr>
              <w:t xml:space="preserve"> to approve and sign the minutes of:</w:t>
            </w:r>
          </w:p>
          <w:p w:rsidR="001A1F8F" w:rsidRDefault="001A1F8F" w:rsidP="001A1F8F">
            <w:pPr>
              <w:numPr>
                <w:ilvl w:val="0"/>
                <w:numId w:val="4"/>
              </w:numPr>
              <w:rPr>
                <w:rFonts w:ascii="Calibri" w:hAnsi="Calibri"/>
                <w:sz w:val="22"/>
                <w:szCs w:val="22"/>
              </w:rPr>
            </w:pPr>
            <w:r w:rsidRPr="00FD15B9">
              <w:rPr>
                <w:rFonts w:ascii="Calibri" w:hAnsi="Calibri"/>
                <w:sz w:val="22"/>
                <w:szCs w:val="22"/>
              </w:rPr>
              <w:t xml:space="preserve">Full Council </w:t>
            </w:r>
            <w:r>
              <w:rPr>
                <w:rFonts w:ascii="Calibri" w:hAnsi="Calibri"/>
                <w:sz w:val="22"/>
                <w:szCs w:val="22"/>
              </w:rPr>
              <w:t>5</w:t>
            </w:r>
            <w:r w:rsidRPr="00407567">
              <w:rPr>
                <w:rFonts w:ascii="Calibri" w:hAnsi="Calibri"/>
                <w:sz w:val="22"/>
                <w:szCs w:val="22"/>
                <w:vertAlign w:val="superscript"/>
              </w:rPr>
              <w:t>th</w:t>
            </w:r>
            <w:r>
              <w:rPr>
                <w:rFonts w:ascii="Calibri" w:hAnsi="Calibri"/>
                <w:sz w:val="22"/>
                <w:szCs w:val="22"/>
              </w:rPr>
              <w:t xml:space="preserve"> September 2016</w:t>
            </w:r>
          </w:p>
          <w:p w:rsidR="001A1F8F" w:rsidRDefault="001A1F8F" w:rsidP="001A1F8F">
            <w:pPr>
              <w:numPr>
                <w:ilvl w:val="0"/>
                <w:numId w:val="4"/>
              </w:numPr>
              <w:rPr>
                <w:rFonts w:ascii="Calibri" w:hAnsi="Calibri"/>
                <w:sz w:val="22"/>
                <w:szCs w:val="22"/>
              </w:rPr>
            </w:pPr>
            <w:r>
              <w:rPr>
                <w:rFonts w:ascii="Calibri" w:hAnsi="Calibri"/>
                <w:sz w:val="22"/>
                <w:szCs w:val="22"/>
              </w:rPr>
              <w:t>People Committee 14</w:t>
            </w:r>
            <w:r w:rsidRPr="00407567">
              <w:rPr>
                <w:rFonts w:ascii="Calibri" w:hAnsi="Calibri"/>
                <w:sz w:val="22"/>
                <w:szCs w:val="22"/>
                <w:vertAlign w:val="superscript"/>
              </w:rPr>
              <w:t>th</w:t>
            </w:r>
            <w:r>
              <w:rPr>
                <w:rFonts w:ascii="Calibri" w:hAnsi="Calibri"/>
                <w:sz w:val="22"/>
                <w:szCs w:val="22"/>
              </w:rPr>
              <w:t xml:space="preserve"> September 2016</w:t>
            </w:r>
          </w:p>
          <w:p w:rsidR="00DB44DC" w:rsidRPr="001A1F8F" w:rsidRDefault="001A1F8F" w:rsidP="001C5D97">
            <w:pPr>
              <w:numPr>
                <w:ilvl w:val="0"/>
                <w:numId w:val="4"/>
              </w:numPr>
              <w:rPr>
                <w:rFonts w:ascii="Calibri" w:hAnsi="Calibri"/>
                <w:sz w:val="22"/>
                <w:szCs w:val="22"/>
              </w:rPr>
            </w:pPr>
            <w:r w:rsidRPr="001A1F8F">
              <w:rPr>
                <w:rFonts w:ascii="Calibri" w:hAnsi="Calibri"/>
                <w:sz w:val="22"/>
                <w:szCs w:val="22"/>
              </w:rPr>
              <w:t>Planning Committee 1</w:t>
            </w:r>
            <w:r w:rsidRPr="001A1F8F">
              <w:rPr>
                <w:rFonts w:ascii="Calibri" w:hAnsi="Calibri"/>
                <w:sz w:val="22"/>
                <w:szCs w:val="22"/>
                <w:vertAlign w:val="superscript"/>
              </w:rPr>
              <w:t>st</w:t>
            </w:r>
            <w:r w:rsidRPr="001A1F8F">
              <w:rPr>
                <w:rFonts w:ascii="Calibri" w:hAnsi="Calibri"/>
                <w:sz w:val="22"/>
                <w:szCs w:val="22"/>
              </w:rPr>
              <w:t xml:space="preserve"> September 2016</w:t>
            </w:r>
            <w:r w:rsidR="00DB44DC" w:rsidRPr="001A1F8F">
              <w:rPr>
                <w:rFonts w:ascii="Calibri" w:hAnsi="Calibri"/>
                <w:sz w:val="22"/>
                <w:szCs w:val="22"/>
              </w:rPr>
              <w:t xml:space="preserve"> </w:t>
            </w:r>
          </w:p>
          <w:p w:rsidR="00DB44DC" w:rsidRPr="00B54585" w:rsidRDefault="00DB44DC" w:rsidP="00344517">
            <w:pPr>
              <w:rPr>
                <w:rFonts w:ascii="Calibri" w:hAnsi="Calibri"/>
                <w:sz w:val="22"/>
                <w:szCs w:val="22"/>
              </w:rPr>
            </w:pPr>
          </w:p>
        </w:tc>
      </w:tr>
      <w:tr w:rsidR="00DB44DC" w:rsidRPr="00B54585" w:rsidTr="00364F76">
        <w:trPr>
          <w:trHeight w:val="636"/>
        </w:trPr>
        <w:tc>
          <w:tcPr>
            <w:tcW w:w="475" w:type="dxa"/>
          </w:tcPr>
          <w:p w:rsidR="00DB44DC" w:rsidRDefault="00DB44DC" w:rsidP="00344517">
            <w:pPr>
              <w:rPr>
                <w:rFonts w:ascii="Calibri" w:hAnsi="Calibri"/>
                <w:sz w:val="22"/>
                <w:szCs w:val="22"/>
              </w:rPr>
            </w:pPr>
            <w:r>
              <w:rPr>
                <w:rFonts w:ascii="Calibri" w:hAnsi="Calibri"/>
                <w:sz w:val="22"/>
                <w:szCs w:val="22"/>
              </w:rPr>
              <w:t>5</w:t>
            </w:r>
          </w:p>
        </w:tc>
        <w:tc>
          <w:tcPr>
            <w:tcW w:w="4657" w:type="dxa"/>
          </w:tcPr>
          <w:p w:rsidR="00DB44DC" w:rsidRPr="00837197" w:rsidRDefault="00DB44DC" w:rsidP="00344517">
            <w:pPr>
              <w:rPr>
                <w:rFonts w:ascii="Calibri" w:hAnsi="Calibri"/>
                <w:sz w:val="22"/>
                <w:szCs w:val="22"/>
              </w:rPr>
            </w:pPr>
            <w:r>
              <w:rPr>
                <w:rFonts w:ascii="Calibri" w:hAnsi="Calibri"/>
                <w:sz w:val="22"/>
                <w:szCs w:val="22"/>
              </w:rPr>
              <w:t xml:space="preserve">To consider any matters arising from the Minutes. </w:t>
            </w:r>
          </w:p>
        </w:tc>
        <w:tc>
          <w:tcPr>
            <w:tcW w:w="5641" w:type="dxa"/>
          </w:tcPr>
          <w:p w:rsidR="00DB44DC" w:rsidRDefault="001A1F8F" w:rsidP="00344517">
            <w:pPr>
              <w:rPr>
                <w:rFonts w:ascii="Calibri" w:hAnsi="Calibri"/>
                <w:sz w:val="22"/>
                <w:szCs w:val="22"/>
              </w:rPr>
            </w:pPr>
            <w:r>
              <w:rPr>
                <w:rFonts w:ascii="Calibri" w:hAnsi="Calibri"/>
                <w:sz w:val="22"/>
                <w:szCs w:val="22"/>
              </w:rPr>
              <w:t>The following matters arose:</w:t>
            </w:r>
          </w:p>
          <w:p w:rsidR="001A1F8F" w:rsidRDefault="001A1F8F" w:rsidP="00344517">
            <w:pPr>
              <w:rPr>
                <w:rFonts w:ascii="Calibri" w:hAnsi="Calibri"/>
                <w:sz w:val="22"/>
                <w:szCs w:val="22"/>
              </w:rPr>
            </w:pPr>
          </w:p>
          <w:p w:rsidR="001A1F8F" w:rsidRDefault="001A1F8F" w:rsidP="00344517">
            <w:pPr>
              <w:rPr>
                <w:rFonts w:ascii="Calibri" w:hAnsi="Calibri"/>
                <w:sz w:val="22"/>
                <w:szCs w:val="22"/>
              </w:rPr>
            </w:pPr>
            <w:r>
              <w:rPr>
                <w:rFonts w:ascii="Calibri" w:hAnsi="Calibri"/>
                <w:sz w:val="22"/>
                <w:szCs w:val="22"/>
              </w:rPr>
              <w:t>Full Council</w:t>
            </w:r>
          </w:p>
          <w:p w:rsidR="001A1F8F" w:rsidRDefault="001A1F8F" w:rsidP="00344517">
            <w:pPr>
              <w:rPr>
                <w:rFonts w:ascii="Calibri" w:hAnsi="Calibri"/>
                <w:sz w:val="22"/>
                <w:szCs w:val="22"/>
              </w:rPr>
            </w:pPr>
            <w:r>
              <w:rPr>
                <w:rFonts w:ascii="Calibri" w:hAnsi="Calibri"/>
                <w:sz w:val="22"/>
                <w:szCs w:val="22"/>
              </w:rPr>
              <w:t>Item 1</w:t>
            </w:r>
          </w:p>
          <w:p w:rsidR="001A1F8F" w:rsidRDefault="001A1F8F" w:rsidP="00344517">
            <w:pPr>
              <w:rPr>
                <w:rFonts w:ascii="Calibri" w:hAnsi="Calibri"/>
                <w:sz w:val="22"/>
                <w:szCs w:val="22"/>
              </w:rPr>
            </w:pPr>
            <w:r>
              <w:rPr>
                <w:rFonts w:ascii="Calibri" w:hAnsi="Calibri"/>
                <w:sz w:val="22"/>
                <w:szCs w:val="22"/>
              </w:rPr>
              <w:t xml:space="preserve">Cllr Hodgson wanted to ensure that the new councillors had been welcomed at the September meeting and asked if they would be receiving appropriate induction training. </w:t>
            </w:r>
          </w:p>
          <w:p w:rsidR="001A1F8F" w:rsidRDefault="001A1F8F" w:rsidP="00344517">
            <w:pPr>
              <w:rPr>
                <w:rFonts w:ascii="Calibri" w:hAnsi="Calibri"/>
                <w:sz w:val="22"/>
                <w:szCs w:val="22"/>
              </w:rPr>
            </w:pPr>
            <w:r>
              <w:rPr>
                <w:rFonts w:ascii="Calibri" w:hAnsi="Calibri"/>
                <w:sz w:val="22"/>
                <w:szCs w:val="22"/>
              </w:rPr>
              <w:t>Item 3</w:t>
            </w:r>
          </w:p>
          <w:p w:rsidR="001A1F8F" w:rsidRDefault="001A1F8F" w:rsidP="00344517">
            <w:pPr>
              <w:rPr>
                <w:rFonts w:ascii="Calibri" w:hAnsi="Calibri"/>
                <w:sz w:val="22"/>
                <w:szCs w:val="22"/>
              </w:rPr>
            </w:pPr>
            <w:r>
              <w:rPr>
                <w:rFonts w:ascii="Calibri" w:hAnsi="Calibri"/>
                <w:sz w:val="22"/>
                <w:szCs w:val="22"/>
              </w:rPr>
              <w:t xml:space="preserve">Cllr Hodgson wanted to clarify at which Committee the NHS consultation would be discussed. It was decided to refer it </w:t>
            </w:r>
            <w:r>
              <w:rPr>
                <w:rFonts w:ascii="Calibri" w:hAnsi="Calibri"/>
                <w:sz w:val="22"/>
                <w:szCs w:val="22"/>
              </w:rPr>
              <w:lastRenderedPageBreak/>
              <w:t xml:space="preserve">to the People Committee and not the Operations Committee as stated in the minutes. </w:t>
            </w:r>
          </w:p>
          <w:p w:rsidR="001A1F8F" w:rsidRDefault="001A1F8F" w:rsidP="00344517">
            <w:pPr>
              <w:rPr>
                <w:rFonts w:ascii="Calibri" w:hAnsi="Calibri"/>
                <w:sz w:val="22"/>
                <w:szCs w:val="22"/>
              </w:rPr>
            </w:pPr>
          </w:p>
          <w:p w:rsidR="001A1F8F" w:rsidRDefault="001A1F8F" w:rsidP="00344517">
            <w:pPr>
              <w:rPr>
                <w:rFonts w:ascii="Calibri" w:hAnsi="Calibri"/>
                <w:sz w:val="22"/>
                <w:szCs w:val="22"/>
              </w:rPr>
            </w:pPr>
            <w:r>
              <w:rPr>
                <w:rFonts w:ascii="Calibri" w:hAnsi="Calibri"/>
                <w:sz w:val="22"/>
                <w:szCs w:val="22"/>
              </w:rPr>
              <w:t>People Committee</w:t>
            </w:r>
          </w:p>
          <w:p w:rsidR="001A1F8F" w:rsidRDefault="001A1F8F" w:rsidP="00344517">
            <w:pPr>
              <w:rPr>
                <w:rFonts w:ascii="Calibri" w:hAnsi="Calibri"/>
                <w:sz w:val="22"/>
                <w:szCs w:val="22"/>
              </w:rPr>
            </w:pPr>
            <w:r>
              <w:rPr>
                <w:rFonts w:ascii="Calibri" w:hAnsi="Calibri"/>
                <w:sz w:val="22"/>
                <w:szCs w:val="22"/>
              </w:rPr>
              <w:t>Item 4</w:t>
            </w:r>
          </w:p>
          <w:p w:rsidR="001A1F8F" w:rsidRDefault="001A1F8F" w:rsidP="00344517">
            <w:pPr>
              <w:rPr>
                <w:rFonts w:ascii="Calibri" w:hAnsi="Calibri"/>
                <w:sz w:val="22"/>
                <w:szCs w:val="22"/>
              </w:rPr>
            </w:pPr>
            <w:r>
              <w:rPr>
                <w:rFonts w:ascii="Calibri" w:hAnsi="Calibri"/>
                <w:sz w:val="22"/>
                <w:szCs w:val="22"/>
              </w:rPr>
              <w:t>Cllr M Adams stated that this could be an opportunity to attract more visitors to Totnes.</w:t>
            </w:r>
          </w:p>
          <w:p w:rsidR="001A1F8F" w:rsidRDefault="001A1F8F" w:rsidP="00344517">
            <w:pPr>
              <w:rPr>
                <w:rFonts w:ascii="Calibri" w:hAnsi="Calibri"/>
                <w:sz w:val="22"/>
                <w:szCs w:val="22"/>
              </w:rPr>
            </w:pPr>
            <w:r>
              <w:rPr>
                <w:rFonts w:ascii="Calibri" w:hAnsi="Calibri"/>
                <w:sz w:val="22"/>
                <w:szCs w:val="22"/>
              </w:rPr>
              <w:t>Item 10</w:t>
            </w:r>
          </w:p>
          <w:p w:rsidR="00697EDC" w:rsidRDefault="001A1F8F" w:rsidP="00697EDC">
            <w:pPr>
              <w:rPr>
                <w:rFonts w:ascii="Calibri" w:hAnsi="Calibri"/>
                <w:sz w:val="22"/>
                <w:szCs w:val="22"/>
              </w:rPr>
            </w:pPr>
            <w:r>
              <w:rPr>
                <w:rFonts w:ascii="Calibri" w:hAnsi="Calibri"/>
                <w:sz w:val="22"/>
                <w:szCs w:val="22"/>
              </w:rPr>
              <w:t xml:space="preserve">Cllr Hodgson stated that she hoped the Image Bank would be able to move into the Mansion because it is an important resource for the town. She also stated that lots of people </w:t>
            </w:r>
            <w:r w:rsidR="00697EDC">
              <w:rPr>
                <w:rFonts w:ascii="Calibri" w:hAnsi="Calibri"/>
                <w:sz w:val="22"/>
                <w:szCs w:val="22"/>
              </w:rPr>
              <w:t xml:space="preserve">were interested in relocating to the Mansion and that the Town Council, as the elected body, should be ensuring that one organisation is not over-riding the process of deciding this. Cllr Whitty responded by praising Totnes Community Development Society for taking on the transfer of the building, which the Town Council had not wanted to do, and explained that it had been and continues to be a complicated and expensive process. He considers that we should praise them for doing this. </w:t>
            </w:r>
          </w:p>
          <w:p w:rsidR="001A1F8F" w:rsidRPr="00182794" w:rsidRDefault="00697EDC" w:rsidP="00697EDC">
            <w:pPr>
              <w:rPr>
                <w:rFonts w:ascii="Calibri" w:hAnsi="Calibri"/>
                <w:sz w:val="22"/>
                <w:szCs w:val="22"/>
              </w:rPr>
            </w:pPr>
            <w:r>
              <w:rPr>
                <w:rFonts w:ascii="Calibri" w:hAnsi="Calibri"/>
                <w:sz w:val="22"/>
                <w:szCs w:val="22"/>
              </w:rPr>
              <w:t xml:space="preserve">TCDS will be asked to give a presentation to the People Committee to explain their plans.  </w:t>
            </w:r>
          </w:p>
        </w:tc>
      </w:tr>
      <w:tr w:rsidR="00DB44DC" w:rsidRPr="00B54585" w:rsidTr="00364F76">
        <w:trPr>
          <w:trHeight w:val="521"/>
        </w:trPr>
        <w:tc>
          <w:tcPr>
            <w:tcW w:w="475" w:type="dxa"/>
          </w:tcPr>
          <w:p w:rsidR="00DB44DC" w:rsidRDefault="00E75067" w:rsidP="00344517">
            <w:pPr>
              <w:rPr>
                <w:rFonts w:ascii="Calibri" w:hAnsi="Calibri"/>
                <w:sz w:val="22"/>
                <w:szCs w:val="22"/>
              </w:rPr>
            </w:pPr>
            <w:r>
              <w:rPr>
                <w:rFonts w:ascii="Calibri" w:hAnsi="Calibri"/>
                <w:sz w:val="22"/>
                <w:szCs w:val="22"/>
              </w:rPr>
              <w:lastRenderedPageBreak/>
              <w:t>6</w:t>
            </w:r>
          </w:p>
        </w:tc>
        <w:tc>
          <w:tcPr>
            <w:tcW w:w="4657" w:type="dxa"/>
          </w:tcPr>
          <w:p w:rsidR="00DB44DC" w:rsidRPr="00861774" w:rsidRDefault="00407567" w:rsidP="00344517">
            <w:pPr>
              <w:pStyle w:val="ListParagraph"/>
              <w:spacing w:line="276" w:lineRule="auto"/>
              <w:ind w:left="0"/>
              <w:contextualSpacing/>
              <w:rPr>
                <w:rFonts w:ascii="Calibri" w:hAnsi="Calibri"/>
                <w:sz w:val="22"/>
                <w:szCs w:val="22"/>
              </w:rPr>
            </w:pPr>
            <w:r>
              <w:rPr>
                <w:rFonts w:ascii="Calibri" w:hAnsi="Calibri"/>
                <w:sz w:val="22"/>
                <w:szCs w:val="22"/>
              </w:rPr>
              <w:t xml:space="preserve">To receive an update from a meeting with SHDC about the Waste Rounds Review. </w:t>
            </w:r>
          </w:p>
        </w:tc>
        <w:tc>
          <w:tcPr>
            <w:tcW w:w="5641" w:type="dxa"/>
          </w:tcPr>
          <w:p w:rsidR="00650D8D" w:rsidRDefault="00650D8D" w:rsidP="00344517">
            <w:pPr>
              <w:rPr>
                <w:rFonts w:ascii="Calibri" w:hAnsi="Calibri"/>
                <w:sz w:val="22"/>
                <w:szCs w:val="22"/>
              </w:rPr>
            </w:pPr>
            <w:r>
              <w:rPr>
                <w:rFonts w:ascii="Calibri" w:hAnsi="Calibri"/>
                <w:sz w:val="22"/>
                <w:szCs w:val="22"/>
              </w:rPr>
              <w:t xml:space="preserve">It was </w:t>
            </w:r>
            <w:r w:rsidRPr="00650D8D">
              <w:rPr>
                <w:rFonts w:ascii="Calibri" w:hAnsi="Calibri"/>
                <w:b/>
                <w:sz w:val="22"/>
                <w:szCs w:val="22"/>
              </w:rPr>
              <w:t>RESOLVED</w:t>
            </w:r>
            <w:r>
              <w:rPr>
                <w:rFonts w:ascii="Calibri" w:hAnsi="Calibri"/>
                <w:sz w:val="22"/>
                <w:szCs w:val="22"/>
              </w:rPr>
              <w:t xml:space="preserve"> to suspend Standing Orders to allow District Councillors Birch and Green to give an update about this meeting.</w:t>
            </w:r>
          </w:p>
          <w:p w:rsidR="00DA25C4" w:rsidRDefault="00650D8D" w:rsidP="00344517">
            <w:pPr>
              <w:rPr>
                <w:rFonts w:ascii="Calibri" w:hAnsi="Calibri"/>
                <w:sz w:val="22"/>
                <w:szCs w:val="22"/>
              </w:rPr>
            </w:pPr>
            <w:r>
              <w:rPr>
                <w:rFonts w:ascii="Calibri" w:hAnsi="Calibri"/>
                <w:sz w:val="22"/>
                <w:szCs w:val="22"/>
              </w:rPr>
              <w:t xml:space="preserve">A meeting was held at SHDC with the relevant officers, our District Councillors and the Deputy Town Clerk to address the concerns of the Town Council, namely that we were being cut out of the review and would not have an opportunity to raise any issues, particularly the issue of Friday bin collections. The review is software based and data is fed in to a computer system to generate a more efficient solution. It was </w:t>
            </w:r>
            <w:r w:rsidR="00DA25C4">
              <w:rPr>
                <w:rFonts w:ascii="Calibri" w:hAnsi="Calibri"/>
                <w:sz w:val="22"/>
                <w:szCs w:val="22"/>
              </w:rPr>
              <w:t xml:space="preserve">agreed </w:t>
            </w:r>
            <w:r>
              <w:rPr>
                <w:rFonts w:ascii="Calibri" w:hAnsi="Calibri"/>
                <w:sz w:val="22"/>
                <w:szCs w:val="22"/>
              </w:rPr>
              <w:t>that they could put a default on the system to exclude Friday collections in Totnes</w:t>
            </w:r>
            <w:r w:rsidR="00DA25C4">
              <w:rPr>
                <w:rFonts w:ascii="Calibri" w:hAnsi="Calibri"/>
                <w:sz w:val="22"/>
                <w:szCs w:val="22"/>
              </w:rPr>
              <w:t xml:space="preserve"> from the solution. Results are expected within a month. </w:t>
            </w:r>
          </w:p>
          <w:p w:rsidR="00DA25C4" w:rsidRDefault="00DA25C4" w:rsidP="00344517">
            <w:pPr>
              <w:rPr>
                <w:rFonts w:ascii="Calibri" w:hAnsi="Calibri"/>
                <w:sz w:val="22"/>
                <w:szCs w:val="22"/>
              </w:rPr>
            </w:pPr>
            <w:r>
              <w:rPr>
                <w:rFonts w:ascii="Calibri" w:hAnsi="Calibri"/>
                <w:sz w:val="22"/>
                <w:szCs w:val="22"/>
              </w:rPr>
              <w:t>A discussion was also held about the general appearance of Totnes and the cleansing regime. In particular SHDC would like to raise awareness about the use of seagull sacks and will be leafleting shops and homes. It was agreed to hold a walkabout on Thursday 20</w:t>
            </w:r>
            <w:r w:rsidRPr="00DA25C4">
              <w:rPr>
                <w:rFonts w:ascii="Calibri" w:hAnsi="Calibri"/>
                <w:sz w:val="22"/>
                <w:szCs w:val="22"/>
                <w:vertAlign w:val="superscript"/>
              </w:rPr>
              <w:t>th</w:t>
            </w:r>
            <w:r>
              <w:rPr>
                <w:rFonts w:ascii="Calibri" w:hAnsi="Calibri"/>
                <w:sz w:val="22"/>
                <w:szCs w:val="22"/>
              </w:rPr>
              <w:t xml:space="preserve"> October at 5pm, starting with Totnes initially and considering Bridgetown on another occasion. Town councillors were invited to attend.</w:t>
            </w:r>
          </w:p>
          <w:p w:rsidR="00650D8D" w:rsidRDefault="00DA25C4" w:rsidP="00344517">
            <w:pPr>
              <w:rPr>
                <w:rFonts w:ascii="Calibri" w:hAnsi="Calibri"/>
                <w:sz w:val="22"/>
                <w:szCs w:val="22"/>
              </w:rPr>
            </w:pPr>
            <w:r>
              <w:rPr>
                <w:rFonts w:ascii="Calibri" w:hAnsi="Calibri"/>
                <w:sz w:val="22"/>
                <w:szCs w:val="22"/>
              </w:rPr>
              <w:t xml:space="preserve">The District Councillors were thanked for their help with this. </w:t>
            </w:r>
            <w:r w:rsidR="00650D8D">
              <w:rPr>
                <w:rFonts w:ascii="Calibri" w:hAnsi="Calibri"/>
                <w:sz w:val="22"/>
                <w:szCs w:val="22"/>
              </w:rPr>
              <w:t xml:space="preserve"> </w:t>
            </w:r>
          </w:p>
          <w:p w:rsidR="00DB44DC" w:rsidRDefault="00DA25C4" w:rsidP="00DA25C4">
            <w:pPr>
              <w:rPr>
                <w:rFonts w:ascii="Calibri" w:hAnsi="Calibri"/>
                <w:sz w:val="22"/>
                <w:szCs w:val="22"/>
              </w:rPr>
            </w:pPr>
            <w:r>
              <w:rPr>
                <w:rFonts w:ascii="Calibri" w:hAnsi="Calibri"/>
                <w:sz w:val="22"/>
                <w:szCs w:val="22"/>
              </w:rPr>
              <w:t xml:space="preserve">Cllr Hodgson raised the issue of separated recycling around the town and suggested we should pilot communal bins in some areas. This is under consideration by SHDC. They are also looking into moving the recycling banks into the Nursery car park because it is an eyesore in the Heath’s Way car park. This will be followed up on the next Planning Agenda. </w:t>
            </w:r>
          </w:p>
        </w:tc>
      </w:tr>
      <w:tr w:rsidR="003475CA" w:rsidRPr="00B54585" w:rsidTr="00364F76">
        <w:trPr>
          <w:trHeight w:val="521"/>
        </w:trPr>
        <w:tc>
          <w:tcPr>
            <w:tcW w:w="475" w:type="dxa"/>
          </w:tcPr>
          <w:p w:rsidR="003475CA" w:rsidRDefault="003475CA" w:rsidP="00344517">
            <w:pPr>
              <w:rPr>
                <w:rFonts w:ascii="Calibri" w:hAnsi="Calibri"/>
                <w:sz w:val="22"/>
                <w:szCs w:val="22"/>
              </w:rPr>
            </w:pPr>
            <w:r>
              <w:rPr>
                <w:rFonts w:ascii="Calibri" w:hAnsi="Calibri"/>
                <w:sz w:val="22"/>
                <w:szCs w:val="22"/>
              </w:rPr>
              <w:lastRenderedPageBreak/>
              <w:t>7</w:t>
            </w:r>
          </w:p>
        </w:tc>
        <w:tc>
          <w:tcPr>
            <w:tcW w:w="4657" w:type="dxa"/>
          </w:tcPr>
          <w:p w:rsidR="003475CA" w:rsidRDefault="003475CA" w:rsidP="000E7042">
            <w:pPr>
              <w:pStyle w:val="ListParagraph"/>
              <w:spacing w:line="276" w:lineRule="auto"/>
              <w:ind w:left="0"/>
              <w:contextualSpacing/>
              <w:rPr>
                <w:rFonts w:ascii="Calibri" w:hAnsi="Calibri"/>
                <w:sz w:val="22"/>
                <w:szCs w:val="22"/>
              </w:rPr>
            </w:pPr>
            <w:r>
              <w:rPr>
                <w:rFonts w:ascii="Calibri" w:hAnsi="Calibri"/>
                <w:sz w:val="22"/>
                <w:szCs w:val="22"/>
              </w:rPr>
              <w:t xml:space="preserve">To </w:t>
            </w:r>
            <w:r w:rsidR="00155D59">
              <w:rPr>
                <w:rFonts w:ascii="Calibri" w:hAnsi="Calibri"/>
                <w:sz w:val="22"/>
                <w:szCs w:val="22"/>
              </w:rPr>
              <w:t xml:space="preserve">discuss a proposal to </w:t>
            </w:r>
            <w:r>
              <w:rPr>
                <w:rFonts w:ascii="Calibri" w:hAnsi="Calibri"/>
                <w:sz w:val="22"/>
                <w:szCs w:val="22"/>
              </w:rPr>
              <w:t>invite the Duke of Somerset’s representative to a meeting with town councillors to explain the</w:t>
            </w:r>
            <w:r w:rsidR="000E7042">
              <w:rPr>
                <w:rFonts w:ascii="Calibri" w:hAnsi="Calibri"/>
                <w:sz w:val="22"/>
                <w:szCs w:val="22"/>
              </w:rPr>
              <w:t xml:space="preserve"> estate’s </w:t>
            </w:r>
            <w:r>
              <w:rPr>
                <w:rFonts w:ascii="Calibri" w:hAnsi="Calibri"/>
                <w:sz w:val="22"/>
                <w:szCs w:val="22"/>
              </w:rPr>
              <w:t xml:space="preserve">development proposals. </w:t>
            </w:r>
          </w:p>
        </w:tc>
        <w:tc>
          <w:tcPr>
            <w:tcW w:w="5641" w:type="dxa"/>
          </w:tcPr>
          <w:p w:rsidR="003475CA" w:rsidRDefault="00364F76" w:rsidP="00344517">
            <w:pPr>
              <w:rPr>
                <w:rFonts w:ascii="Calibri" w:hAnsi="Calibri"/>
                <w:sz w:val="22"/>
                <w:szCs w:val="22"/>
              </w:rPr>
            </w:pPr>
            <w:r>
              <w:rPr>
                <w:rFonts w:ascii="Calibri" w:hAnsi="Calibri"/>
                <w:sz w:val="22"/>
                <w:szCs w:val="22"/>
              </w:rPr>
              <w:t>This was discussed and it was agreed that the Town Council would not engage with any discussions with the Duke’s estate until the latter had submitted proper planning applications.</w:t>
            </w:r>
          </w:p>
        </w:tc>
      </w:tr>
      <w:tr w:rsidR="00DB44DC" w:rsidRPr="00B54585" w:rsidTr="00364F76">
        <w:trPr>
          <w:trHeight w:val="521"/>
        </w:trPr>
        <w:tc>
          <w:tcPr>
            <w:tcW w:w="475" w:type="dxa"/>
          </w:tcPr>
          <w:p w:rsidR="00DB44DC" w:rsidRDefault="003475CA" w:rsidP="00344517">
            <w:pPr>
              <w:rPr>
                <w:rFonts w:ascii="Calibri" w:hAnsi="Calibri"/>
                <w:sz w:val="22"/>
                <w:szCs w:val="22"/>
              </w:rPr>
            </w:pPr>
            <w:r>
              <w:rPr>
                <w:rFonts w:ascii="Calibri" w:hAnsi="Calibri"/>
                <w:sz w:val="22"/>
                <w:szCs w:val="22"/>
              </w:rPr>
              <w:t>8</w:t>
            </w:r>
          </w:p>
        </w:tc>
        <w:tc>
          <w:tcPr>
            <w:tcW w:w="4657" w:type="dxa"/>
          </w:tcPr>
          <w:p w:rsidR="00DB44DC" w:rsidRDefault="00407567" w:rsidP="0041775E">
            <w:pPr>
              <w:pStyle w:val="ListParagraph"/>
              <w:spacing w:line="276" w:lineRule="auto"/>
              <w:ind w:left="0"/>
              <w:contextualSpacing/>
              <w:rPr>
                <w:rFonts w:ascii="Calibri" w:hAnsi="Calibri"/>
                <w:sz w:val="22"/>
                <w:szCs w:val="22"/>
              </w:rPr>
            </w:pPr>
            <w:r>
              <w:rPr>
                <w:rFonts w:ascii="Calibri" w:hAnsi="Calibri"/>
                <w:sz w:val="22"/>
                <w:szCs w:val="22"/>
              </w:rPr>
              <w:t xml:space="preserve">To note the </w:t>
            </w:r>
            <w:hyperlink r:id="rId6" w:history="1">
              <w:r w:rsidRPr="0041775E">
                <w:rPr>
                  <w:rStyle w:val="Hyperlink"/>
                  <w:rFonts w:ascii="Calibri" w:hAnsi="Calibri"/>
                  <w:sz w:val="22"/>
                  <w:szCs w:val="22"/>
                </w:rPr>
                <w:t>consultation</w:t>
              </w:r>
            </w:hyperlink>
            <w:r>
              <w:rPr>
                <w:rFonts w:ascii="Calibri" w:hAnsi="Calibri"/>
                <w:sz w:val="22"/>
                <w:szCs w:val="22"/>
              </w:rPr>
              <w:t xml:space="preserve"> about Council Tax referendum principles and </w:t>
            </w:r>
            <w:r w:rsidR="0041775E">
              <w:rPr>
                <w:rFonts w:ascii="Calibri" w:hAnsi="Calibri"/>
                <w:sz w:val="22"/>
                <w:szCs w:val="22"/>
              </w:rPr>
              <w:t>the closing date for responses of 28</w:t>
            </w:r>
            <w:r w:rsidR="0041775E" w:rsidRPr="0041775E">
              <w:rPr>
                <w:rFonts w:ascii="Calibri" w:hAnsi="Calibri"/>
                <w:sz w:val="22"/>
                <w:szCs w:val="22"/>
                <w:vertAlign w:val="superscript"/>
              </w:rPr>
              <w:t>th</w:t>
            </w:r>
            <w:r w:rsidR="0041775E">
              <w:rPr>
                <w:rFonts w:ascii="Calibri" w:hAnsi="Calibri"/>
                <w:sz w:val="22"/>
                <w:szCs w:val="22"/>
              </w:rPr>
              <w:t xml:space="preserve"> October. </w:t>
            </w:r>
            <w:r>
              <w:rPr>
                <w:rFonts w:ascii="Calibri" w:hAnsi="Calibri"/>
                <w:sz w:val="22"/>
                <w:szCs w:val="22"/>
              </w:rPr>
              <w:t xml:space="preserve"> </w:t>
            </w:r>
          </w:p>
        </w:tc>
        <w:tc>
          <w:tcPr>
            <w:tcW w:w="5641" w:type="dxa"/>
          </w:tcPr>
          <w:p w:rsidR="00DB44DC" w:rsidRDefault="00E82588" w:rsidP="0041775E">
            <w:pPr>
              <w:rPr>
                <w:rFonts w:ascii="Calibri" w:hAnsi="Calibri"/>
                <w:sz w:val="22"/>
                <w:szCs w:val="22"/>
              </w:rPr>
            </w:pPr>
            <w:r>
              <w:rPr>
                <w:rFonts w:ascii="Calibri" w:hAnsi="Calibri"/>
                <w:sz w:val="22"/>
                <w:szCs w:val="22"/>
              </w:rPr>
              <w:t xml:space="preserve">This was noted. </w:t>
            </w:r>
          </w:p>
        </w:tc>
      </w:tr>
      <w:tr w:rsidR="00DB44DC" w:rsidRPr="00B54585" w:rsidTr="00364F76">
        <w:trPr>
          <w:trHeight w:val="521"/>
        </w:trPr>
        <w:tc>
          <w:tcPr>
            <w:tcW w:w="475" w:type="dxa"/>
          </w:tcPr>
          <w:p w:rsidR="00DB44DC" w:rsidRDefault="003475CA" w:rsidP="00344517">
            <w:pPr>
              <w:rPr>
                <w:rFonts w:ascii="Calibri" w:hAnsi="Calibri"/>
                <w:sz w:val="22"/>
                <w:szCs w:val="22"/>
              </w:rPr>
            </w:pPr>
            <w:r>
              <w:rPr>
                <w:rFonts w:ascii="Calibri" w:hAnsi="Calibri"/>
                <w:sz w:val="22"/>
                <w:szCs w:val="22"/>
              </w:rPr>
              <w:t>9</w:t>
            </w:r>
          </w:p>
        </w:tc>
        <w:tc>
          <w:tcPr>
            <w:tcW w:w="4657" w:type="dxa"/>
          </w:tcPr>
          <w:p w:rsidR="00DB44DC" w:rsidRDefault="00E75067" w:rsidP="00E75067">
            <w:pPr>
              <w:pStyle w:val="ListParagraph"/>
              <w:spacing w:line="276" w:lineRule="auto"/>
              <w:ind w:left="0"/>
              <w:contextualSpacing/>
              <w:rPr>
                <w:rFonts w:ascii="Calibri" w:hAnsi="Calibri"/>
                <w:sz w:val="22"/>
                <w:szCs w:val="22"/>
              </w:rPr>
            </w:pPr>
            <w:r>
              <w:rPr>
                <w:rFonts w:ascii="Calibri" w:hAnsi="Calibri"/>
                <w:sz w:val="22"/>
                <w:szCs w:val="22"/>
              </w:rPr>
              <w:t>To note the minutes from the Remembrance Parade Meeting and to note the date of this year’s Remembrance Parade on Sunday 13</w:t>
            </w:r>
            <w:r w:rsidRPr="00E75067">
              <w:rPr>
                <w:rFonts w:ascii="Calibri" w:hAnsi="Calibri"/>
                <w:sz w:val="22"/>
                <w:szCs w:val="22"/>
                <w:vertAlign w:val="superscript"/>
              </w:rPr>
              <w:t>th</w:t>
            </w:r>
            <w:r>
              <w:rPr>
                <w:rFonts w:ascii="Calibri" w:hAnsi="Calibri"/>
                <w:sz w:val="22"/>
                <w:szCs w:val="22"/>
              </w:rPr>
              <w:t xml:space="preserve"> November.  </w:t>
            </w:r>
          </w:p>
        </w:tc>
        <w:tc>
          <w:tcPr>
            <w:tcW w:w="5641" w:type="dxa"/>
          </w:tcPr>
          <w:p w:rsidR="00DB44DC" w:rsidRPr="00715B3B" w:rsidRDefault="00E82588" w:rsidP="00344517">
            <w:pPr>
              <w:rPr>
                <w:rFonts w:ascii="Calibri" w:hAnsi="Calibri"/>
                <w:sz w:val="22"/>
                <w:szCs w:val="22"/>
              </w:rPr>
            </w:pPr>
            <w:r>
              <w:rPr>
                <w:rFonts w:ascii="Calibri" w:hAnsi="Calibri"/>
                <w:sz w:val="22"/>
                <w:szCs w:val="22"/>
              </w:rPr>
              <w:t xml:space="preserve">This was noted. </w:t>
            </w:r>
          </w:p>
        </w:tc>
      </w:tr>
      <w:tr w:rsidR="00DB44DC" w:rsidRPr="00B54585" w:rsidTr="00364F76">
        <w:tc>
          <w:tcPr>
            <w:tcW w:w="475" w:type="dxa"/>
          </w:tcPr>
          <w:p w:rsidR="00DB44DC" w:rsidRDefault="003475CA" w:rsidP="00344517">
            <w:pPr>
              <w:rPr>
                <w:rFonts w:ascii="Calibri" w:hAnsi="Calibri"/>
                <w:sz w:val="22"/>
                <w:szCs w:val="22"/>
              </w:rPr>
            </w:pPr>
            <w:r>
              <w:rPr>
                <w:rFonts w:ascii="Calibri" w:hAnsi="Calibri"/>
                <w:sz w:val="22"/>
                <w:szCs w:val="22"/>
              </w:rPr>
              <w:t>10</w:t>
            </w:r>
          </w:p>
          <w:p w:rsidR="00DB44DC" w:rsidRDefault="00DB44DC" w:rsidP="00344517">
            <w:pPr>
              <w:rPr>
                <w:rFonts w:ascii="Calibri" w:hAnsi="Calibri"/>
                <w:sz w:val="22"/>
                <w:szCs w:val="22"/>
              </w:rPr>
            </w:pPr>
          </w:p>
        </w:tc>
        <w:tc>
          <w:tcPr>
            <w:tcW w:w="4657" w:type="dxa"/>
          </w:tcPr>
          <w:p w:rsidR="00DB44DC" w:rsidRDefault="00DB44DC" w:rsidP="00407567">
            <w:pPr>
              <w:rPr>
                <w:rFonts w:ascii="Calibri" w:hAnsi="Calibri"/>
                <w:sz w:val="22"/>
                <w:szCs w:val="22"/>
              </w:rPr>
            </w:pPr>
            <w:r>
              <w:rPr>
                <w:rFonts w:ascii="Calibri" w:hAnsi="Calibri"/>
                <w:sz w:val="22"/>
                <w:szCs w:val="22"/>
              </w:rPr>
              <w:t xml:space="preserve">To note the date of the next meeting on </w:t>
            </w:r>
            <w:r w:rsidRPr="007F65EF">
              <w:rPr>
                <w:rFonts w:ascii="Calibri" w:hAnsi="Calibri"/>
                <w:b/>
                <w:sz w:val="22"/>
                <w:szCs w:val="22"/>
              </w:rPr>
              <w:t xml:space="preserve">Monday </w:t>
            </w:r>
            <w:r w:rsidR="00407567">
              <w:rPr>
                <w:rFonts w:ascii="Calibri" w:hAnsi="Calibri"/>
                <w:b/>
                <w:sz w:val="22"/>
                <w:szCs w:val="22"/>
              </w:rPr>
              <w:t>7</w:t>
            </w:r>
            <w:r w:rsidR="00407567" w:rsidRPr="00407567">
              <w:rPr>
                <w:rFonts w:ascii="Calibri" w:hAnsi="Calibri"/>
                <w:b/>
                <w:sz w:val="22"/>
                <w:szCs w:val="22"/>
                <w:vertAlign w:val="superscript"/>
              </w:rPr>
              <w:t>th</w:t>
            </w:r>
            <w:r w:rsidR="00407567">
              <w:rPr>
                <w:rFonts w:ascii="Calibri" w:hAnsi="Calibri"/>
                <w:b/>
                <w:sz w:val="22"/>
                <w:szCs w:val="22"/>
              </w:rPr>
              <w:t xml:space="preserve"> November </w:t>
            </w:r>
            <w:r w:rsidRPr="007F65EF">
              <w:rPr>
                <w:rFonts w:ascii="Calibri" w:hAnsi="Calibri"/>
                <w:b/>
                <w:sz w:val="22"/>
                <w:szCs w:val="22"/>
              </w:rPr>
              <w:t>2016 at 7pm</w:t>
            </w:r>
            <w:r>
              <w:rPr>
                <w:rFonts w:ascii="Calibri" w:hAnsi="Calibri"/>
                <w:b/>
                <w:sz w:val="22"/>
                <w:szCs w:val="22"/>
              </w:rPr>
              <w:t xml:space="preserve"> </w:t>
            </w:r>
            <w:r>
              <w:rPr>
                <w:rFonts w:ascii="Calibri" w:hAnsi="Calibri"/>
                <w:sz w:val="22"/>
                <w:szCs w:val="22"/>
              </w:rPr>
              <w:t xml:space="preserve">in the Guildhall. </w:t>
            </w:r>
          </w:p>
        </w:tc>
        <w:tc>
          <w:tcPr>
            <w:tcW w:w="5641" w:type="dxa"/>
          </w:tcPr>
          <w:p w:rsidR="00DB44DC" w:rsidRPr="00715B3B" w:rsidRDefault="00E82588" w:rsidP="00344517">
            <w:pPr>
              <w:rPr>
                <w:rFonts w:ascii="Calibri" w:hAnsi="Calibri"/>
                <w:sz w:val="22"/>
                <w:szCs w:val="22"/>
              </w:rPr>
            </w:pPr>
            <w:r>
              <w:rPr>
                <w:rFonts w:ascii="Calibri" w:hAnsi="Calibri"/>
                <w:sz w:val="22"/>
                <w:szCs w:val="22"/>
              </w:rPr>
              <w:t xml:space="preserve">This was noted. </w:t>
            </w:r>
          </w:p>
        </w:tc>
      </w:tr>
    </w:tbl>
    <w:p w:rsidR="00DB44DC" w:rsidRDefault="00DB44DC" w:rsidP="00DB44DC">
      <w:pPr>
        <w:ind w:left="-1134"/>
        <w:rPr>
          <w:rFonts w:ascii="Calibri" w:hAnsi="Calibri"/>
          <w:sz w:val="22"/>
          <w:szCs w:val="22"/>
        </w:rPr>
      </w:pPr>
    </w:p>
    <w:p w:rsidR="00DB44DC" w:rsidRDefault="00E82588" w:rsidP="00DB44DC">
      <w:pPr>
        <w:ind w:left="-1134"/>
        <w:rPr>
          <w:rFonts w:ascii="Calibri" w:hAnsi="Calibri"/>
          <w:sz w:val="22"/>
          <w:szCs w:val="22"/>
        </w:rPr>
      </w:pPr>
      <w:r>
        <w:rPr>
          <w:rFonts w:ascii="Calibri" w:hAnsi="Calibri"/>
          <w:sz w:val="22"/>
          <w:szCs w:val="22"/>
        </w:rPr>
        <w:t>END</w:t>
      </w:r>
    </w:p>
    <w:p w:rsidR="00E82588" w:rsidRDefault="00E82588" w:rsidP="00DB44DC">
      <w:pPr>
        <w:ind w:left="-1134"/>
        <w:rPr>
          <w:rFonts w:ascii="Calibri" w:hAnsi="Calibri"/>
          <w:sz w:val="22"/>
          <w:szCs w:val="22"/>
        </w:rPr>
      </w:pPr>
    </w:p>
    <w:p w:rsidR="00E82588" w:rsidRDefault="00E82588" w:rsidP="00DB44DC">
      <w:pPr>
        <w:ind w:left="-1134"/>
        <w:rPr>
          <w:rFonts w:ascii="Calibri" w:hAnsi="Calibri"/>
          <w:sz w:val="22"/>
          <w:szCs w:val="22"/>
        </w:rPr>
      </w:pPr>
    </w:p>
    <w:p w:rsidR="00E82588" w:rsidRDefault="00E82588" w:rsidP="00DB44DC">
      <w:pPr>
        <w:ind w:left="-1134"/>
        <w:rPr>
          <w:rFonts w:ascii="Calibri" w:hAnsi="Calibri"/>
          <w:sz w:val="22"/>
          <w:szCs w:val="22"/>
        </w:rPr>
      </w:pPr>
    </w:p>
    <w:p w:rsidR="00E82588" w:rsidRDefault="00E82588" w:rsidP="00DB44DC">
      <w:pPr>
        <w:ind w:left="-1134"/>
        <w:rPr>
          <w:rFonts w:ascii="Calibri" w:hAnsi="Calibri"/>
          <w:sz w:val="22"/>
          <w:szCs w:val="22"/>
        </w:rPr>
      </w:pPr>
    </w:p>
    <w:p w:rsidR="00E82588" w:rsidRDefault="00E82588" w:rsidP="00DB44DC">
      <w:pPr>
        <w:ind w:left="-1134"/>
        <w:rPr>
          <w:rFonts w:ascii="Calibri" w:hAnsi="Calibri"/>
          <w:sz w:val="22"/>
          <w:szCs w:val="22"/>
        </w:rPr>
      </w:pPr>
      <w:r>
        <w:rPr>
          <w:rFonts w:ascii="Calibri" w:hAnsi="Calibri"/>
          <w:sz w:val="22"/>
          <w:szCs w:val="22"/>
        </w:rPr>
        <w:t>MAYOR</w:t>
      </w:r>
    </w:p>
    <w:p w:rsidR="00906692" w:rsidRDefault="00906692"/>
    <w:sectPr w:rsidR="00906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53DF"/>
    <w:multiLevelType w:val="hybridMultilevel"/>
    <w:tmpl w:val="B6EC0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F435F"/>
    <w:multiLevelType w:val="hybridMultilevel"/>
    <w:tmpl w:val="B6EC0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0908CD"/>
    <w:multiLevelType w:val="hybridMultilevel"/>
    <w:tmpl w:val="39F49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097126"/>
    <w:multiLevelType w:val="hybridMultilevel"/>
    <w:tmpl w:val="B6EC0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724FC8"/>
    <w:multiLevelType w:val="hybridMultilevel"/>
    <w:tmpl w:val="008C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DC"/>
    <w:rsid w:val="000455F3"/>
    <w:rsid w:val="000E7042"/>
    <w:rsid w:val="00155D59"/>
    <w:rsid w:val="00184C23"/>
    <w:rsid w:val="001A1F8F"/>
    <w:rsid w:val="003475CA"/>
    <w:rsid w:val="00364F76"/>
    <w:rsid w:val="003979EE"/>
    <w:rsid w:val="00407567"/>
    <w:rsid w:val="0041775E"/>
    <w:rsid w:val="00564A40"/>
    <w:rsid w:val="00650D8D"/>
    <w:rsid w:val="00697EDC"/>
    <w:rsid w:val="006B38C4"/>
    <w:rsid w:val="00831B9E"/>
    <w:rsid w:val="00871A8E"/>
    <w:rsid w:val="0090507E"/>
    <w:rsid w:val="00906692"/>
    <w:rsid w:val="00AE21B6"/>
    <w:rsid w:val="00DA25C4"/>
    <w:rsid w:val="00DB44DC"/>
    <w:rsid w:val="00E55931"/>
    <w:rsid w:val="00E75067"/>
    <w:rsid w:val="00E82588"/>
    <w:rsid w:val="00F56581"/>
    <w:rsid w:val="00F84C3E"/>
    <w:rsid w:val="00F865B9"/>
    <w:rsid w:val="00F903FE"/>
    <w:rsid w:val="00FB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3DFC1-2042-4AA5-9E98-5EC56D8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4DC"/>
    <w:pPr>
      <w:ind w:left="720"/>
    </w:pPr>
    <w:rPr>
      <w:rFonts w:ascii="Arial" w:hAnsi="Arial"/>
      <w:bCs/>
      <w:szCs w:val="20"/>
      <w:lang w:eastAsia="en-US"/>
    </w:rPr>
  </w:style>
  <w:style w:type="character" w:styleId="Hyperlink">
    <w:name w:val="Hyperlink"/>
    <w:basedOn w:val="DefaultParagraphFont"/>
    <w:uiPriority w:val="99"/>
    <w:unhideWhenUsed/>
    <w:rsid w:val="0041775E"/>
    <w:rPr>
      <w:color w:val="0563C1" w:themeColor="hyperlink"/>
      <w:u w:val="single"/>
    </w:rPr>
  </w:style>
  <w:style w:type="character" w:styleId="FollowedHyperlink">
    <w:name w:val="FollowedHyperlink"/>
    <w:basedOn w:val="DefaultParagraphFont"/>
    <w:uiPriority w:val="99"/>
    <w:semiHidden/>
    <w:unhideWhenUsed/>
    <w:rsid w:val="0041775E"/>
    <w:rPr>
      <w:color w:val="954F72" w:themeColor="followedHyperlink"/>
      <w:u w:val="single"/>
    </w:rPr>
  </w:style>
  <w:style w:type="paragraph" w:styleId="BalloonText">
    <w:name w:val="Balloon Text"/>
    <w:basedOn w:val="Normal"/>
    <w:link w:val="BalloonTextChar"/>
    <w:uiPriority w:val="99"/>
    <w:semiHidden/>
    <w:unhideWhenUsed/>
    <w:rsid w:val="00155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5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lc.gov.uk/news/entry/659-nalc-warns-parish-will-damage-communit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A142B-702A-40F7-9CDA-500080DF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11</cp:revision>
  <cp:lastPrinted>2016-09-27T14:46:00Z</cp:lastPrinted>
  <dcterms:created xsi:type="dcterms:W3CDTF">2016-10-03T17:28:00Z</dcterms:created>
  <dcterms:modified xsi:type="dcterms:W3CDTF">2016-11-01T09:59:00Z</dcterms:modified>
</cp:coreProperties>
</file>