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51" w:rsidRPr="004528B9" w:rsidRDefault="00742D51" w:rsidP="00DB44DC">
      <w:pPr>
        <w:jc w:val="center"/>
        <w:rPr>
          <w:rFonts w:ascii="Calibri" w:hAnsi="Calibri"/>
          <w:b/>
          <w:bCs/>
          <w:sz w:val="22"/>
          <w:szCs w:val="22"/>
          <w:u w:val="single"/>
        </w:rPr>
      </w:pPr>
      <w:r>
        <w:rPr>
          <w:rFonts w:ascii="Calibri" w:hAnsi="Calibri"/>
          <w:b/>
          <w:bCs/>
          <w:sz w:val="22"/>
          <w:szCs w:val="22"/>
          <w:u w:val="single"/>
        </w:rPr>
        <w:t>MINUTES OF THE M</w:t>
      </w:r>
      <w:r w:rsidRPr="004528B9">
        <w:rPr>
          <w:rFonts w:ascii="Calibri" w:hAnsi="Calibri"/>
          <w:b/>
          <w:bCs/>
          <w:sz w:val="22"/>
          <w:szCs w:val="22"/>
          <w:u w:val="single"/>
        </w:rPr>
        <w:t>EETING OF TOTNES TOWN COUNCIL</w:t>
      </w:r>
    </w:p>
    <w:p w:rsidR="00742D51" w:rsidRPr="004528B9" w:rsidRDefault="00742D51" w:rsidP="00DB44DC">
      <w:pPr>
        <w:jc w:val="center"/>
        <w:rPr>
          <w:rFonts w:ascii="Calibri" w:hAnsi="Calibri"/>
          <w:b/>
          <w:bCs/>
          <w:sz w:val="22"/>
          <w:szCs w:val="22"/>
          <w:u w:val="single"/>
        </w:rPr>
      </w:pPr>
      <w:r w:rsidRPr="004528B9">
        <w:rPr>
          <w:rFonts w:ascii="Calibri" w:hAnsi="Calibri"/>
          <w:b/>
          <w:bCs/>
          <w:sz w:val="22"/>
          <w:szCs w:val="22"/>
          <w:u w:val="single"/>
        </w:rPr>
        <w:t>MONDAY</w:t>
      </w:r>
      <w:r>
        <w:rPr>
          <w:rFonts w:ascii="Calibri" w:hAnsi="Calibri"/>
          <w:b/>
          <w:bCs/>
          <w:sz w:val="22"/>
          <w:szCs w:val="22"/>
          <w:u w:val="single"/>
        </w:rPr>
        <w:t xml:space="preserve"> 6</w:t>
      </w:r>
      <w:r w:rsidRPr="006B3C10">
        <w:rPr>
          <w:rFonts w:ascii="Calibri" w:hAnsi="Calibri"/>
          <w:b/>
          <w:bCs/>
          <w:sz w:val="22"/>
          <w:szCs w:val="22"/>
          <w:u w:val="single"/>
          <w:vertAlign w:val="superscript"/>
        </w:rPr>
        <w:t>th</w:t>
      </w:r>
      <w:r>
        <w:rPr>
          <w:rFonts w:ascii="Calibri" w:hAnsi="Calibri"/>
          <w:b/>
          <w:bCs/>
          <w:sz w:val="22"/>
          <w:szCs w:val="22"/>
          <w:u w:val="single"/>
        </w:rPr>
        <w:t xml:space="preserve"> </w:t>
      </w:r>
      <w:r w:rsidR="00BC5F23">
        <w:rPr>
          <w:rFonts w:ascii="Calibri" w:hAnsi="Calibri"/>
          <w:b/>
          <w:bCs/>
          <w:sz w:val="22"/>
          <w:szCs w:val="22"/>
          <w:u w:val="single"/>
        </w:rPr>
        <w:t>MARCH</w:t>
      </w:r>
      <w:r>
        <w:rPr>
          <w:rFonts w:ascii="Calibri" w:hAnsi="Calibri"/>
          <w:b/>
          <w:bCs/>
          <w:sz w:val="22"/>
          <w:szCs w:val="22"/>
          <w:u w:val="single"/>
        </w:rPr>
        <w:t xml:space="preserve"> 2017</w:t>
      </w:r>
      <w:r w:rsidRPr="004528B9">
        <w:rPr>
          <w:rFonts w:ascii="Calibri" w:hAnsi="Calibri"/>
          <w:b/>
          <w:bCs/>
          <w:sz w:val="22"/>
          <w:szCs w:val="22"/>
          <w:u w:val="single"/>
        </w:rPr>
        <w:t xml:space="preserve"> AT THE GUILDHALL TOTNES</w:t>
      </w:r>
    </w:p>
    <w:p w:rsidR="00742D51" w:rsidRDefault="00742D51" w:rsidP="00DB44DC">
      <w:pPr>
        <w:rPr>
          <w:rFonts w:ascii="Calibri" w:hAnsi="Calibri"/>
          <w:sz w:val="22"/>
          <w:szCs w:val="22"/>
        </w:rPr>
      </w:pPr>
    </w:p>
    <w:p w:rsidR="00742D51" w:rsidRDefault="00742D51" w:rsidP="00DB44DC">
      <w:pPr>
        <w:ind w:left="-1134" w:right="-1327"/>
        <w:rPr>
          <w:rFonts w:ascii="Calibri" w:hAnsi="Calibri"/>
          <w:sz w:val="22"/>
          <w:szCs w:val="22"/>
        </w:rPr>
      </w:pPr>
      <w:r>
        <w:rPr>
          <w:rFonts w:ascii="Calibri" w:hAnsi="Calibri"/>
          <w:sz w:val="22"/>
          <w:szCs w:val="22"/>
        </w:rPr>
        <w:t>Present: Councillors</w:t>
      </w:r>
      <w:r w:rsidR="00CF011A">
        <w:rPr>
          <w:rFonts w:ascii="Calibri" w:hAnsi="Calibri"/>
          <w:sz w:val="22"/>
          <w:szCs w:val="22"/>
        </w:rPr>
        <w:t xml:space="preserve"> Cohen (Chair),</w:t>
      </w:r>
      <w:r>
        <w:rPr>
          <w:rFonts w:ascii="Calibri" w:hAnsi="Calibri"/>
          <w:sz w:val="22"/>
          <w:szCs w:val="22"/>
        </w:rPr>
        <w:t xml:space="preserve"> R Adams, Paine, Barker, Piper, Hendriksen, Vint, Hodgson, Westacott MBE, M Adams, </w:t>
      </w:r>
      <w:r w:rsidR="00CF011A">
        <w:rPr>
          <w:rFonts w:ascii="Calibri" w:hAnsi="Calibri"/>
          <w:sz w:val="22"/>
          <w:szCs w:val="22"/>
        </w:rPr>
        <w:t>Whitty, Simms and Elliot-Smith and Sermon.</w:t>
      </w:r>
    </w:p>
    <w:p w:rsidR="00742D51" w:rsidRDefault="00742D51" w:rsidP="00DB44DC">
      <w:pPr>
        <w:ind w:left="-1134" w:right="-1327"/>
        <w:rPr>
          <w:rFonts w:ascii="Calibri" w:hAnsi="Calibri"/>
          <w:sz w:val="22"/>
          <w:szCs w:val="22"/>
        </w:rPr>
      </w:pPr>
      <w:r>
        <w:rPr>
          <w:rFonts w:ascii="Calibri" w:hAnsi="Calibri"/>
          <w:sz w:val="22"/>
          <w:szCs w:val="22"/>
        </w:rPr>
        <w:t xml:space="preserve">Apologies: Councillors </w:t>
      </w:r>
      <w:r w:rsidR="00BC5F23">
        <w:rPr>
          <w:rFonts w:ascii="Calibri" w:hAnsi="Calibri"/>
          <w:sz w:val="22"/>
          <w:szCs w:val="22"/>
        </w:rPr>
        <w:t>Sweett and Hart-Williams</w:t>
      </w:r>
    </w:p>
    <w:p w:rsidR="00742D51" w:rsidRDefault="00742D51" w:rsidP="00DB44DC">
      <w:pPr>
        <w:ind w:left="-1134" w:right="-1327"/>
        <w:rPr>
          <w:rFonts w:ascii="Calibri" w:hAnsi="Calibri"/>
          <w:sz w:val="22"/>
          <w:szCs w:val="22"/>
        </w:rPr>
      </w:pPr>
      <w:r>
        <w:rPr>
          <w:rFonts w:ascii="Calibri" w:hAnsi="Calibri"/>
          <w:sz w:val="22"/>
          <w:szCs w:val="22"/>
        </w:rPr>
        <w:t>In Attendance: Catherine Marlton (Town Clerk), Christina Bewley (</w:t>
      </w:r>
      <w:r w:rsidR="00CF011A">
        <w:rPr>
          <w:rFonts w:ascii="Calibri" w:hAnsi="Calibri"/>
          <w:sz w:val="22"/>
          <w:szCs w:val="22"/>
        </w:rPr>
        <w:t>Deputy Town Clerk</w:t>
      </w:r>
      <w:r>
        <w:rPr>
          <w:rFonts w:ascii="Calibri" w:hAnsi="Calibri"/>
          <w:sz w:val="22"/>
          <w:szCs w:val="22"/>
        </w:rPr>
        <w:t xml:space="preserve">),Peter Bethel (Town Sergeant), District Councillor Green, </w:t>
      </w:r>
      <w:r w:rsidR="00CF011A">
        <w:rPr>
          <w:rFonts w:ascii="Calibri" w:hAnsi="Calibri"/>
          <w:sz w:val="22"/>
          <w:szCs w:val="22"/>
        </w:rPr>
        <w:t>1</w:t>
      </w:r>
      <w:r>
        <w:rPr>
          <w:rFonts w:ascii="Calibri" w:hAnsi="Calibri"/>
          <w:sz w:val="22"/>
          <w:szCs w:val="22"/>
        </w:rPr>
        <w:t xml:space="preserve"> member of the press and </w:t>
      </w:r>
      <w:r w:rsidR="00CF011A">
        <w:rPr>
          <w:rFonts w:ascii="Calibri" w:hAnsi="Calibri"/>
          <w:sz w:val="22"/>
          <w:szCs w:val="22"/>
        </w:rPr>
        <w:t>11</w:t>
      </w:r>
      <w:r>
        <w:rPr>
          <w:rFonts w:ascii="Calibri" w:hAnsi="Calibri"/>
          <w:sz w:val="22"/>
          <w:szCs w:val="22"/>
        </w:rPr>
        <w:t xml:space="preserve"> members of the public</w:t>
      </w:r>
      <w:r w:rsidR="00CF011A">
        <w:rPr>
          <w:rFonts w:ascii="Calibri" w:hAnsi="Calibri"/>
          <w:sz w:val="22"/>
          <w:szCs w:val="22"/>
        </w:rPr>
        <w:t>.</w:t>
      </w:r>
    </w:p>
    <w:p w:rsidR="00742D51" w:rsidRDefault="00742D51" w:rsidP="00DB44DC">
      <w:pPr>
        <w:ind w:left="-1134" w:right="-1327"/>
        <w:rPr>
          <w:rFonts w:ascii="Calibri" w:hAnsi="Calibri"/>
          <w:sz w:val="22"/>
          <w:szCs w:val="22"/>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28"/>
        <w:gridCol w:w="6663"/>
      </w:tblGrid>
      <w:tr w:rsidR="00742D51" w:rsidRPr="00B54585" w:rsidTr="00422A16">
        <w:tc>
          <w:tcPr>
            <w:tcW w:w="567" w:type="dxa"/>
          </w:tcPr>
          <w:p w:rsidR="00742D51" w:rsidRPr="00B54585" w:rsidRDefault="00742D51" w:rsidP="00344517">
            <w:pPr>
              <w:rPr>
                <w:rFonts w:ascii="Calibri" w:hAnsi="Calibri"/>
              </w:rPr>
            </w:pPr>
            <w:r w:rsidRPr="00B54585">
              <w:rPr>
                <w:rFonts w:ascii="Calibri" w:hAnsi="Calibri"/>
                <w:sz w:val="22"/>
                <w:szCs w:val="22"/>
              </w:rPr>
              <w:t>No</w:t>
            </w:r>
          </w:p>
        </w:tc>
        <w:tc>
          <w:tcPr>
            <w:tcW w:w="3828" w:type="dxa"/>
          </w:tcPr>
          <w:p w:rsidR="00742D51" w:rsidRPr="00B54585" w:rsidRDefault="00742D51" w:rsidP="00344517">
            <w:pPr>
              <w:rPr>
                <w:rFonts w:ascii="Calibri" w:hAnsi="Calibri"/>
              </w:rPr>
            </w:pPr>
            <w:r w:rsidRPr="00B54585">
              <w:rPr>
                <w:rFonts w:ascii="Calibri" w:hAnsi="Calibri"/>
                <w:sz w:val="22"/>
                <w:szCs w:val="22"/>
              </w:rPr>
              <w:t>Subject</w:t>
            </w:r>
          </w:p>
        </w:tc>
        <w:tc>
          <w:tcPr>
            <w:tcW w:w="6663" w:type="dxa"/>
          </w:tcPr>
          <w:p w:rsidR="00742D51" w:rsidRPr="00B54585" w:rsidRDefault="00742D51" w:rsidP="00344517">
            <w:pPr>
              <w:rPr>
                <w:rFonts w:ascii="Calibri" w:hAnsi="Calibri"/>
              </w:rPr>
            </w:pPr>
            <w:r w:rsidRPr="00B54585">
              <w:rPr>
                <w:rFonts w:ascii="Calibri" w:hAnsi="Calibri"/>
                <w:sz w:val="22"/>
                <w:szCs w:val="22"/>
              </w:rPr>
              <w:t>Comments</w:t>
            </w:r>
          </w:p>
        </w:tc>
      </w:tr>
      <w:tr w:rsidR="00742D51" w:rsidRPr="00B54585" w:rsidTr="00422A16">
        <w:tc>
          <w:tcPr>
            <w:tcW w:w="567" w:type="dxa"/>
          </w:tcPr>
          <w:p w:rsidR="00742D51" w:rsidRPr="00B54585" w:rsidRDefault="00742D51" w:rsidP="00344517">
            <w:pPr>
              <w:rPr>
                <w:rFonts w:ascii="Calibri" w:hAnsi="Calibri"/>
              </w:rPr>
            </w:pPr>
            <w:r w:rsidRPr="00B54585">
              <w:rPr>
                <w:rFonts w:ascii="Calibri" w:hAnsi="Calibri"/>
                <w:sz w:val="22"/>
                <w:szCs w:val="22"/>
              </w:rPr>
              <w:t>1</w:t>
            </w:r>
          </w:p>
        </w:tc>
        <w:tc>
          <w:tcPr>
            <w:tcW w:w="3828" w:type="dxa"/>
          </w:tcPr>
          <w:p w:rsidR="00742D51" w:rsidRDefault="00742D51" w:rsidP="003C3B30">
            <w:pPr>
              <w:rPr>
                <w:rFonts w:ascii="Calibri" w:hAnsi="Calibri"/>
              </w:rPr>
            </w:pPr>
            <w:r w:rsidRPr="009B2D8C">
              <w:rPr>
                <w:rFonts w:ascii="Calibri" w:hAnsi="Calibri"/>
                <w:sz w:val="22"/>
                <w:szCs w:val="22"/>
              </w:rPr>
              <w:t>T</w:t>
            </w:r>
            <w:r>
              <w:rPr>
                <w:rFonts w:ascii="Calibri" w:hAnsi="Calibri"/>
                <w:sz w:val="22"/>
                <w:szCs w:val="22"/>
              </w:rPr>
              <w:t xml:space="preserve">o </w:t>
            </w:r>
            <w:r w:rsidRPr="009B2D8C">
              <w:rPr>
                <w:rFonts w:ascii="Calibri" w:hAnsi="Calibri"/>
                <w:sz w:val="22"/>
                <w:szCs w:val="22"/>
              </w:rPr>
              <w:t xml:space="preserve">receive apologies.  </w:t>
            </w:r>
          </w:p>
          <w:p w:rsidR="00742D51" w:rsidRPr="009B2D8C" w:rsidRDefault="00742D51" w:rsidP="003C3B30">
            <w:pPr>
              <w:rPr>
                <w:rFonts w:ascii="Calibri" w:hAnsi="Calibri"/>
              </w:rPr>
            </w:pPr>
          </w:p>
        </w:tc>
        <w:tc>
          <w:tcPr>
            <w:tcW w:w="6663" w:type="dxa"/>
          </w:tcPr>
          <w:p w:rsidR="00742D51" w:rsidRPr="00B54585" w:rsidRDefault="00742D51" w:rsidP="00344517">
            <w:pPr>
              <w:rPr>
                <w:rFonts w:ascii="Calibri" w:hAnsi="Calibri"/>
              </w:rPr>
            </w:pPr>
            <w:r w:rsidRPr="00B54585">
              <w:rPr>
                <w:rFonts w:ascii="Calibri" w:hAnsi="Calibri"/>
                <w:sz w:val="22"/>
                <w:szCs w:val="22"/>
              </w:rPr>
              <w:t xml:space="preserve"> </w:t>
            </w:r>
            <w:r>
              <w:rPr>
                <w:rFonts w:ascii="Calibri" w:hAnsi="Calibri"/>
                <w:sz w:val="22"/>
                <w:szCs w:val="22"/>
              </w:rPr>
              <w:t xml:space="preserve">It was </w:t>
            </w:r>
            <w:r w:rsidRPr="0067648C">
              <w:rPr>
                <w:rFonts w:ascii="Calibri" w:hAnsi="Calibri"/>
                <w:b/>
                <w:sz w:val="22"/>
                <w:szCs w:val="22"/>
              </w:rPr>
              <w:t xml:space="preserve">RESOLVED </w:t>
            </w:r>
            <w:r>
              <w:rPr>
                <w:rFonts w:ascii="Calibri" w:hAnsi="Calibri"/>
                <w:sz w:val="22"/>
                <w:szCs w:val="22"/>
              </w:rPr>
              <w:t xml:space="preserve">to receive the apologies. </w:t>
            </w:r>
          </w:p>
        </w:tc>
      </w:tr>
      <w:tr w:rsidR="00742D51" w:rsidRPr="00B54585" w:rsidTr="00422A16">
        <w:tc>
          <w:tcPr>
            <w:tcW w:w="567" w:type="dxa"/>
          </w:tcPr>
          <w:p w:rsidR="00742D51" w:rsidRPr="00B54585" w:rsidRDefault="00742D51" w:rsidP="00344517">
            <w:pPr>
              <w:rPr>
                <w:rFonts w:ascii="Calibri" w:hAnsi="Calibri"/>
              </w:rPr>
            </w:pPr>
            <w:r>
              <w:rPr>
                <w:rFonts w:ascii="Calibri" w:hAnsi="Calibri"/>
                <w:sz w:val="22"/>
                <w:szCs w:val="22"/>
              </w:rPr>
              <w:t>2</w:t>
            </w:r>
          </w:p>
        </w:tc>
        <w:tc>
          <w:tcPr>
            <w:tcW w:w="3828" w:type="dxa"/>
          </w:tcPr>
          <w:p w:rsidR="00742D51" w:rsidRPr="005B5DA1" w:rsidRDefault="00742D51" w:rsidP="00852251">
            <w:pPr>
              <w:rPr>
                <w:rFonts w:ascii="Calibri" w:hAnsi="Calibri"/>
              </w:rPr>
            </w:pPr>
            <w:r>
              <w:rPr>
                <w:rFonts w:ascii="Calibri" w:hAnsi="Calibri"/>
                <w:sz w:val="22"/>
                <w:szCs w:val="22"/>
              </w:rPr>
              <w:t xml:space="preserve">The Mayor will request confirmation that all Members have made any amendments necessary to their Declaration of Interests, if appropriate. </w:t>
            </w:r>
          </w:p>
        </w:tc>
        <w:tc>
          <w:tcPr>
            <w:tcW w:w="6663" w:type="dxa"/>
          </w:tcPr>
          <w:p w:rsidR="00742D51" w:rsidRPr="00B54585" w:rsidRDefault="00742D51" w:rsidP="00344517">
            <w:pPr>
              <w:pStyle w:val="ListParagraph"/>
              <w:ind w:left="0"/>
              <w:rPr>
                <w:rFonts w:ascii="Calibri" w:hAnsi="Calibri"/>
                <w:szCs w:val="22"/>
              </w:rPr>
            </w:pPr>
            <w:r>
              <w:rPr>
                <w:rFonts w:ascii="Calibri" w:hAnsi="Calibri"/>
                <w:sz w:val="22"/>
                <w:szCs w:val="22"/>
              </w:rPr>
              <w:t>There were no amendments.</w:t>
            </w:r>
          </w:p>
        </w:tc>
      </w:tr>
      <w:tr w:rsidR="00742D51" w:rsidRPr="00B54585" w:rsidTr="00422A16">
        <w:tc>
          <w:tcPr>
            <w:tcW w:w="567" w:type="dxa"/>
          </w:tcPr>
          <w:p w:rsidR="00742D51" w:rsidRPr="00B54585" w:rsidRDefault="00742D51" w:rsidP="00344517">
            <w:pPr>
              <w:rPr>
                <w:rFonts w:ascii="Calibri" w:hAnsi="Calibri"/>
              </w:rPr>
            </w:pPr>
            <w:r>
              <w:rPr>
                <w:rFonts w:ascii="Calibri" w:hAnsi="Calibri"/>
                <w:sz w:val="22"/>
                <w:szCs w:val="22"/>
              </w:rPr>
              <w:t>3</w:t>
            </w:r>
          </w:p>
        </w:tc>
        <w:tc>
          <w:tcPr>
            <w:tcW w:w="3828" w:type="dxa"/>
          </w:tcPr>
          <w:p w:rsidR="00742D51" w:rsidRDefault="00742D51" w:rsidP="00344517">
            <w:pPr>
              <w:rPr>
                <w:rFonts w:ascii="Calibri" w:hAnsi="Calibri"/>
                <w:i/>
              </w:rPr>
            </w:pPr>
            <w:r w:rsidRPr="009D26A8">
              <w:rPr>
                <w:rFonts w:ascii="Calibri" w:hAnsi="Calibri"/>
                <w:i/>
                <w:sz w:val="22"/>
                <w:szCs w:val="22"/>
              </w:rPr>
              <w:t>The Council will adjourn for the following items:</w:t>
            </w:r>
          </w:p>
          <w:p w:rsidR="00742D51" w:rsidRPr="009D26A8" w:rsidRDefault="00742D51" w:rsidP="00344517">
            <w:pPr>
              <w:rPr>
                <w:rFonts w:ascii="Calibri" w:hAnsi="Calibri"/>
                <w:i/>
              </w:rPr>
            </w:pPr>
          </w:p>
          <w:p w:rsidR="00742D51" w:rsidRDefault="00742D51" w:rsidP="00344517">
            <w:pPr>
              <w:rPr>
                <w:rFonts w:ascii="Calibri" w:hAnsi="Calibri"/>
              </w:rPr>
            </w:pPr>
            <w:r>
              <w:rPr>
                <w:rFonts w:ascii="Calibri" w:hAnsi="Calibri"/>
                <w:sz w:val="22"/>
                <w:szCs w:val="22"/>
                <w:u w:val="single"/>
              </w:rPr>
              <w:t>Public Questions</w:t>
            </w:r>
            <w:r w:rsidRPr="0064253D">
              <w:rPr>
                <w:rFonts w:ascii="Calibri" w:hAnsi="Calibri"/>
                <w:sz w:val="22"/>
                <w:szCs w:val="22"/>
              </w:rPr>
              <w:t xml:space="preserve">:   </w:t>
            </w:r>
            <w:r w:rsidRPr="0064253D">
              <w:rPr>
                <w:rFonts w:ascii="Calibri" w:hAnsi="Calibri"/>
                <w:smallCaps/>
                <w:sz w:val="22"/>
                <w:szCs w:val="22"/>
              </w:rPr>
              <w:t xml:space="preserve">A </w:t>
            </w:r>
            <w:r w:rsidRPr="0064253D">
              <w:rPr>
                <w:rFonts w:ascii="Calibri" w:hAnsi="Calibri"/>
                <w:sz w:val="22"/>
                <w:szCs w:val="22"/>
              </w:rPr>
              <w:t>period of 15 minutes will be allowed for</w:t>
            </w:r>
            <w:r>
              <w:rPr>
                <w:rFonts w:ascii="Calibri" w:hAnsi="Calibri"/>
                <w:sz w:val="22"/>
                <w:szCs w:val="22"/>
              </w:rPr>
              <w:t xml:space="preserve"> </w:t>
            </w:r>
            <w:r w:rsidRPr="0064253D">
              <w:rPr>
                <w:rFonts w:ascii="Calibri" w:hAnsi="Calibri"/>
                <w:sz w:val="22"/>
                <w:szCs w:val="22"/>
              </w:rPr>
              <w:t xml:space="preserve">members of the public to </w:t>
            </w:r>
            <w:r>
              <w:rPr>
                <w:rFonts w:ascii="Calibri" w:hAnsi="Calibri"/>
                <w:sz w:val="22"/>
                <w:szCs w:val="22"/>
              </w:rPr>
              <w:t xml:space="preserve">ask questions or </w:t>
            </w:r>
            <w:r w:rsidRPr="0064253D">
              <w:rPr>
                <w:rFonts w:ascii="Calibri" w:hAnsi="Calibri"/>
                <w:sz w:val="22"/>
                <w:szCs w:val="22"/>
              </w:rPr>
              <w:t>make comment regarding the</w:t>
            </w:r>
            <w:r>
              <w:rPr>
                <w:rFonts w:ascii="Calibri" w:hAnsi="Calibri"/>
                <w:sz w:val="22"/>
                <w:szCs w:val="22"/>
              </w:rPr>
              <w:t xml:space="preserve"> </w:t>
            </w:r>
            <w:r w:rsidRPr="0064253D">
              <w:rPr>
                <w:rFonts w:ascii="Calibri" w:hAnsi="Calibri"/>
                <w:sz w:val="22"/>
                <w:szCs w:val="22"/>
              </w:rPr>
              <w:t>work of the Council or other items that affect Totnes.</w:t>
            </w:r>
            <w:r>
              <w:rPr>
                <w:rFonts w:ascii="Calibri" w:hAnsi="Calibri"/>
                <w:sz w:val="22"/>
                <w:szCs w:val="22"/>
              </w:rPr>
              <w:t xml:space="preserve"> </w:t>
            </w: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8A67BA" w:rsidRDefault="008A67BA" w:rsidP="00344517">
            <w:pPr>
              <w:rPr>
                <w:rFonts w:ascii="Calibri" w:hAnsi="Calibri"/>
              </w:rPr>
            </w:pPr>
          </w:p>
          <w:p w:rsidR="00742D51" w:rsidRDefault="00742D51" w:rsidP="00344517">
            <w:pPr>
              <w:rPr>
                <w:rFonts w:ascii="Calibri" w:hAnsi="Calibri"/>
              </w:rPr>
            </w:pPr>
          </w:p>
          <w:p w:rsidR="00742D51" w:rsidRDefault="00742D51" w:rsidP="00344517">
            <w:pPr>
              <w:rPr>
                <w:rFonts w:ascii="Calibri" w:hAnsi="Calibri"/>
                <w:sz w:val="22"/>
                <w:szCs w:val="22"/>
                <w:u w:val="single"/>
              </w:rPr>
            </w:pPr>
            <w:r>
              <w:rPr>
                <w:rFonts w:ascii="Calibri" w:hAnsi="Calibri"/>
                <w:sz w:val="22"/>
                <w:szCs w:val="22"/>
                <w:u w:val="single"/>
              </w:rPr>
              <w:t>Reports from County and District Councillors</w:t>
            </w:r>
          </w:p>
          <w:p w:rsidR="00043E0E" w:rsidRDefault="00043E0E" w:rsidP="00344517">
            <w:pPr>
              <w:rPr>
                <w:rFonts w:ascii="Calibri" w:hAnsi="Calibri"/>
                <w:sz w:val="22"/>
                <w:szCs w:val="22"/>
                <w:u w:val="single"/>
              </w:rPr>
            </w:pPr>
          </w:p>
          <w:p w:rsidR="00D62248" w:rsidRDefault="00D62248"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043E0E" w:rsidRDefault="00043E0E" w:rsidP="00344517">
            <w:pPr>
              <w:rPr>
                <w:rFonts w:ascii="Calibri" w:hAnsi="Calibri"/>
                <w:sz w:val="22"/>
                <w:szCs w:val="22"/>
                <w:u w:val="single"/>
              </w:rPr>
            </w:pPr>
          </w:p>
          <w:p w:rsidR="00742D51" w:rsidRDefault="00742D51" w:rsidP="000F1C3B">
            <w:pPr>
              <w:rPr>
                <w:rFonts w:ascii="Calibri" w:hAnsi="Calibri"/>
              </w:rPr>
            </w:pPr>
          </w:p>
          <w:p w:rsidR="00742D51" w:rsidRDefault="00742D51" w:rsidP="003C3B30">
            <w:pPr>
              <w:rPr>
                <w:rFonts w:ascii="Calibri" w:hAnsi="Calibri"/>
                <w:i/>
              </w:rPr>
            </w:pPr>
          </w:p>
          <w:p w:rsidR="00742D51" w:rsidRDefault="00742D51" w:rsidP="003C3B30">
            <w:pPr>
              <w:rPr>
                <w:rFonts w:ascii="Calibri" w:hAnsi="Calibri"/>
                <w:i/>
              </w:rPr>
            </w:pPr>
          </w:p>
          <w:p w:rsidR="00742D51" w:rsidRPr="00255C74" w:rsidRDefault="00742D51" w:rsidP="003C3B30">
            <w:pPr>
              <w:rPr>
                <w:rFonts w:ascii="Calibri" w:hAnsi="Calibri"/>
                <w:i/>
              </w:rPr>
            </w:pPr>
            <w:r w:rsidRPr="00255C74">
              <w:rPr>
                <w:rFonts w:ascii="Calibri" w:hAnsi="Calibri"/>
                <w:i/>
                <w:sz w:val="22"/>
                <w:szCs w:val="22"/>
              </w:rPr>
              <w:t>The Council will convene</w:t>
            </w:r>
            <w:r>
              <w:rPr>
                <w:rFonts w:ascii="Calibri" w:hAnsi="Calibri"/>
                <w:i/>
                <w:sz w:val="22"/>
                <w:szCs w:val="22"/>
              </w:rPr>
              <w:t xml:space="preserve">. </w:t>
            </w:r>
          </w:p>
        </w:tc>
        <w:tc>
          <w:tcPr>
            <w:tcW w:w="6663" w:type="dxa"/>
          </w:tcPr>
          <w:p w:rsidR="00742D51" w:rsidRDefault="00742D51" w:rsidP="00344517">
            <w:pPr>
              <w:rPr>
                <w:rFonts w:ascii="Calibri" w:hAnsi="Calibri"/>
              </w:rPr>
            </w:pPr>
          </w:p>
          <w:p w:rsidR="00742D51" w:rsidRDefault="00742D51" w:rsidP="00344517">
            <w:pPr>
              <w:rPr>
                <w:rFonts w:ascii="Calibri" w:hAnsi="Calibri"/>
              </w:rPr>
            </w:pPr>
          </w:p>
          <w:p w:rsidR="00422A16" w:rsidRDefault="00422A16" w:rsidP="006C55A4">
            <w:pPr>
              <w:rPr>
                <w:rFonts w:ascii="Calibri" w:hAnsi="Calibri"/>
                <w:sz w:val="22"/>
                <w:szCs w:val="22"/>
              </w:rPr>
            </w:pPr>
          </w:p>
          <w:p w:rsidR="00742D51" w:rsidRDefault="00742D51" w:rsidP="006C55A4">
            <w:pPr>
              <w:rPr>
                <w:rFonts w:ascii="Calibri" w:hAnsi="Calibri"/>
              </w:rPr>
            </w:pPr>
            <w:r>
              <w:rPr>
                <w:rFonts w:ascii="Calibri" w:hAnsi="Calibri"/>
                <w:sz w:val="22"/>
                <w:szCs w:val="22"/>
              </w:rPr>
              <w:t>Members of the public spoke about the following matters:</w:t>
            </w:r>
          </w:p>
          <w:p w:rsidR="00742D51" w:rsidRDefault="00742D51" w:rsidP="00344517">
            <w:pPr>
              <w:rPr>
                <w:rFonts w:ascii="Calibri" w:hAnsi="Calibri"/>
              </w:rPr>
            </w:pPr>
          </w:p>
          <w:p w:rsidR="00CF011A" w:rsidRDefault="00CF011A" w:rsidP="00344517">
            <w:pPr>
              <w:rPr>
                <w:rFonts w:ascii="Calibri" w:hAnsi="Calibri"/>
              </w:rPr>
            </w:pPr>
            <w:r>
              <w:rPr>
                <w:rFonts w:ascii="Calibri" w:hAnsi="Calibri"/>
              </w:rPr>
              <w:t>A member of the public raised concerns that the closure of a local solicitor</w:t>
            </w:r>
            <w:r w:rsidR="00A40383">
              <w:rPr>
                <w:rFonts w:ascii="Calibri" w:hAnsi="Calibri"/>
              </w:rPr>
              <w:t>s</w:t>
            </w:r>
            <w:r>
              <w:rPr>
                <w:rFonts w:ascii="Calibri" w:hAnsi="Calibri"/>
              </w:rPr>
              <w:t xml:space="preserve"> firm resulted in the loss of important </w:t>
            </w:r>
            <w:r w:rsidR="00A40383">
              <w:rPr>
                <w:rFonts w:ascii="Calibri" w:hAnsi="Calibri"/>
              </w:rPr>
              <w:t xml:space="preserve">old </w:t>
            </w:r>
            <w:r>
              <w:rPr>
                <w:rFonts w:ascii="Calibri" w:hAnsi="Calibri"/>
              </w:rPr>
              <w:t>documents</w:t>
            </w:r>
            <w:r w:rsidR="00A40383">
              <w:rPr>
                <w:rFonts w:ascii="Calibri" w:hAnsi="Calibri"/>
              </w:rPr>
              <w:t xml:space="preserve"> relating to the Town, and this will happen again with the planned closure of another solicitors in the town.</w:t>
            </w:r>
          </w:p>
          <w:p w:rsidR="00A40383" w:rsidRDefault="00A40383" w:rsidP="00344517">
            <w:pPr>
              <w:rPr>
                <w:rFonts w:ascii="Calibri" w:hAnsi="Calibri"/>
              </w:rPr>
            </w:pPr>
          </w:p>
          <w:p w:rsidR="00A40383" w:rsidRDefault="00A40383" w:rsidP="00344517">
            <w:pPr>
              <w:rPr>
                <w:rFonts w:ascii="Calibri" w:hAnsi="Calibri"/>
              </w:rPr>
            </w:pPr>
            <w:r>
              <w:rPr>
                <w:rFonts w:ascii="Calibri" w:hAnsi="Calibri"/>
              </w:rPr>
              <w:t>A member of the public asked why advertising consent has not been required for the proposed Rainbow Crossing which he believes is advertising the LGBT cause. A handout giving further details on the issue was provided.</w:t>
            </w:r>
          </w:p>
          <w:p w:rsidR="00A40383" w:rsidRDefault="00A40383" w:rsidP="00344517">
            <w:pPr>
              <w:rPr>
                <w:rFonts w:ascii="Calibri" w:hAnsi="Calibri"/>
              </w:rPr>
            </w:pPr>
          </w:p>
          <w:p w:rsidR="00A40383" w:rsidRDefault="00A40383" w:rsidP="00344517">
            <w:pPr>
              <w:rPr>
                <w:rFonts w:ascii="Calibri" w:hAnsi="Calibri"/>
              </w:rPr>
            </w:pPr>
            <w:r>
              <w:rPr>
                <w:rFonts w:ascii="Calibri" w:hAnsi="Calibri"/>
              </w:rPr>
              <w:t>A member of the public gave details of the benefits St Mary’s Partnership can give to the Town’s heritage areas and asked that Totnes Town Council joins the partnership.</w:t>
            </w:r>
          </w:p>
          <w:p w:rsidR="00A40383" w:rsidRDefault="00A40383" w:rsidP="00344517">
            <w:pPr>
              <w:rPr>
                <w:rFonts w:ascii="Calibri" w:hAnsi="Calibri"/>
              </w:rPr>
            </w:pPr>
          </w:p>
          <w:p w:rsidR="00A40383" w:rsidRDefault="00A40383" w:rsidP="00344517">
            <w:pPr>
              <w:rPr>
                <w:rFonts w:ascii="Calibri" w:hAnsi="Calibri"/>
              </w:rPr>
            </w:pPr>
            <w:r>
              <w:rPr>
                <w:rFonts w:ascii="Calibri" w:hAnsi="Calibri"/>
              </w:rPr>
              <w:t>A member of the public advised that she had attended a previous meeting of the Council when the banning of Glyphosate was discussed and would like to know why it is taking so long</w:t>
            </w:r>
            <w:r w:rsidR="008240C3">
              <w:rPr>
                <w:rFonts w:ascii="Calibri" w:hAnsi="Calibri"/>
              </w:rPr>
              <w:t xml:space="preserve"> to reach agreement on it. She stated that SHDC has already banned its use and asked that the Council does the same.</w:t>
            </w:r>
          </w:p>
          <w:p w:rsidR="008240C3" w:rsidRDefault="008240C3" w:rsidP="00344517">
            <w:pPr>
              <w:rPr>
                <w:rFonts w:ascii="Calibri" w:hAnsi="Calibri"/>
              </w:rPr>
            </w:pPr>
          </w:p>
          <w:p w:rsidR="008240C3" w:rsidRDefault="008240C3" w:rsidP="00344517">
            <w:pPr>
              <w:rPr>
                <w:rFonts w:ascii="Calibri" w:hAnsi="Calibri"/>
              </w:rPr>
            </w:pPr>
            <w:r>
              <w:rPr>
                <w:rFonts w:ascii="Calibri" w:hAnsi="Calibri"/>
              </w:rPr>
              <w:t xml:space="preserve">A member of the public wanted to give her support to </w:t>
            </w:r>
            <w:r w:rsidR="008A67BA">
              <w:rPr>
                <w:rFonts w:ascii="Calibri" w:hAnsi="Calibri"/>
              </w:rPr>
              <w:t>the funding bid on the agenda for a Tourism Officer for the town.</w:t>
            </w:r>
          </w:p>
          <w:p w:rsidR="00742D51" w:rsidRDefault="00742D51" w:rsidP="001B48C3">
            <w:pPr>
              <w:rPr>
                <w:rFonts w:ascii="Calibri" w:hAnsi="Calibri"/>
              </w:rPr>
            </w:pPr>
          </w:p>
          <w:p w:rsidR="00D62248" w:rsidRDefault="008A67BA" w:rsidP="00D62248">
            <w:pPr>
              <w:rPr>
                <w:rFonts w:ascii="Calibri" w:hAnsi="Calibri"/>
                <w:sz w:val="22"/>
                <w:szCs w:val="22"/>
                <w:u w:val="single"/>
              </w:rPr>
            </w:pPr>
            <w:r>
              <w:rPr>
                <w:rFonts w:ascii="Calibri" w:hAnsi="Calibri"/>
                <w:sz w:val="22"/>
                <w:szCs w:val="22"/>
                <w:u w:val="single"/>
              </w:rPr>
              <w:t>District Councillor John Birch</w:t>
            </w:r>
          </w:p>
          <w:p w:rsidR="008A67BA" w:rsidRDefault="008A67BA" w:rsidP="00D62248">
            <w:pPr>
              <w:rPr>
                <w:rFonts w:ascii="Calibri" w:hAnsi="Calibri"/>
                <w:sz w:val="22"/>
                <w:szCs w:val="22"/>
                <w:u w:val="single"/>
              </w:rPr>
            </w:pPr>
          </w:p>
          <w:p w:rsidR="008A67BA" w:rsidRDefault="008A67BA" w:rsidP="00D62248">
            <w:pPr>
              <w:rPr>
                <w:rFonts w:ascii="Calibri" w:hAnsi="Calibri"/>
                <w:sz w:val="22"/>
                <w:szCs w:val="22"/>
              </w:rPr>
            </w:pPr>
            <w:r>
              <w:rPr>
                <w:rFonts w:ascii="Calibri" w:hAnsi="Calibri"/>
                <w:sz w:val="22"/>
                <w:szCs w:val="22"/>
              </w:rPr>
              <w:t>Cllr B</w:t>
            </w:r>
            <w:r w:rsidR="006C4140">
              <w:rPr>
                <w:rFonts w:ascii="Calibri" w:hAnsi="Calibri"/>
                <w:sz w:val="22"/>
                <w:szCs w:val="22"/>
              </w:rPr>
              <w:t xml:space="preserve">irch went through the written report </w:t>
            </w:r>
            <w:r>
              <w:rPr>
                <w:rFonts w:ascii="Calibri" w:hAnsi="Calibri"/>
                <w:sz w:val="22"/>
                <w:szCs w:val="22"/>
              </w:rPr>
              <w:t>provided.</w:t>
            </w:r>
          </w:p>
          <w:p w:rsidR="006C4140" w:rsidRDefault="006C4140" w:rsidP="00D62248">
            <w:pPr>
              <w:rPr>
                <w:rFonts w:ascii="Calibri" w:hAnsi="Calibri"/>
                <w:sz w:val="22"/>
                <w:szCs w:val="22"/>
              </w:rPr>
            </w:pPr>
            <w:r>
              <w:rPr>
                <w:rFonts w:ascii="Calibri" w:hAnsi="Calibri"/>
                <w:sz w:val="22"/>
                <w:szCs w:val="22"/>
              </w:rPr>
              <w:t>The draft JLP has been approved. Reinvestment funds of £15950, to assist communities effected by major developments, are to be allocated but the 5 applications for Totnes are going to be rejected</w:t>
            </w:r>
            <w:r w:rsidR="00B023B2">
              <w:rPr>
                <w:rFonts w:ascii="Calibri" w:hAnsi="Calibri"/>
                <w:sz w:val="22"/>
                <w:szCs w:val="22"/>
              </w:rPr>
              <w:t xml:space="preserve">. Cllr Birch believes Totnes will be effected and should receive some of the </w:t>
            </w:r>
            <w:r w:rsidR="00B023B2">
              <w:rPr>
                <w:rFonts w:ascii="Calibri" w:hAnsi="Calibri"/>
                <w:sz w:val="22"/>
                <w:szCs w:val="22"/>
              </w:rPr>
              <w:lastRenderedPageBreak/>
              <w:t>funding. He has proposed to SHDC that £40000 should be used for groups from Totnes.</w:t>
            </w:r>
          </w:p>
          <w:p w:rsidR="00B023B2" w:rsidRDefault="00B023B2" w:rsidP="00D62248">
            <w:pPr>
              <w:rPr>
                <w:rFonts w:ascii="Calibri" w:hAnsi="Calibri"/>
                <w:sz w:val="22"/>
                <w:szCs w:val="22"/>
              </w:rPr>
            </w:pPr>
          </w:p>
          <w:p w:rsidR="00B023B2" w:rsidRDefault="00B023B2" w:rsidP="00D62248">
            <w:pPr>
              <w:rPr>
                <w:rFonts w:ascii="Calibri" w:hAnsi="Calibri"/>
                <w:sz w:val="22"/>
                <w:szCs w:val="22"/>
              </w:rPr>
            </w:pPr>
            <w:r>
              <w:rPr>
                <w:rFonts w:ascii="Calibri" w:hAnsi="Calibri"/>
                <w:sz w:val="22"/>
                <w:szCs w:val="22"/>
              </w:rPr>
              <w:t>SHDC’s consultation on charging charities and community groups for parking during events will come to the Planning Committee. It will only raise around £3000 and Cllr Birch does not support the proposal.</w:t>
            </w:r>
          </w:p>
          <w:p w:rsidR="00B023B2" w:rsidRDefault="00B023B2" w:rsidP="00D62248">
            <w:pPr>
              <w:rPr>
                <w:rFonts w:ascii="Calibri" w:hAnsi="Calibri"/>
                <w:sz w:val="22"/>
                <w:szCs w:val="22"/>
              </w:rPr>
            </w:pPr>
          </w:p>
          <w:p w:rsidR="00B023B2" w:rsidRPr="008A67BA" w:rsidRDefault="00B023B2" w:rsidP="00D62248">
            <w:pPr>
              <w:rPr>
                <w:rFonts w:ascii="Calibri" w:hAnsi="Calibri"/>
                <w:sz w:val="22"/>
                <w:szCs w:val="22"/>
              </w:rPr>
            </w:pPr>
            <w:r>
              <w:rPr>
                <w:rFonts w:ascii="Calibri" w:hAnsi="Calibri"/>
                <w:sz w:val="22"/>
                <w:szCs w:val="22"/>
              </w:rPr>
              <w:t>Questions were raised about developments planned for KEVICCs site and the all-weather pitch. Cllr Birch advised that KEVICCs would have the answers to this and that the all-weather pitch will not be effected by any developments.</w:t>
            </w:r>
          </w:p>
          <w:p w:rsidR="00D62248" w:rsidRDefault="00D62248" w:rsidP="003B7A23">
            <w:pPr>
              <w:rPr>
                <w:rFonts w:ascii="Calibri" w:hAnsi="Calibri"/>
                <w:sz w:val="22"/>
                <w:szCs w:val="22"/>
                <w:u w:val="single"/>
              </w:rPr>
            </w:pPr>
          </w:p>
          <w:p w:rsidR="00755A67" w:rsidRDefault="00755A67" w:rsidP="003B7A23">
            <w:pPr>
              <w:rPr>
                <w:rFonts w:ascii="Calibri" w:hAnsi="Calibri"/>
                <w:sz w:val="22"/>
                <w:szCs w:val="22"/>
              </w:rPr>
            </w:pPr>
            <w:r>
              <w:rPr>
                <w:rFonts w:ascii="Calibri" w:hAnsi="Calibri"/>
                <w:sz w:val="22"/>
                <w:szCs w:val="22"/>
                <w:u w:val="single"/>
              </w:rPr>
              <w:t>District Councillor Green</w:t>
            </w:r>
          </w:p>
          <w:p w:rsidR="00755A67" w:rsidRDefault="00755A67" w:rsidP="003B7A23">
            <w:pPr>
              <w:rPr>
                <w:rFonts w:ascii="Calibri" w:hAnsi="Calibri"/>
                <w:sz w:val="22"/>
                <w:szCs w:val="22"/>
              </w:rPr>
            </w:pPr>
          </w:p>
          <w:p w:rsidR="00755A67" w:rsidRDefault="00755A67" w:rsidP="003B7A23">
            <w:pPr>
              <w:rPr>
                <w:rFonts w:ascii="Calibri" w:hAnsi="Calibri"/>
                <w:sz w:val="22"/>
                <w:szCs w:val="22"/>
              </w:rPr>
            </w:pPr>
            <w:r>
              <w:rPr>
                <w:rFonts w:ascii="Calibri" w:hAnsi="Calibri"/>
                <w:sz w:val="22"/>
                <w:szCs w:val="22"/>
              </w:rPr>
              <w:t>The Homeless shelter is due to be demolished in April. The new building will be ready for use around Nov/Dec. Cllr Hodgson enquired about the provision during the interim and Cllr Green advised that a building across the road will be used for providing meals but not overnight accommodation.</w:t>
            </w:r>
          </w:p>
          <w:p w:rsidR="00755A67" w:rsidRDefault="00755A67" w:rsidP="003B7A23">
            <w:pPr>
              <w:rPr>
                <w:rFonts w:ascii="Calibri" w:hAnsi="Calibri"/>
                <w:sz w:val="22"/>
                <w:szCs w:val="22"/>
              </w:rPr>
            </w:pPr>
          </w:p>
          <w:p w:rsidR="00755A67" w:rsidRPr="00755A67" w:rsidRDefault="00755A67" w:rsidP="003B7A23">
            <w:pPr>
              <w:rPr>
                <w:rFonts w:ascii="Calibri" w:hAnsi="Calibri"/>
                <w:sz w:val="22"/>
                <w:szCs w:val="22"/>
              </w:rPr>
            </w:pPr>
            <w:r>
              <w:rPr>
                <w:rFonts w:ascii="Calibri" w:hAnsi="Calibri"/>
                <w:sz w:val="22"/>
                <w:szCs w:val="22"/>
              </w:rPr>
              <w:t>Cllr Green gave his reasons for supporting the JLP.</w:t>
            </w:r>
            <w:r w:rsidR="00A53DC5">
              <w:rPr>
                <w:rFonts w:ascii="Calibri" w:hAnsi="Calibri"/>
                <w:sz w:val="22"/>
                <w:szCs w:val="22"/>
              </w:rPr>
              <w:t xml:space="preserve"> Any delay in approving the JLP could have caused problems. Dartington will be increasing housing by 60% which is going to be an issue.</w:t>
            </w:r>
          </w:p>
          <w:p w:rsidR="00755A67" w:rsidRDefault="00755A67" w:rsidP="003B7A23">
            <w:pPr>
              <w:rPr>
                <w:rFonts w:ascii="Calibri" w:hAnsi="Calibri"/>
                <w:sz w:val="22"/>
                <w:szCs w:val="22"/>
                <w:u w:val="single"/>
              </w:rPr>
            </w:pPr>
          </w:p>
          <w:p w:rsidR="00742D51" w:rsidRDefault="00D62248" w:rsidP="003B7A23">
            <w:pPr>
              <w:rPr>
                <w:rFonts w:ascii="Calibri" w:hAnsi="Calibri"/>
              </w:rPr>
            </w:pPr>
            <w:r w:rsidRPr="00FB4C1B">
              <w:rPr>
                <w:rFonts w:ascii="Calibri" w:hAnsi="Calibri"/>
                <w:sz w:val="22"/>
                <w:szCs w:val="22"/>
                <w:u w:val="single"/>
              </w:rPr>
              <w:t>County</w:t>
            </w:r>
            <w:r w:rsidR="00755A67">
              <w:rPr>
                <w:rFonts w:ascii="Calibri" w:hAnsi="Calibri"/>
                <w:sz w:val="22"/>
                <w:szCs w:val="22"/>
                <w:u w:val="single"/>
              </w:rPr>
              <w:t xml:space="preserve"> &amp; District</w:t>
            </w:r>
            <w:r w:rsidRPr="00FB4C1B">
              <w:rPr>
                <w:rFonts w:ascii="Calibri" w:hAnsi="Calibri"/>
                <w:sz w:val="22"/>
                <w:szCs w:val="22"/>
                <w:u w:val="single"/>
              </w:rPr>
              <w:t xml:space="preserve"> Councillor Vint</w:t>
            </w:r>
          </w:p>
          <w:p w:rsidR="00742D51" w:rsidRDefault="00742D51" w:rsidP="003B7A23">
            <w:pPr>
              <w:rPr>
                <w:rFonts w:ascii="Calibri" w:hAnsi="Calibri"/>
              </w:rPr>
            </w:pPr>
          </w:p>
          <w:p w:rsidR="00A53DC5" w:rsidRDefault="00A53DC5" w:rsidP="003B7A23">
            <w:pPr>
              <w:rPr>
                <w:rFonts w:ascii="Calibri" w:hAnsi="Calibri"/>
              </w:rPr>
            </w:pPr>
            <w:r>
              <w:rPr>
                <w:rFonts w:ascii="Calibri" w:hAnsi="Calibri"/>
              </w:rPr>
              <w:t>Cllr Vint went through the written report provided.</w:t>
            </w:r>
          </w:p>
          <w:p w:rsidR="00A53DC5" w:rsidRDefault="00A53DC5" w:rsidP="003B7A23">
            <w:pPr>
              <w:rPr>
                <w:rFonts w:ascii="Calibri" w:hAnsi="Calibri"/>
              </w:rPr>
            </w:pPr>
          </w:p>
          <w:p w:rsidR="00742D51" w:rsidRDefault="00A53DC5" w:rsidP="003B7A23">
            <w:pPr>
              <w:rPr>
                <w:rFonts w:ascii="Calibri" w:hAnsi="Calibri"/>
              </w:rPr>
            </w:pPr>
            <w:r>
              <w:rPr>
                <w:rFonts w:ascii="Calibri" w:hAnsi="Calibri"/>
              </w:rPr>
              <w:t>He had concerns over the JLP and the lack of consultation. Full plans were only provided 1 ½ weeks before Councillors had to vote. It had to be approved because the alternative was a 6 month delay which would have resulted in problems. Cllr Vint felt it was not a proper consultation as responses had to relate to planning law only.</w:t>
            </w:r>
          </w:p>
          <w:p w:rsidR="00742D51" w:rsidRPr="00B54585" w:rsidRDefault="00742D51" w:rsidP="003B7A23">
            <w:pPr>
              <w:rPr>
                <w:rFonts w:ascii="Calibri" w:hAnsi="Calibri"/>
              </w:rPr>
            </w:pPr>
          </w:p>
        </w:tc>
      </w:tr>
      <w:tr w:rsidR="00742D51" w:rsidRPr="00B54585" w:rsidTr="00422A16">
        <w:tc>
          <w:tcPr>
            <w:tcW w:w="567" w:type="dxa"/>
          </w:tcPr>
          <w:p w:rsidR="00742D51" w:rsidRPr="00B54585" w:rsidRDefault="00742D51" w:rsidP="00344517">
            <w:pPr>
              <w:rPr>
                <w:rFonts w:ascii="Calibri" w:hAnsi="Calibri"/>
              </w:rPr>
            </w:pPr>
            <w:r>
              <w:rPr>
                <w:rFonts w:ascii="Calibri" w:hAnsi="Calibri"/>
                <w:sz w:val="22"/>
                <w:szCs w:val="22"/>
              </w:rPr>
              <w:lastRenderedPageBreak/>
              <w:t>4</w:t>
            </w:r>
          </w:p>
        </w:tc>
        <w:tc>
          <w:tcPr>
            <w:tcW w:w="3828" w:type="dxa"/>
          </w:tcPr>
          <w:p w:rsidR="00BC5F23" w:rsidRDefault="00BC5F23" w:rsidP="00BC5F23">
            <w:pPr>
              <w:pStyle w:val="ListParagraph"/>
              <w:spacing w:after="200" w:line="276" w:lineRule="auto"/>
              <w:ind w:left="0"/>
              <w:contextualSpacing/>
              <w:rPr>
                <w:rFonts w:ascii="Calibri" w:hAnsi="Calibri"/>
                <w:sz w:val="22"/>
                <w:szCs w:val="22"/>
              </w:rPr>
            </w:pPr>
            <w:r>
              <w:rPr>
                <w:rFonts w:ascii="Calibri" w:hAnsi="Calibri"/>
                <w:sz w:val="22"/>
                <w:szCs w:val="22"/>
              </w:rPr>
              <w:t xml:space="preserve">To elect the Mayor for 2017/18. Councillor Rosie Adams has been proposed by Councillor Marion Adams and seconded by Councillor Ray Hendriksen. </w:t>
            </w:r>
          </w:p>
          <w:p w:rsidR="00742D51" w:rsidRPr="00A92B5C" w:rsidRDefault="00BC5F23" w:rsidP="00BC5F23">
            <w:pPr>
              <w:rPr>
                <w:rFonts w:ascii="Calibri" w:hAnsi="Calibri"/>
              </w:rPr>
            </w:pPr>
            <w:r>
              <w:rPr>
                <w:rFonts w:ascii="Calibri" w:hAnsi="Calibri"/>
                <w:sz w:val="22"/>
                <w:szCs w:val="22"/>
              </w:rPr>
              <w:t>To note that Mayor Choosing will take place on Thursday 18</w:t>
            </w:r>
            <w:r w:rsidRPr="005A6FDE">
              <w:rPr>
                <w:rFonts w:ascii="Calibri" w:hAnsi="Calibri"/>
                <w:sz w:val="22"/>
                <w:szCs w:val="22"/>
                <w:vertAlign w:val="superscript"/>
              </w:rPr>
              <w:t>th</w:t>
            </w:r>
            <w:r>
              <w:rPr>
                <w:rFonts w:ascii="Calibri" w:hAnsi="Calibri"/>
                <w:sz w:val="22"/>
                <w:szCs w:val="22"/>
              </w:rPr>
              <w:t xml:space="preserve"> May 2017 in the Guildhall.</w:t>
            </w:r>
          </w:p>
        </w:tc>
        <w:tc>
          <w:tcPr>
            <w:tcW w:w="6663" w:type="dxa"/>
          </w:tcPr>
          <w:p w:rsidR="00742D51" w:rsidRDefault="00A53DC5" w:rsidP="00847384">
            <w:pPr>
              <w:ind w:firstLine="13"/>
              <w:rPr>
                <w:rFonts w:ascii="Calibri" w:hAnsi="Calibri"/>
              </w:rPr>
            </w:pPr>
            <w:r>
              <w:rPr>
                <w:rFonts w:ascii="Calibri" w:hAnsi="Calibri"/>
              </w:rPr>
              <w:t>Cllr R Adams was voted in as Mayor for 2017/18.</w:t>
            </w:r>
          </w:p>
          <w:p w:rsidR="00A53DC5" w:rsidRDefault="00A53DC5" w:rsidP="00847384">
            <w:pPr>
              <w:ind w:firstLine="13"/>
              <w:rPr>
                <w:rFonts w:ascii="Calibri" w:hAnsi="Calibri"/>
              </w:rPr>
            </w:pPr>
          </w:p>
          <w:p w:rsidR="00A53DC5" w:rsidRDefault="00A53DC5" w:rsidP="00847384">
            <w:pPr>
              <w:ind w:firstLine="13"/>
              <w:rPr>
                <w:rFonts w:ascii="Calibri" w:hAnsi="Calibri"/>
              </w:rPr>
            </w:pPr>
          </w:p>
          <w:p w:rsidR="00A53DC5" w:rsidRDefault="00A53DC5" w:rsidP="00847384">
            <w:pPr>
              <w:ind w:firstLine="13"/>
              <w:rPr>
                <w:rFonts w:ascii="Calibri" w:hAnsi="Calibri"/>
              </w:rPr>
            </w:pPr>
          </w:p>
          <w:p w:rsidR="00A53DC5" w:rsidRDefault="00A53DC5" w:rsidP="00847384">
            <w:pPr>
              <w:ind w:firstLine="13"/>
              <w:rPr>
                <w:rFonts w:ascii="Calibri" w:hAnsi="Calibri"/>
              </w:rPr>
            </w:pPr>
          </w:p>
          <w:p w:rsidR="00A53DC5" w:rsidRDefault="00A53DC5" w:rsidP="00847384">
            <w:pPr>
              <w:ind w:firstLine="13"/>
              <w:rPr>
                <w:rFonts w:ascii="Calibri" w:hAnsi="Calibri"/>
              </w:rPr>
            </w:pPr>
          </w:p>
          <w:p w:rsidR="00A53DC5" w:rsidRDefault="00A53DC5" w:rsidP="00847384">
            <w:pPr>
              <w:ind w:firstLine="13"/>
              <w:rPr>
                <w:rFonts w:ascii="Calibri" w:hAnsi="Calibri"/>
              </w:rPr>
            </w:pPr>
            <w:r>
              <w:rPr>
                <w:rFonts w:ascii="Calibri" w:hAnsi="Calibri"/>
              </w:rPr>
              <w:t>Noted.</w:t>
            </w:r>
          </w:p>
          <w:p w:rsidR="00742D51" w:rsidRPr="00847384" w:rsidRDefault="00742D51" w:rsidP="00BC5F23">
            <w:pPr>
              <w:ind w:firstLine="13"/>
              <w:rPr>
                <w:rFonts w:ascii="Calibri" w:hAnsi="Calibri"/>
              </w:rPr>
            </w:pPr>
          </w:p>
        </w:tc>
      </w:tr>
      <w:tr w:rsidR="00742D51" w:rsidRPr="00B54585" w:rsidTr="00422A16">
        <w:trPr>
          <w:trHeight w:val="432"/>
        </w:trPr>
        <w:tc>
          <w:tcPr>
            <w:tcW w:w="567" w:type="dxa"/>
          </w:tcPr>
          <w:p w:rsidR="00742D51" w:rsidRDefault="00742D51" w:rsidP="00344517">
            <w:pPr>
              <w:rPr>
                <w:rFonts w:ascii="Calibri" w:hAnsi="Calibri"/>
              </w:rPr>
            </w:pPr>
            <w:r>
              <w:rPr>
                <w:rFonts w:ascii="Calibri" w:hAnsi="Calibri"/>
                <w:sz w:val="22"/>
                <w:szCs w:val="22"/>
              </w:rPr>
              <w:t>5</w:t>
            </w:r>
          </w:p>
        </w:tc>
        <w:tc>
          <w:tcPr>
            <w:tcW w:w="3828" w:type="dxa"/>
          </w:tcPr>
          <w:p w:rsidR="00742D51" w:rsidRPr="00837197" w:rsidRDefault="00BC5F23" w:rsidP="00344517">
            <w:pPr>
              <w:rPr>
                <w:rFonts w:ascii="Calibri" w:hAnsi="Calibri"/>
              </w:rPr>
            </w:pPr>
            <w:r>
              <w:rPr>
                <w:rFonts w:ascii="Calibri" w:hAnsi="Calibri"/>
                <w:sz w:val="22"/>
                <w:szCs w:val="22"/>
              </w:rPr>
              <w:t>To discuss a proposal for a St Mary’s Partnership</w:t>
            </w:r>
            <w:r w:rsidRPr="00837197">
              <w:rPr>
                <w:rFonts w:ascii="Calibri" w:hAnsi="Calibri"/>
              </w:rPr>
              <w:t xml:space="preserve"> </w:t>
            </w:r>
          </w:p>
        </w:tc>
        <w:tc>
          <w:tcPr>
            <w:tcW w:w="6663" w:type="dxa"/>
          </w:tcPr>
          <w:p w:rsidR="00742D51" w:rsidRPr="007D0BBF" w:rsidRDefault="00DD0633" w:rsidP="002E50E6">
            <w:pPr>
              <w:rPr>
                <w:rFonts w:ascii="Calibri" w:hAnsi="Calibri"/>
              </w:rPr>
            </w:pPr>
            <w:r>
              <w:rPr>
                <w:rFonts w:ascii="Calibri" w:hAnsi="Calibri"/>
              </w:rPr>
              <w:t>The proposal was agreed.</w:t>
            </w:r>
          </w:p>
        </w:tc>
      </w:tr>
      <w:tr w:rsidR="00742D51" w:rsidRPr="00B54585" w:rsidTr="00422A16">
        <w:trPr>
          <w:trHeight w:val="521"/>
        </w:trPr>
        <w:tc>
          <w:tcPr>
            <w:tcW w:w="567" w:type="dxa"/>
          </w:tcPr>
          <w:p w:rsidR="00742D51" w:rsidRDefault="00742D51" w:rsidP="00344517">
            <w:pPr>
              <w:rPr>
                <w:rFonts w:ascii="Calibri" w:hAnsi="Calibri"/>
              </w:rPr>
            </w:pPr>
            <w:r>
              <w:rPr>
                <w:rFonts w:ascii="Calibri" w:hAnsi="Calibri"/>
                <w:sz w:val="22"/>
                <w:szCs w:val="22"/>
              </w:rPr>
              <w:t>6</w:t>
            </w:r>
          </w:p>
        </w:tc>
        <w:tc>
          <w:tcPr>
            <w:tcW w:w="3828" w:type="dxa"/>
          </w:tcPr>
          <w:p w:rsidR="00BC5F23" w:rsidRPr="00837197" w:rsidRDefault="00BC5F23" w:rsidP="00BC5F23">
            <w:pPr>
              <w:rPr>
                <w:rFonts w:ascii="Calibri" w:hAnsi="Calibri"/>
                <w:sz w:val="22"/>
                <w:szCs w:val="22"/>
              </w:rPr>
            </w:pPr>
            <w:r w:rsidRPr="00837197">
              <w:rPr>
                <w:rFonts w:ascii="Calibri" w:hAnsi="Calibri"/>
                <w:sz w:val="22"/>
                <w:szCs w:val="22"/>
              </w:rPr>
              <w:t>To approve and sign the Minutes of the following Meetings :</w:t>
            </w:r>
          </w:p>
          <w:p w:rsidR="00BC5F23" w:rsidRDefault="00BC5F23" w:rsidP="00BC5F23">
            <w:pPr>
              <w:numPr>
                <w:ilvl w:val="0"/>
                <w:numId w:val="1"/>
              </w:numPr>
              <w:rPr>
                <w:rFonts w:ascii="Calibri" w:hAnsi="Calibri"/>
                <w:sz w:val="22"/>
                <w:szCs w:val="22"/>
              </w:rPr>
            </w:pPr>
            <w:r w:rsidRPr="00FD15B9">
              <w:rPr>
                <w:rFonts w:ascii="Calibri" w:hAnsi="Calibri"/>
                <w:sz w:val="22"/>
                <w:szCs w:val="22"/>
              </w:rPr>
              <w:t xml:space="preserve">Full Council </w:t>
            </w:r>
            <w:r>
              <w:rPr>
                <w:rFonts w:ascii="Calibri" w:hAnsi="Calibri"/>
                <w:sz w:val="22"/>
                <w:szCs w:val="22"/>
              </w:rPr>
              <w:t>9</w:t>
            </w:r>
            <w:r w:rsidRPr="00703FB2">
              <w:rPr>
                <w:rFonts w:ascii="Calibri" w:hAnsi="Calibri"/>
                <w:sz w:val="22"/>
                <w:szCs w:val="22"/>
                <w:vertAlign w:val="superscript"/>
              </w:rPr>
              <w:t>th</w:t>
            </w:r>
            <w:r>
              <w:rPr>
                <w:rFonts w:ascii="Calibri" w:hAnsi="Calibri"/>
                <w:sz w:val="22"/>
                <w:szCs w:val="22"/>
              </w:rPr>
              <w:t xml:space="preserve"> January 2017</w:t>
            </w:r>
          </w:p>
          <w:p w:rsidR="00BC5F23" w:rsidRDefault="00BC5F23" w:rsidP="00BC5F23">
            <w:pPr>
              <w:numPr>
                <w:ilvl w:val="0"/>
                <w:numId w:val="1"/>
              </w:numPr>
              <w:rPr>
                <w:rFonts w:ascii="Calibri" w:hAnsi="Calibri"/>
                <w:sz w:val="22"/>
                <w:szCs w:val="22"/>
              </w:rPr>
            </w:pPr>
            <w:r>
              <w:rPr>
                <w:rFonts w:ascii="Calibri" w:hAnsi="Calibri"/>
                <w:sz w:val="22"/>
                <w:szCs w:val="22"/>
              </w:rPr>
              <w:t>Planning Committee 12</w:t>
            </w:r>
            <w:r w:rsidRPr="00703FB2">
              <w:rPr>
                <w:rFonts w:ascii="Calibri" w:hAnsi="Calibri"/>
                <w:sz w:val="22"/>
                <w:szCs w:val="22"/>
                <w:vertAlign w:val="superscript"/>
              </w:rPr>
              <w:t>th</w:t>
            </w:r>
            <w:r>
              <w:rPr>
                <w:rFonts w:ascii="Calibri" w:hAnsi="Calibri"/>
                <w:sz w:val="22"/>
                <w:szCs w:val="22"/>
              </w:rPr>
              <w:t xml:space="preserve"> January 2017</w:t>
            </w:r>
          </w:p>
          <w:p w:rsidR="00BC5F23" w:rsidRDefault="00BC5F23" w:rsidP="00BC5F23">
            <w:pPr>
              <w:numPr>
                <w:ilvl w:val="0"/>
                <w:numId w:val="1"/>
              </w:numPr>
              <w:rPr>
                <w:rFonts w:ascii="Calibri" w:hAnsi="Calibri"/>
                <w:sz w:val="22"/>
                <w:szCs w:val="22"/>
              </w:rPr>
            </w:pPr>
            <w:r>
              <w:rPr>
                <w:rFonts w:ascii="Calibri" w:hAnsi="Calibri"/>
                <w:sz w:val="22"/>
                <w:szCs w:val="22"/>
              </w:rPr>
              <w:t>Full Council 6</w:t>
            </w:r>
            <w:r w:rsidRPr="00703FB2">
              <w:rPr>
                <w:rFonts w:ascii="Calibri" w:hAnsi="Calibri"/>
                <w:sz w:val="22"/>
                <w:szCs w:val="22"/>
                <w:vertAlign w:val="superscript"/>
              </w:rPr>
              <w:t>th</w:t>
            </w:r>
            <w:r>
              <w:rPr>
                <w:rFonts w:ascii="Calibri" w:hAnsi="Calibri"/>
                <w:sz w:val="22"/>
                <w:szCs w:val="22"/>
              </w:rPr>
              <w:t xml:space="preserve"> February 2017</w:t>
            </w:r>
          </w:p>
          <w:p w:rsidR="00BC5F23" w:rsidRDefault="00BC5F23" w:rsidP="00BC5F23">
            <w:pPr>
              <w:numPr>
                <w:ilvl w:val="0"/>
                <w:numId w:val="1"/>
              </w:numPr>
              <w:rPr>
                <w:rFonts w:ascii="Calibri" w:hAnsi="Calibri"/>
                <w:sz w:val="22"/>
                <w:szCs w:val="22"/>
              </w:rPr>
            </w:pPr>
            <w:r>
              <w:rPr>
                <w:rFonts w:ascii="Calibri" w:hAnsi="Calibri"/>
                <w:sz w:val="22"/>
                <w:szCs w:val="22"/>
              </w:rPr>
              <w:lastRenderedPageBreak/>
              <w:t>People Committee 9</w:t>
            </w:r>
            <w:r w:rsidRPr="00703FB2">
              <w:rPr>
                <w:rFonts w:ascii="Calibri" w:hAnsi="Calibri"/>
                <w:sz w:val="22"/>
                <w:szCs w:val="22"/>
                <w:vertAlign w:val="superscript"/>
              </w:rPr>
              <w:t>th</w:t>
            </w:r>
            <w:r>
              <w:rPr>
                <w:rFonts w:ascii="Calibri" w:hAnsi="Calibri"/>
                <w:sz w:val="22"/>
                <w:szCs w:val="22"/>
              </w:rPr>
              <w:t xml:space="preserve"> February 2017</w:t>
            </w:r>
          </w:p>
          <w:p w:rsidR="00BC5F23" w:rsidRDefault="00BC5F23" w:rsidP="00BC5F23">
            <w:pPr>
              <w:numPr>
                <w:ilvl w:val="0"/>
                <w:numId w:val="1"/>
              </w:numPr>
              <w:rPr>
                <w:rFonts w:ascii="Calibri" w:hAnsi="Calibri"/>
                <w:sz w:val="22"/>
                <w:szCs w:val="22"/>
              </w:rPr>
            </w:pPr>
            <w:r>
              <w:rPr>
                <w:rFonts w:ascii="Calibri" w:hAnsi="Calibri"/>
                <w:sz w:val="22"/>
                <w:szCs w:val="22"/>
              </w:rPr>
              <w:t>Operations Committee 23</w:t>
            </w:r>
            <w:r w:rsidRPr="00703FB2">
              <w:rPr>
                <w:rFonts w:ascii="Calibri" w:hAnsi="Calibri"/>
                <w:sz w:val="22"/>
                <w:szCs w:val="22"/>
                <w:vertAlign w:val="superscript"/>
              </w:rPr>
              <w:t>rd</w:t>
            </w:r>
            <w:r>
              <w:rPr>
                <w:rFonts w:ascii="Calibri" w:hAnsi="Calibri"/>
                <w:sz w:val="22"/>
                <w:szCs w:val="22"/>
              </w:rPr>
              <w:t xml:space="preserve"> February 2017</w:t>
            </w:r>
          </w:p>
          <w:p w:rsidR="00BC5F23" w:rsidRDefault="00BC5F23" w:rsidP="00BC5F23">
            <w:pPr>
              <w:numPr>
                <w:ilvl w:val="0"/>
                <w:numId w:val="1"/>
              </w:numPr>
              <w:rPr>
                <w:rFonts w:ascii="Calibri" w:hAnsi="Calibri"/>
                <w:sz w:val="22"/>
                <w:szCs w:val="22"/>
              </w:rPr>
            </w:pPr>
            <w:r>
              <w:rPr>
                <w:rFonts w:ascii="Calibri" w:hAnsi="Calibri"/>
                <w:sz w:val="22"/>
                <w:szCs w:val="22"/>
              </w:rPr>
              <w:t>Planning Committee 23</w:t>
            </w:r>
            <w:r w:rsidRPr="00703FB2">
              <w:rPr>
                <w:rFonts w:ascii="Calibri" w:hAnsi="Calibri"/>
                <w:sz w:val="22"/>
                <w:szCs w:val="22"/>
                <w:vertAlign w:val="superscript"/>
              </w:rPr>
              <w:t>rd</w:t>
            </w:r>
            <w:r>
              <w:rPr>
                <w:rFonts w:ascii="Calibri" w:hAnsi="Calibri"/>
                <w:sz w:val="22"/>
                <w:szCs w:val="22"/>
              </w:rPr>
              <w:t xml:space="preserve"> February 2017</w:t>
            </w:r>
          </w:p>
          <w:p w:rsidR="00815825" w:rsidRDefault="00BC5F23" w:rsidP="00815825">
            <w:pPr>
              <w:numPr>
                <w:ilvl w:val="0"/>
                <w:numId w:val="1"/>
              </w:numPr>
              <w:rPr>
                <w:rFonts w:ascii="Calibri" w:hAnsi="Calibri"/>
                <w:sz w:val="22"/>
                <w:szCs w:val="22"/>
              </w:rPr>
            </w:pPr>
            <w:r>
              <w:rPr>
                <w:rFonts w:ascii="Calibri" w:hAnsi="Calibri"/>
                <w:sz w:val="22"/>
                <w:szCs w:val="22"/>
              </w:rPr>
              <w:t>Confidential notes to the Personnel Committee 6</w:t>
            </w:r>
            <w:r w:rsidRPr="00703FB2">
              <w:rPr>
                <w:rFonts w:ascii="Calibri" w:hAnsi="Calibri"/>
                <w:sz w:val="22"/>
                <w:szCs w:val="22"/>
                <w:vertAlign w:val="superscript"/>
              </w:rPr>
              <w:t>th</w:t>
            </w:r>
            <w:r>
              <w:rPr>
                <w:rFonts w:ascii="Calibri" w:hAnsi="Calibri"/>
                <w:sz w:val="22"/>
                <w:szCs w:val="22"/>
              </w:rPr>
              <w:t xml:space="preserve"> February 2017</w:t>
            </w:r>
          </w:p>
          <w:p w:rsidR="00742D51" w:rsidRDefault="00BC5F23" w:rsidP="00815825">
            <w:pPr>
              <w:numPr>
                <w:ilvl w:val="0"/>
                <w:numId w:val="1"/>
              </w:numPr>
              <w:rPr>
                <w:rFonts w:ascii="Calibri" w:hAnsi="Calibri"/>
                <w:sz w:val="22"/>
                <w:szCs w:val="22"/>
              </w:rPr>
            </w:pPr>
            <w:r w:rsidRPr="00815825">
              <w:rPr>
                <w:rFonts w:ascii="Calibri" w:hAnsi="Calibri"/>
                <w:sz w:val="22"/>
                <w:szCs w:val="22"/>
              </w:rPr>
              <w:t>Confidential notes to the Full Council meeting 6</w:t>
            </w:r>
            <w:r w:rsidRPr="00815825">
              <w:rPr>
                <w:rFonts w:ascii="Calibri" w:hAnsi="Calibri"/>
                <w:sz w:val="22"/>
                <w:szCs w:val="22"/>
                <w:vertAlign w:val="superscript"/>
              </w:rPr>
              <w:t>th</w:t>
            </w:r>
            <w:r w:rsidRPr="00815825">
              <w:rPr>
                <w:rFonts w:ascii="Calibri" w:hAnsi="Calibri"/>
                <w:sz w:val="22"/>
                <w:szCs w:val="22"/>
              </w:rPr>
              <w:t xml:space="preserve"> February 2017</w:t>
            </w:r>
          </w:p>
          <w:p w:rsidR="001C696F" w:rsidRPr="00815825" w:rsidRDefault="001C696F" w:rsidP="00815825">
            <w:pPr>
              <w:numPr>
                <w:ilvl w:val="0"/>
                <w:numId w:val="1"/>
              </w:numPr>
              <w:rPr>
                <w:rFonts w:ascii="Calibri" w:hAnsi="Calibri"/>
                <w:sz w:val="22"/>
                <w:szCs w:val="22"/>
              </w:rPr>
            </w:pPr>
            <w:r>
              <w:rPr>
                <w:rFonts w:ascii="Calibri" w:hAnsi="Calibri"/>
                <w:sz w:val="22"/>
                <w:szCs w:val="22"/>
              </w:rPr>
              <w:t>Confidential 30</w:t>
            </w:r>
            <w:r w:rsidRPr="001C696F">
              <w:rPr>
                <w:rFonts w:ascii="Calibri" w:hAnsi="Calibri"/>
                <w:sz w:val="22"/>
                <w:szCs w:val="22"/>
                <w:vertAlign w:val="superscript"/>
              </w:rPr>
              <w:t>th</w:t>
            </w:r>
            <w:r>
              <w:rPr>
                <w:rFonts w:ascii="Calibri" w:hAnsi="Calibri"/>
                <w:sz w:val="22"/>
                <w:szCs w:val="22"/>
              </w:rPr>
              <w:t xml:space="preserve"> Jan Full Council</w:t>
            </w:r>
          </w:p>
        </w:tc>
        <w:tc>
          <w:tcPr>
            <w:tcW w:w="6663" w:type="dxa"/>
          </w:tcPr>
          <w:p w:rsidR="00742D51" w:rsidRDefault="00742D51" w:rsidP="00BC5F23">
            <w:pPr>
              <w:rPr>
                <w:rFonts w:ascii="Calibri" w:hAnsi="Calibri"/>
              </w:rPr>
            </w:pPr>
          </w:p>
          <w:p w:rsidR="00DD0633" w:rsidRDefault="00DD0633" w:rsidP="00BC5F23">
            <w:pPr>
              <w:rPr>
                <w:rFonts w:ascii="Calibri" w:hAnsi="Calibri"/>
              </w:rPr>
            </w:pPr>
          </w:p>
          <w:p w:rsidR="00DD0633" w:rsidRDefault="00DD0633" w:rsidP="00BC5F23">
            <w:pPr>
              <w:rPr>
                <w:rFonts w:ascii="Calibri" w:hAnsi="Calibri"/>
              </w:rPr>
            </w:pPr>
            <w:r>
              <w:rPr>
                <w:rFonts w:ascii="Calibri" w:hAnsi="Calibri"/>
              </w:rPr>
              <w:t>6a) Minutes not available.</w:t>
            </w:r>
          </w:p>
          <w:p w:rsidR="0033737E" w:rsidRDefault="00A94E70" w:rsidP="00BC5F23">
            <w:pPr>
              <w:rPr>
                <w:rFonts w:ascii="Calibri" w:hAnsi="Calibri"/>
              </w:rPr>
            </w:pPr>
            <w:r>
              <w:rPr>
                <w:rFonts w:ascii="Calibri" w:hAnsi="Calibri"/>
              </w:rPr>
              <w:t>6b</w:t>
            </w:r>
            <w:r w:rsidR="00DD0633">
              <w:rPr>
                <w:rFonts w:ascii="Calibri" w:hAnsi="Calibri"/>
              </w:rPr>
              <w:t xml:space="preserve">) </w:t>
            </w:r>
            <w:r w:rsidR="0033737E">
              <w:rPr>
                <w:rFonts w:ascii="Calibri" w:hAnsi="Calibri"/>
              </w:rPr>
              <w:t>Agreed.</w:t>
            </w:r>
          </w:p>
          <w:p w:rsidR="00DD0633" w:rsidRDefault="0033737E" w:rsidP="00BC5F23">
            <w:pPr>
              <w:rPr>
                <w:rFonts w:ascii="Calibri" w:hAnsi="Calibri"/>
              </w:rPr>
            </w:pPr>
            <w:r>
              <w:rPr>
                <w:rFonts w:ascii="Calibri" w:hAnsi="Calibri"/>
              </w:rPr>
              <w:t xml:space="preserve">       </w:t>
            </w:r>
            <w:r w:rsidR="00BA6856">
              <w:rPr>
                <w:rFonts w:ascii="Calibri" w:hAnsi="Calibri"/>
              </w:rPr>
              <w:t xml:space="preserve">Item 8 – the Clerk has made enquiries but no response has been received yet. </w:t>
            </w:r>
          </w:p>
          <w:p w:rsidR="00BA6856" w:rsidRDefault="00BA6856" w:rsidP="00BC5F23">
            <w:pPr>
              <w:rPr>
                <w:rFonts w:ascii="Calibri" w:hAnsi="Calibri"/>
              </w:rPr>
            </w:pPr>
            <w:r>
              <w:rPr>
                <w:rFonts w:ascii="Calibri" w:hAnsi="Calibri"/>
              </w:rPr>
              <w:t>6c) Agreed.</w:t>
            </w:r>
          </w:p>
          <w:p w:rsidR="00A94E70" w:rsidRDefault="00A94E70" w:rsidP="00BC5F23">
            <w:pPr>
              <w:rPr>
                <w:rFonts w:ascii="Calibri" w:hAnsi="Calibri"/>
              </w:rPr>
            </w:pPr>
            <w:r>
              <w:rPr>
                <w:rFonts w:ascii="Calibri" w:hAnsi="Calibri"/>
              </w:rPr>
              <w:lastRenderedPageBreak/>
              <w:t>6d) Agreed.</w:t>
            </w:r>
          </w:p>
          <w:p w:rsidR="00BA6856" w:rsidRDefault="0033737E" w:rsidP="00BC5F23">
            <w:pPr>
              <w:rPr>
                <w:rFonts w:ascii="Calibri" w:hAnsi="Calibri"/>
              </w:rPr>
            </w:pPr>
            <w:r>
              <w:rPr>
                <w:rFonts w:ascii="Calibri" w:hAnsi="Calibri"/>
              </w:rPr>
              <w:t xml:space="preserve">      </w:t>
            </w:r>
            <w:r w:rsidR="00BA6856">
              <w:rPr>
                <w:rFonts w:ascii="Calibri" w:hAnsi="Calibri"/>
              </w:rPr>
              <w:t>Item 5 – discussed by Cllr Whitty</w:t>
            </w:r>
          </w:p>
          <w:p w:rsidR="00BA6856" w:rsidRDefault="00BA6856" w:rsidP="00BC5F23">
            <w:pPr>
              <w:rPr>
                <w:rFonts w:ascii="Calibri" w:hAnsi="Calibri"/>
              </w:rPr>
            </w:pPr>
            <w:r>
              <w:rPr>
                <w:rFonts w:ascii="Calibri" w:hAnsi="Calibri"/>
              </w:rPr>
              <w:t xml:space="preserve">      Item 8</w:t>
            </w:r>
            <w:r w:rsidR="008F4A65">
              <w:rPr>
                <w:rFonts w:ascii="Calibri" w:hAnsi="Calibri"/>
              </w:rPr>
              <w:t xml:space="preserve"> (1</w:t>
            </w:r>
            <w:r w:rsidR="008F4A65" w:rsidRPr="008F4A65">
              <w:rPr>
                <w:rFonts w:ascii="Calibri" w:hAnsi="Calibri"/>
                <w:vertAlign w:val="superscript"/>
              </w:rPr>
              <w:t>st</w:t>
            </w:r>
            <w:r w:rsidR="008F4A65">
              <w:rPr>
                <w:rFonts w:ascii="Calibri" w:hAnsi="Calibri"/>
              </w:rPr>
              <w:t xml:space="preserve"> Rec)</w:t>
            </w:r>
            <w:r>
              <w:rPr>
                <w:rFonts w:ascii="Calibri" w:hAnsi="Calibri"/>
              </w:rPr>
              <w:t xml:space="preserve"> – the issue was discussed and it was agreed</w:t>
            </w:r>
            <w:r w:rsidR="008F4A65">
              <w:rPr>
                <w:rFonts w:ascii="Calibri" w:hAnsi="Calibri"/>
              </w:rPr>
              <w:t xml:space="preserve"> that</w:t>
            </w:r>
            <w:r>
              <w:rPr>
                <w:rFonts w:ascii="Calibri" w:hAnsi="Calibri"/>
              </w:rPr>
              <w:t xml:space="preserve"> a</w:t>
            </w:r>
            <w:r w:rsidR="008F4A65">
              <w:rPr>
                <w:rFonts w:ascii="Calibri" w:hAnsi="Calibri"/>
              </w:rPr>
              <w:t xml:space="preserve"> Working Group should be set up to look at the location of the bench as well as reviewing the no drinking zone.</w:t>
            </w:r>
            <w:r w:rsidR="00CB66B9">
              <w:rPr>
                <w:rFonts w:ascii="Calibri" w:hAnsi="Calibri"/>
              </w:rPr>
              <w:t xml:space="preserve"> </w:t>
            </w:r>
            <w:r w:rsidR="00CB66B9">
              <w:rPr>
                <w:rStyle w:val="apple-converted-space"/>
                <w:rFonts w:ascii="Calibri" w:hAnsi="Calibri"/>
                <w:color w:val="222222"/>
                <w:sz w:val="22"/>
                <w:szCs w:val="22"/>
                <w:shd w:val="clear" w:color="auto" w:fill="FFFFFF"/>
              </w:rPr>
              <w:t> </w:t>
            </w:r>
            <w:r w:rsidR="00CB66B9">
              <w:rPr>
                <w:rFonts w:ascii="Calibri" w:hAnsi="Calibri"/>
                <w:color w:val="222222"/>
                <w:sz w:val="22"/>
                <w:szCs w:val="22"/>
                <w:shd w:val="clear" w:color="auto" w:fill="FFFFFF"/>
              </w:rPr>
              <w:t>Cllr Hodgson said the no alcohol zone in the streets might cover this and we should check to see if it did and if needed seek an extension to cover this area</w:t>
            </w:r>
          </w:p>
          <w:p w:rsidR="008F4A65" w:rsidRDefault="008F4A65" w:rsidP="00BC5F23">
            <w:pPr>
              <w:rPr>
                <w:rFonts w:ascii="Calibri" w:hAnsi="Calibri"/>
              </w:rPr>
            </w:pPr>
            <w:r>
              <w:rPr>
                <w:rFonts w:ascii="Calibri" w:hAnsi="Calibri"/>
              </w:rPr>
              <w:t xml:space="preserve">      Item 8 (2</w:t>
            </w:r>
            <w:r w:rsidRPr="008F4A65">
              <w:rPr>
                <w:rFonts w:ascii="Calibri" w:hAnsi="Calibri"/>
                <w:vertAlign w:val="superscript"/>
              </w:rPr>
              <w:t>nd</w:t>
            </w:r>
            <w:r>
              <w:rPr>
                <w:rFonts w:ascii="Calibri" w:hAnsi="Calibri"/>
              </w:rPr>
              <w:t xml:space="preserve"> Rec) – the issue was discussed and it was agreed that Councillor lead investigations into setting up a system to send out 18</w:t>
            </w:r>
            <w:r w:rsidRPr="008F4A65">
              <w:rPr>
                <w:rFonts w:ascii="Calibri" w:hAnsi="Calibri"/>
                <w:vertAlign w:val="superscript"/>
              </w:rPr>
              <w:t>th</w:t>
            </w:r>
            <w:r>
              <w:rPr>
                <w:rFonts w:ascii="Calibri" w:hAnsi="Calibri"/>
              </w:rPr>
              <w:t xml:space="preserve"> birthday cards could be undertaken.</w:t>
            </w:r>
          </w:p>
          <w:p w:rsidR="008F4A65" w:rsidRDefault="008F4A65" w:rsidP="00BC5F23">
            <w:pPr>
              <w:rPr>
                <w:rFonts w:ascii="Calibri" w:hAnsi="Calibri"/>
              </w:rPr>
            </w:pPr>
            <w:r>
              <w:rPr>
                <w:rFonts w:ascii="Calibri" w:hAnsi="Calibri"/>
              </w:rPr>
              <w:t xml:space="preserve">      Item 10 – deferred to next meeting.</w:t>
            </w:r>
          </w:p>
          <w:p w:rsidR="0033737E" w:rsidRDefault="0033737E" w:rsidP="00BC5F23">
            <w:pPr>
              <w:rPr>
                <w:rFonts w:ascii="Calibri" w:hAnsi="Calibri"/>
              </w:rPr>
            </w:pPr>
            <w:r>
              <w:rPr>
                <w:rFonts w:ascii="Calibri" w:hAnsi="Calibri"/>
              </w:rPr>
              <w:t>6e</w:t>
            </w:r>
            <w:r w:rsidR="00BA6856">
              <w:rPr>
                <w:rFonts w:ascii="Calibri" w:hAnsi="Calibri"/>
              </w:rPr>
              <w:t xml:space="preserve">) </w:t>
            </w:r>
            <w:r>
              <w:rPr>
                <w:rFonts w:ascii="Calibri" w:hAnsi="Calibri"/>
              </w:rPr>
              <w:t>Agreed.</w:t>
            </w:r>
          </w:p>
          <w:p w:rsidR="00BA6856" w:rsidRDefault="0033737E" w:rsidP="00BC5F23">
            <w:pPr>
              <w:rPr>
                <w:rFonts w:ascii="Calibri" w:hAnsi="Calibri"/>
              </w:rPr>
            </w:pPr>
            <w:r>
              <w:rPr>
                <w:rFonts w:ascii="Calibri" w:hAnsi="Calibri"/>
              </w:rPr>
              <w:t xml:space="preserve">      </w:t>
            </w:r>
            <w:r w:rsidR="007B6427">
              <w:rPr>
                <w:rFonts w:ascii="Calibri" w:hAnsi="Calibri"/>
              </w:rPr>
              <w:t>Item 3 - Cllr Hodgson raised her concerns regarding this issue.</w:t>
            </w:r>
          </w:p>
          <w:p w:rsidR="007B6427" w:rsidRDefault="007B6427" w:rsidP="00BC5F23">
            <w:pPr>
              <w:rPr>
                <w:rFonts w:ascii="Calibri" w:hAnsi="Calibri"/>
              </w:rPr>
            </w:pPr>
            <w:r>
              <w:rPr>
                <w:rFonts w:ascii="Calibri" w:hAnsi="Calibri"/>
              </w:rPr>
              <w:t xml:space="preserve">      Item 6 – Recommendation agreed.</w:t>
            </w:r>
          </w:p>
          <w:p w:rsidR="007B6427" w:rsidRDefault="007B6427" w:rsidP="00BC5F23">
            <w:pPr>
              <w:rPr>
                <w:rFonts w:ascii="Calibri" w:hAnsi="Calibri"/>
              </w:rPr>
            </w:pPr>
            <w:r>
              <w:rPr>
                <w:rFonts w:ascii="Calibri" w:hAnsi="Calibri"/>
              </w:rPr>
              <w:t xml:space="preserve">      Item 9 – Recommendation agreed.</w:t>
            </w:r>
          </w:p>
          <w:p w:rsidR="007B6427" w:rsidRDefault="007B6427" w:rsidP="00BC5F23">
            <w:pPr>
              <w:rPr>
                <w:rFonts w:ascii="Calibri" w:hAnsi="Calibri"/>
              </w:rPr>
            </w:pPr>
            <w:r>
              <w:rPr>
                <w:rFonts w:ascii="Calibri" w:hAnsi="Calibri"/>
              </w:rPr>
              <w:t xml:space="preserve">      Item 10 – Recommendation agreed.</w:t>
            </w:r>
          </w:p>
          <w:p w:rsidR="007B6427" w:rsidRDefault="007B6427" w:rsidP="00BC5F23">
            <w:pPr>
              <w:rPr>
                <w:rFonts w:ascii="Calibri" w:hAnsi="Calibri"/>
              </w:rPr>
            </w:pPr>
            <w:r>
              <w:rPr>
                <w:rFonts w:ascii="Calibri" w:hAnsi="Calibri"/>
              </w:rPr>
              <w:t xml:space="preserve">      Item 11 – It was agreed that enquiries should be made </w:t>
            </w:r>
            <w:r w:rsidR="0001570F">
              <w:rPr>
                <w:rFonts w:ascii="Calibri" w:hAnsi="Calibri"/>
              </w:rPr>
              <w:t xml:space="preserve">to see </w:t>
            </w:r>
            <w:r>
              <w:rPr>
                <w:rFonts w:ascii="Calibri" w:hAnsi="Calibri"/>
              </w:rPr>
              <w:t>whether the box can be kept for a different purpose if it has not already been removed.</w:t>
            </w:r>
          </w:p>
          <w:p w:rsidR="001C696F" w:rsidRPr="007D0BBF" w:rsidRDefault="00A94E70" w:rsidP="0033737E">
            <w:pPr>
              <w:rPr>
                <w:rFonts w:ascii="Calibri" w:hAnsi="Calibri"/>
              </w:rPr>
            </w:pPr>
            <w:r>
              <w:rPr>
                <w:rFonts w:ascii="Calibri" w:hAnsi="Calibri"/>
              </w:rPr>
              <w:t>6</w:t>
            </w:r>
            <w:r w:rsidR="0033737E">
              <w:rPr>
                <w:rFonts w:ascii="Calibri" w:hAnsi="Calibri"/>
              </w:rPr>
              <w:t>f</w:t>
            </w:r>
            <w:r>
              <w:rPr>
                <w:rFonts w:ascii="Calibri" w:hAnsi="Calibri"/>
              </w:rPr>
              <w:t xml:space="preserve">) </w:t>
            </w:r>
            <w:r w:rsidR="007B6427">
              <w:rPr>
                <w:rFonts w:ascii="Calibri" w:hAnsi="Calibri"/>
              </w:rPr>
              <w:t>Agreed.</w:t>
            </w:r>
          </w:p>
        </w:tc>
      </w:tr>
      <w:tr w:rsidR="00742D51" w:rsidRPr="00B54585" w:rsidTr="00422A16">
        <w:trPr>
          <w:trHeight w:val="521"/>
        </w:trPr>
        <w:tc>
          <w:tcPr>
            <w:tcW w:w="567" w:type="dxa"/>
          </w:tcPr>
          <w:p w:rsidR="00742D51" w:rsidRDefault="00742D51" w:rsidP="00344517">
            <w:pPr>
              <w:rPr>
                <w:rFonts w:ascii="Calibri" w:hAnsi="Calibri"/>
              </w:rPr>
            </w:pPr>
            <w:r>
              <w:rPr>
                <w:rFonts w:ascii="Calibri" w:hAnsi="Calibri"/>
                <w:sz w:val="22"/>
                <w:szCs w:val="22"/>
              </w:rPr>
              <w:lastRenderedPageBreak/>
              <w:t>7</w:t>
            </w:r>
          </w:p>
        </w:tc>
        <w:tc>
          <w:tcPr>
            <w:tcW w:w="3828" w:type="dxa"/>
          </w:tcPr>
          <w:p w:rsidR="00BC5F23" w:rsidRPr="00445DE6" w:rsidRDefault="00BC5F23" w:rsidP="00BC5F23">
            <w:pPr>
              <w:rPr>
                <w:rFonts w:ascii="Calibri" w:hAnsi="Calibri"/>
                <w:sz w:val="22"/>
                <w:szCs w:val="22"/>
              </w:rPr>
            </w:pPr>
            <w:r w:rsidRPr="00445DE6">
              <w:rPr>
                <w:rFonts w:ascii="Calibri" w:hAnsi="Calibri"/>
                <w:sz w:val="22"/>
                <w:szCs w:val="22"/>
              </w:rPr>
              <w:t>To consider any matters arising from the Minutes and to approve any recommendations from Committees to include:</w:t>
            </w:r>
          </w:p>
          <w:p w:rsidR="00BC5F23" w:rsidRPr="00445DE6" w:rsidRDefault="00BC5F23" w:rsidP="00BC5F23">
            <w:pPr>
              <w:rPr>
                <w:rFonts w:ascii="Calibri" w:hAnsi="Calibri"/>
                <w:sz w:val="22"/>
                <w:szCs w:val="22"/>
              </w:rPr>
            </w:pPr>
          </w:p>
          <w:p w:rsidR="00742D51" w:rsidRDefault="00BC5F23" w:rsidP="00BC5F23">
            <w:pPr>
              <w:pStyle w:val="ListParagraph"/>
              <w:spacing w:line="276" w:lineRule="auto"/>
              <w:ind w:left="0"/>
              <w:rPr>
                <w:rFonts w:ascii="Calibri" w:hAnsi="Calibri"/>
                <w:szCs w:val="22"/>
              </w:rPr>
            </w:pPr>
            <w:r w:rsidRPr="00445DE6">
              <w:rPr>
                <w:rFonts w:ascii="Calibri" w:hAnsi="Calibri"/>
                <w:sz w:val="22"/>
                <w:szCs w:val="22"/>
              </w:rPr>
              <w:t>A proposal from Cllr Hodgson ‘</w:t>
            </w:r>
            <w:r w:rsidRPr="00445DE6">
              <w:rPr>
                <w:rFonts w:ascii="Calibri" w:hAnsi="Calibri" w:cs="Arial"/>
                <w:color w:val="222222"/>
                <w:sz w:val="22"/>
                <w:szCs w:val="22"/>
                <w:shd w:val="clear" w:color="auto" w:fill="FFFFFF"/>
              </w:rPr>
              <w:t>I propose that we ban the use of Glyphosate on Town Council owned land’</w:t>
            </w:r>
          </w:p>
        </w:tc>
        <w:tc>
          <w:tcPr>
            <w:tcW w:w="6663" w:type="dxa"/>
          </w:tcPr>
          <w:p w:rsidR="00742D51" w:rsidRDefault="00742D51" w:rsidP="00344517">
            <w:pPr>
              <w:rPr>
                <w:rFonts w:ascii="Calibri" w:hAnsi="Calibri"/>
              </w:rPr>
            </w:pPr>
          </w:p>
          <w:p w:rsidR="007B6427" w:rsidRDefault="007B6427" w:rsidP="00344517">
            <w:pPr>
              <w:rPr>
                <w:rFonts w:ascii="Calibri" w:hAnsi="Calibri"/>
              </w:rPr>
            </w:pPr>
          </w:p>
          <w:p w:rsidR="007B6427" w:rsidRDefault="007B6427" w:rsidP="00344517">
            <w:pPr>
              <w:rPr>
                <w:rFonts w:ascii="Calibri" w:hAnsi="Calibri"/>
              </w:rPr>
            </w:pPr>
          </w:p>
          <w:p w:rsidR="007B6427" w:rsidRDefault="007B6427" w:rsidP="00344517">
            <w:pPr>
              <w:rPr>
                <w:rFonts w:ascii="Calibri" w:hAnsi="Calibri"/>
              </w:rPr>
            </w:pPr>
          </w:p>
          <w:p w:rsidR="007B6427" w:rsidRDefault="007B6427" w:rsidP="00344517">
            <w:pPr>
              <w:rPr>
                <w:rFonts w:ascii="Calibri" w:hAnsi="Calibri"/>
              </w:rPr>
            </w:pPr>
          </w:p>
          <w:p w:rsidR="007B6427" w:rsidRPr="00DB55CF" w:rsidRDefault="007B6427" w:rsidP="00344517">
            <w:pPr>
              <w:rPr>
                <w:rFonts w:ascii="Calibri" w:hAnsi="Calibri"/>
              </w:rPr>
            </w:pPr>
            <w:r>
              <w:rPr>
                <w:rFonts w:ascii="Calibri" w:hAnsi="Calibri"/>
              </w:rPr>
              <w:t>Agreed.</w:t>
            </w:r>
          </w:p>
        </w:tc>
      </w:tr>
      <w:tr w:rsidR="00BC5F23" w:rsidRPr="00B54585" w:rsidTr="00422A16">
        <w:trPr>
          <w:trHeight w:val="521"/>
        </w:trPr>
        <w:tc>
          <w:tcPr>
            <w:tcW w:w="567" w:type="dxa"/>
          </w:tcPr>
          <w:p w:rsidR="00BC5F23" w:rsidRDefault="00BC5F23" w:rsidP="00344517">
            <w:pPr>
              <w:rPr>
                <w:rFonts w:ascii="Calibri" w:hAnsi="Calibri"/>
                <w:sz w:val="22"/>
                <w:szCs w:val="22"/>
              </w:rPr>
            </w:pPr>
            <w:r>
              <w:rPr>
                <w:rFonts w:ascii="Calibri" w:hAnsi="Calibri"/>
                <w:sz w:val="22"/>
                <w:szCs w:val="22"/>
              </w:rPr>
              <w:t>8</w:t>
            </w:r>
          </w:p>
        </w:tc>
        <w:tc>
          <w:tcPr>
            <w:tcW w:w="3828" w:type="dxa"/>
          </w:tcPr>
          <w:p w:rsidR="00BC5F23" w:rsidRPr="00445DE6" w:rsidRDefault="00BC5F23" w:rsidP="00BC5F23">
            <w:pPr>
              <w:rPr>
                <w:rFonts w:ascii="Calibri" w:hAnsi="Calibri"/>
                <w:sz w:val="22"/>
                <w:szCs w:val="22"/>
              </w:rPr>
            </w:pPr>
            <w:r>
              <w:rPr>
                <w:rFonts w:ascii="Calibri" w:hAnsi="Calibri"/>
                <w:sz w:val="22"/>
                <w:szCs w:val="22"/>
              </w:rPr>
              <w:t>To set a date for the Annual Town Meeting, which must be held between 1</w:t>
            </w:r>
            <w:r w:rsidRPr="0065240D">
              <w:rPr>
                <w:rFonts w:ascii="Calibri" w:hAnsi="Calibri"/>
                <w:sz w:val="22"/>
                <w:szCs w:val="22"/>
                <w:vertAlign w:val="superscript"/>
              </w:rPr>
              <w:t>st</w:t>
            </w:r>
            <w:r>
              <w:rPr>
                <w:rFonts w:ascii="Calibri" w:hAnsi="Calibri"/>
                <w:sz w:val="22"/>
                <w:szCs w:val="22"/>
              </w:rPr>
              <w:t xml:space="preserve"> March and 1</w:t>
            </w:r>
            <w:r w:rsidRPr="0065240D">
              <w:rPr>
                <w:rFonts w:ascii="Calibri" w:hAnsi="Calibri"/>
                <w:sz w:val="22"/>
                <w:szCs w:val="22"/>
                <w:vertAlign w:val="superscript"/>
              </w:rPr>
              <w:t>st</w:t>
            </w:r>
            <w:r>
              <w:rPr>
                <w:rFonts w:ascii="Calibri" w:hAnsi="Calibri"/>
                <w:sz w:val="22"/>
                <w:szCs w:val="22"/>
              </w:rPr>
              <w:t xml:space="preserve"> June. Committees are asked to put forward topics for the meeting.</w:t>
            </w:r>
          </w:p>
        </w:tc>
        <w:tc>
          <w:tcPr>
            <w:tcW w:w="6663" w:type="dxa"/>
          </w:tcPr>
          <w:p w:rsidR="00BC5F23" w:rsidRDefault="007B6427" w:rsidP="00344517">
            <w:pPr>
              <w:rPr>
                <w:rFonts w:ascii="Calibri" w:hAnsi="Calibri"/>
              </w:rPr>
            </w:pPr>
            <w:r>
              <w:rPr>
                <w:rFonts w:ascii="Calibri" w:hAnsi="Calibri"/>
              </w:rPr>
              <w:t>The date of 31</w:t>
            </w:r>
            <w:r w:rsidR="00103B6D" w:rsidRPr="00103B6D">
              <w:rPr>
                <w:rFonts w:ascii="Calibri" w:hAnsi="Calibri"/>
                <w:vertAlign w:val="superscript"/>
              </w:rPr>
              <w:t>st</w:t>
            </w:r>
            <w:r w:rsidR="00103B6D">
              <w:rPr>
                <w:rFonts w:ascii="Calibri" w:hAnsi="Calibri"/>
              </w:rPr>
              <w:t xml:space="preserve"> May 2017</w:t>
            </w:r>
            <w:r>
              <w:rPr>
                <w:rFonts w:ascii="Calibri" w:hAnsi="Calibri"/>
              </w:rPr>
              <w:t xml:space="preserve"> was agreed.</w:t>
            </w:r>
          </w:p>
          <w:p w:rsidR="007B6427" w:rsidRDefault="007B6427" w:rsidP="00344517">
            <w:pPr>
              <w:rPr>
                <w:rFonts w:ascii="Calibri" w:hAnsi="Calibri"/>
              </w:rPr>
            </w:pPr>
            <w:r>
              <w:rPr>
                <w:rFonts w:ascii="Calibri" w:hAnsi="Calibri"/>
              </w:rPr>
              <w:t>Committees should consider topics to put forward for the meeting.</w:t>
            </w:r>
          </w:p>
          <w:p w:rsidR="007B6427" w:rsidRPr="00DB55CF" w:rsidRDefault="007B6427" w:rsidP="00344517">
            <w:pPr>
              <w:rPr>
                <w:rFonts w:ascii="Calibri" w:hAnsi="Calibri"/>
              </w:rPr>
            </w:pPr>
            <w:r>
              <w:rPr>
                <w:rFonts w:ascii="Calibri" w:hAnsi="Calibri"/>
              </w:rPr>
              <w:t>Participatory budgeting will be included.</w:t>
            </w:r>
          </w:p>
        </w:tc>
      </w:tr>
      <w:tr w:rsidR="00BC5F23" w:rsidRPr="00B54585" w:rsidTr="00422A16">
        <w:trPr>
          <w:trHeight w:val="521"/>
        </w:trPr>
        <w:tc>
          <w:tcPr>
            <w:tcW w:w="567" w:type="dxa"/>
          </w:tcPr>
          <w:p w:rsidR="00BC5F23" w:rsidRDefault="00BC5F23" w:rsidP="00344517">
            <w:pPr>
              <w:rPr>
                <w:rFonts w:ascii="Calibri" w:hAnsi="Calibri"/>
                <w:sz w:val="22"/>
                <w:szCs w:val="22"/>
              </w:rPr>
            </w:pPr>
            <w:r>
              <w:rPr>
                <w:rFonts w:ascii="Calibri" w:hAnsi="Calibri"/>
                <w:sz w:val="22"/>
                <w:szCs w:val="22"/>
              </w:rPr>
              <w:t>9</w:t>
            </w:r>
          </w:p>
        </w:tc>
        <w:tc>
          <w:tcPr>
            <w:tcW w:w="3828" w:type="dxa"/>
          </w:tcPr>
          <w:p w:rsidR="00BC5F23" w:rsidRDefault="00BC5F23" w:rsidP="00BC5F23">
            <w:pPr>
              <w:rPr>
                <w:rFonts w:ascii="Calibri" w:hAnsi="Calibri"/>
                <w:sz w:val="22"/>
                <w:szCs w:val="22"/>
              </w:rPr>
            </w:pPr>
            <w:r>
              <w:rPr>
                <w:rFonts w:ascii="Calibri" w:hAnsi="Calibri"/>
                <w:sz w:val="22"/>
                <w:szCs w:val="22"/>
              </w:rPr>
              <w:t>To agree how to allocate expenditure from the agreed Community Projects budget in the 2017/18 financial year.</w:t>
            </w:r>
          </w:p>
        </w:tc>
        <w:tc>
          <w:tcPr>
            <w:tcW w:w="6663" w:type="dxa"/>
          </w:tcPr>
          <w:p w:rsidR="00BC5F23" w:rsidRDefault="007D144A" w:rsidP="007D144A">
            <w:pPr>
              <w:rPr>
                <w:rFonts w:ascii="Calibri" w:hAnsi="Calibri"/>
              </w:rPr>
            </w:pPr>
            <w:r>
              <w:rPr>
                <w:rFonts w:ascii="Calibri" w:hAnsi="Calibri"/>
              </w:rPr>
              <w:t>The Clerk’s report on options for allocating the £46000 between Tourism, Heritage and Arts was discussed.</w:t>
            </w:r>
          </w:p>
          <w:p w:rsidR="00BC0685" w:rsidRDefault="00BC0685" w:rsidP="007D144A">
            <w:pPr>
              <w:rPr>
                <w:rFonts w:ascii="Calibri" w:hAnsi="Calibri"/>
              </w:rPr>
            </w:pPr>
          </w:p>
          <w:p w:rsidR="007D144A" w:rsidRDefault="007D144A" w:rsidP="00BC0685">
            <w:pPr>
              <w:rPr>
                <w:rFonts w:ascii="Calibri" w:hAnsi="Calibri"/>
              </w:rPr>
            </w:pPr>
            <w:r>
              <w:rPr>
                <w:rFonts w:ascii="Calibri" w:hAnsi="Calibri"/>
              </w:rPr>
              <w:t xml:space="preserve">Tourism: </w:t>
            </w:r>
            <w:r w:rsidR="00BC0685">
              <w:rPr>
                <w:rFonts w:ascii="Calibri" w:hAnsi="Calibri"/>
              </w:rPr>
              <w:t xml:space="preserve">The increase in the Destination Manager’s hours, the additional webhosting and updates, and the thank you event </w:t>
            </w:r>
            <w:r w:rsidR="0001570F">
              <w:rPr>
                <w:rFonts w:ascii="Calibri" w:hAnsi="Calibri"/>
              </w:rPr>
              <w:t>totalling to £6000 of the bid were</w:t>
            </w:r>
            <w:r w:rsidR="00BC0685">
              <w:rPr>
                <w:rFonts w:ascii="Calibri" w:hAnsi="Calibri"/>
              </w:rPr>
              <w:t xml:space="preserve"> agreed.</w:t>
            </w:r>
            <w:r w:rsidR="0001570F">
              <w:rPr>
                <w:rFonts w:ascii="Calibri" w:hAnsi="Calibri"/>
              </w:rPr>
              <w:t xml:space="preserve"> The remaining £10700 of the bid was agreed to be earmarked for Tourism but further discussions will be held to decide how it will be spent.</w:t>
            </w:r>
          </w:p>
          <w:p w:rsidR="00BC0685" w:rsidRDefault="00BC0685" w:rsidP="00BC0685">
            <w:pPr>
              <w:rPr>
                <w:rFonts w:ascii="Calibri" w:hAnsi="Calibri"/>
              </w:rPr>
            </w:pPr>
          </w:p>
          <w:p w:rsidR="00103B6D" w:rsidRPr="005D4EC4" w:rsidRDefault="00BC0685" w:rsidP="0001570F">
            <w:pPr>
              <w:rPr>
                <w:rFonts w:asciiTheme="minorHAnsi" w:hAnsiTheme="minorHAnsi"/>
              </w:rPr>
            </w:pPr>
            <w:r w:rsidRPr="005D4EC4">
              <w:rPr>
                <w:rFonts w:asciiTheme="minorHAnsi" w:hAnsiTheme="minorHAnsi"/>
              </w:rPr>
              <w:t>Arts:</w:t>
            </w:r>
            <w:r w:rsidR="0001570F" w:rsidRPr="005D4EC4">
              <w:rPr>
                <w:rFonts w:asciiTheme="minorHAnsi" w:hAnsiTheme="minorHAnsi"/>
              </w:rPr>
              <w:t xml:space="preserve"> The bid of £13800 was discussed and it was agreed that this amount would be earmarked to promote Arts projects in the town. It was suggested that </w:t>
            </w:r>
            <w:r w:rsidR="00103B6D" w:rsidRPr="005D4EC4">
              <w:rPr>
                <w:rFonts w:asciiTheme="minorHAnsi" w:hAnsiTheme="minorHAnsi"/>
              </w:rPr>
              <w:t>the fundi</w:t>
            </w:r>
            <w:r w:rsidR="005D4EC4" w:rsidRPr="005D4EC4">
              <w:rPr>
                <w:rFonts w:asciiTheme="minorHAnsi" w:hAnsiTheme="minorHAnsi"/>
              </w:rPr>
              <w:t>ng is used more strategically. The funding for the Arts Officer of £4,000 was agreed and the allocation of the rest of the funds should be discussed in an Arts</w:t>
            </w:r>
            <w:r w:rsidR="00815825">
              <w:rPr>
                <w:rFonts w:asciiTheme="minorHAnsi" w:hAnsiTheme="minorHAnsi"/>
              </w:rPr>
              <w:t>/Cultural</w:t>
            </w:r>
            <w:r w:rsidR="005D4EC4" w:rsidRPr="005D4EC4">
              <w:rPr>
                <w:rFonts w:asciiTheme="minorHAnsi" w:hAnsiTheme="minorHAnsi"/>
              </w:rPr>
              <w:t xml:space="preserve"> Working Group and brought back to FC for agreement</w:t>
            </w:r>
            <w:r w:rsidR="00103B6D" w:rsidRPr="005D4EC4">
              <w:rPr>
                <w:rFonts w:asciiTheme="minorHAnsi" w:hAnsiTheme="minorHAnsi"/>
              </w:rPr>
              <w:t>.</w:t>
            </w:r>
          </w:p>
          <w:p w:rsidR="00103B6D" w:rsidRDefault="00103B6D" w:rsidP="0001570F">
            <w:pPr>
              <w:rPr>
                <w:rFonts w:ascii="Calibri" w:hAnsi="Calibri"/>
              </w:rPr>
            </w:pPr>
          </w:p>
          <w:p w:rsidR="00BC0685" w:rsidRPr="00DB55CF" w:rsidRDefault="00103B6D" w:rsidP="00103B6D">
            <w:pPr>
              <w:rPr>
                <w:rFonts w:ascii="Calibri" w:hAnsi="Calibri"/>
              </w:rPr>
            </w:pPr>
            <w:r>
              <w:rPr>
                <w:rFonts w:ascii="Calibri" w:hAnsi="Calibri"/>
              </w:rPr>
              <w:lastRenderedPageBreak/>
              <w:t>Heritage: The bid of £11300 to support the Museum was discussed. Cllrs Westacott, Whitty and M Adams declared interest. It was agreed that £11300 would be earmarked for the Museum, with £4200 being for staff costs, but the remainder would be subject to terms and conditions that still need to be agreed</w:t>
            </w:r>
            <w:r w:rsidR="00815825">
              <w:rPr>
                <w:rFonts w:ascii="Calibri" w:hAnsi="Calibri"/>
              </w:rPr>
              <w:t xml:space="preserve"> through a Heritage Working Group</w:t>
            </w:r>
            <w:r>
              <w:rPr>
                <w:rFonts w:ascii="Calibri" w:hAnsi="Calibri"/>
              </w:rPr>
              <w:t xml:space="preserve">. </w:t>
            </w:r>
          </w:p>
        </w:tc>
      </w:tr>
      <w:tr w:rsidR="00BC5F23" w:rsidRPr="00B54585" w:rsidTr="00422A16">
        <w:trPr>
          <w:trHeight w:val="521"/>
        </w:trPr>
        <w:tc>
          <w:tcPr>
            <w:tcW w:w="567" w:type="dxa"/>
          </w:tcPr>
          <w:p w:rsidR="00BC5F23" w:rsidRDefault="00BC5F23" w:rsidP="00344517">
            <w:pPr>
              <w:rPr>
                <w:rFonts w:ascii="Calibri" w:hAnsi="Calibri"/>
                <w:sz w:val="22"/>
                <w:szCs w:val="22"/>
              </w:rPr>
            </w:pPr>
            <w:r>
              <w:rPr>
                <w:rFonts w:ascii="Calibri" w:hAnsi="Calibri"/>
                <w:sz w:val="22"/>
                <w:szCs w:val="22"/>
              </w:rPr>
              <w:lastRenderedPageBreak/>
              <w:t>10</w:t>
            </w:r>
          </w:p>
        </w:tc>
        <w:tc>
          <w:tcPr>
            <w:tcW w:w="3828" w:type="dxa"/>
          </w:tcPr>
          <w:p w:rsidR="00BC5F23" w:rsidRDefault="00BC5F23" w:rsidP="00BC5F23">
            <w:pPr>
              <w:rPr>
                <w:rFonts w:ascii="Calibri" w:hAnsi="Calibri"/>
                <w:sz w:val="22"/>
                <w:szCs w:val="22"/>
              </w:rPr>
            </w:pPr>
            <w:r>
              <w:rPr>
                <w:rFonts w:ascii="Calibri" w:hAnsi="Calibri"/>
                <w:i/>
                <w:sz w:val="22"/>
                <w:szCs w:val="22"/>
              </w:rPr>
              <w:t xml:space="preserve">The Council will be asked to </w:t>
            </w:r>
            <w:r w:rsidRPr="00F44DD5">
              <w:rPr>
                <w:rFonts w:ascii="Calibri" w:hAnsi="Calibri"/>
                <w:b/>
                <w:i/>
                <w:sz w:val="22"/>
                <w:szCs w:val="22"/>
              </w:rPr>
              <w:t>RESOLVE</w:t>
            </w:r>
            <w:r w:rsidRPr="00F44DD5">
              <w:rPr>
                <w:rFonts w:ascii="Calibri" w:hAnsi="Calibri"/>
                <w:i/>
                <w:sz w:val="22"/>
                <w:szCs w:val="22"/>
              </w:rPr>
              <w:t xml:space="preserve"> to exclude the press and public </w:t>
            </w:r>
            <w:r w:rsidRPr="00487FD1">
              <w:rPr>
                <w:rFonts w:ascii="Calibri" w:hAnsi="Calibri"/>
                <w:i/>
                <w:sz w:val="22"/>
                <w:szCs w:val="22"/>
              </w:rPr>
              <w:t>“by reason of the confidential nature of the business” to be discussed</w:t>
            </w:r>
            <w:r>
              <w:rPr>
                <w:rFonts w:ascii="Calibri" w:hAnsi="Calibri"/>
                <w:i/>
                <w:sz w:val="22"/>
                <w:szCs w:val="22"/>
              </w:rPr>
              <w:t xml:space="preserve"> and</w:t>
            </w:r>
            <w:r w:rsidRPr="00487FD1">
              <w:rPr>
                <w:rFonts w:ascii="Calibri" w:hAnsi="Calibri"/>
                <w:i/>
                <w:sz w:val="22"/>
                <w:szCs w:val="22"/>
              </w:rPr>
              <w:t xml:space="preserve"> in accordance with the Public Bodies (Admission to Meetings) Act 1960.</w:t>
            </w:r>
          </w:p>
        </w:tc>
        <w:tc>
          <w:tcPr>
            <w:tcW w:w="6663" w:type="dxa"/>
          </w:tcPr>
          <w:p w:rsidR="00BC5F23" w:rsidRDefault="00BC5F23" w:rsidP="00BC5F23">
            <w:pPr>
              <w:rPr>
                <w:rFonts w:ascii="Calibri" w:hAnsi="Calibri"/>
                <w:i/>
                <w:sz w:val="22"/>
                <w:szCs w:val="22"/>
              </w:rPr>
            </w:pPr>
            <w:r>
              <w:rPr>
                <w:rFonts w:ascii="Calibri" w:hAnsi="Calibri"/>
                <w:i/>
                <w:sz w:val="22"/>
                <w:szCs w:val="22"/>
              </w:rPr>
              <w:t xml:space="preserve">At this point the Council </w:t>
            </w:r>
            <w:r w:rsidRPr="00F44DD5">
              <w:rPr>
                <w:rFonts w:ascii="Calibri" w:hAnsi="Calibri"/>
                <w:b/>
                <w:i/>
                <w:sz w:val="22"/>
                <w:szCs w:val="22"/>
              </w:rPr>
              <w:t>RESOLVE</w:t>
            </w:r>
            <w:r>
              <w:rPr>
                <w:rFonts w:ascii="Calibri" w:hAnsi="Calibri"/>
                <w:b/>
                <w:i/>
                <w:sz w:val="22"/>
                <w:szCs w:val="22"/>
              </w:rPr>
              <w:t>D</w:t>
            </w:r>
            <w:r w:rsidRPr="00F44DD5">
              <w:rPr>
                <w:rFonts w:ascii="Calibri" w:hAnsi="Calibri"/>
                <w:i/>
                <w:sz w:val="22"/>
                <w:szCs w:val="22"/>
              </w:rPr>
              <w:t xml:space="preserve"> to exclude the press and public </w:t>
            </w:r>
            <w:r w:rsidRPr="00487FD1">
              <w:rPr>
                <w:rFonts w:ascii="Calibri" w:hAnsi="Calibri"/>
                <w:i/>
                <w:sz w:val="22"/>
                <w:szCs w:val="22"/>
              </w:rPr>
              <w:t>“by reason of the confidential nature of the business” to be discussed</w:t>
            </w:r>
            <w:r>
              <w:rPr>
                <w:rFonts w:ascii="Calibri" w:hAnsi="Calibri"/>
                <w:i/>
                <w:sz w:val="22"/>
                <w:szCs w:val="22"/>
              </w:rPr>
              <w:t xml:space="preserve"> and</w:t>
            </w:r>
            <w:r w:rsidRPr="00487FD1">
              <w:rPr>
                <w:rFonts w:ascii="Calibri" w:hAnsi="Calibri"/>
                <w:i/>
                <w:sz w:val="22"/>
                <w:szCs w:val="22"/>
              </w:rPr>
              <w:t xml:space="preserve"> in accordance with the Public Bodies (Admission to Meetings) Act 1960.</w:t>
            </w:r>
          </w:p>
          <w:p w:rsidR="00BC5F23" w:rsidRDefault="00BC5F23" w:rsidP="00BC5F23">
            <w:pPr>
              <w:rPr>
                <w:rFonts w:ascii="Calibri" w:hAnsi="Calibri"/>
              </w:rPr>
            </w:pPr>
          </w:p>
          <w:p w:rsidR="00BC5F23" w:rsidRPr="00DB55CF" w:rsidRDefault="00BC5F23" w:rsidP="00CF011A">
            <w:pPr>
              <w:rPr>
                <w:rFonts w:ascii="Calibri" w:hAnsi="Calibri"/>
              </w:rPr>
            </w:pPr>
          </w:p>
        </w:tc>
      </w:tr>
      <w:tr w:rsidR="00742D51" w:rsidRPr="00B54585" w:rsidTr="00422A16">
        <w:trPr>
          <w:trHeight w:val="521"/>
        </w:trPr>
        <w:tc>
          <w:tcPr>
            <w:tcW w:w="567" w:type="dxa"/>
          </w:tcPr>
          <w:p w:rsidR="00742D51" w:rsidRDefault="00BC5F23" w:rsidP="00344517">
            <w:pPr>
              <w:rPr>
                <w:rFonts w:ascii="Calibri" w:hAnsi="Calibri"/>
              </w:rPr>
            </w:pPr>
            <w:r>
              <w:rPr>
                <w:rFonts w:ascii="Calibri" w:hAnsi="Calibri"/>
                <w:sz w:val="22"/>
                <w:szCs w:val="22"/>
              </w:rPr>
              <w:t>11</w:t>
            </w:r>
          </w:p>
        </w:tc>
        <w:tc>
          <w:tcPr>
            <w:tcW w:w="3828" w:type="dxa"/>
          </w:tcPr>
          <w:p w:rsidR="00BC5F23" w:rsidRPr="00837197" w:rsidRDefault="00BC5F23" w:rsidP="00BC5F23">
            <w:pPr>
              <w:rPr>
                <w:rFonts w:ascii="Calibri" w:hAnsi="Calibri"/>
                <w:sz w:val="22"/>
                <w:szCs w:val="22"/>
              </w:rPr>
            </w:pPr>
            <w:r w:rsidRPr="00837197">
              <w:rPr>
                <w:rFonts w:ascii="Calibri" w:hAnsi="Calibri"/>
                <w:sz w:val="22"/>
                <w:szCs w:val="22"/>
              </w:rPr>
              <w:t>To approve and sign the Minutes of the following Meetings :</w:t>
            </w:r>
          </w:p>
          <w:p w:rsidR="00815825" w:rsidRDefault="00BC5F23" w:rsidP="00815825">
            <w:pPr>
              <w:numPr>
                <w:ilvl w:val="0"/>
                <w:numId w:val="5"/>
              </w:numPr>
              <w:rPr>
                <w:rFonts w:ascii="Calibri" w:hAnsi="Calibri"/>
                <w:sz w:val="22"/>
                <w:szCs w:val="22"/>
              </w:rPr>
            </w:pPr>
            <w:r>
              <w:rPr>
                <w:rFonts w:ascii="Calibri" w:hAnsi="Calibri"/>
                <w:sz w:val="22"/>
                <w:szCs w:val="22"/>
              </w:rPr>
              <w:t>Confidential notes to the Personnel Committee 6</w:t>
            </w:r>
            <w:r w:rsidRPr="00703FB2">
              <w:rPr>
                <w:rFonts w:ascii="Calibri" w:hAnsi="Calibri"/>
                <w:sz w:val="22"/>
                <w:szCs w:val="22"/>
                <w:vertAlign w:val="superscript"/>
              </w:rPr>
              <w:t>th</w:t>
            </w:r>
            <w:r>
              <w:rPr>
                <w:rFonts w:ascii="Calibri" w:hAnsi="Calibri"/>
                <w:sz w:val="22"/>
                <w:szCs w:val="22"/>
              </w:rPr>
              <w:t xml:space="preserve"> February 2017</w:t>
            </w:r>
          </w:p>
          <w:p w:rsidR="00742D51" w:rsidRDefault="00BC5F23" w:rsidP="00815825">
            <w:pPr>
              <w:numPr>
                <w:ilvl w:val="0"/>
                <w:numId w:val="5"/>
              </w:numPr>
              <w:rPr>
                <w:rFonts w:ascii="Calibri" w:hAnsi="Calibri"/>
                <w:sz w:val="22"/>
                <w:szCs w:val="22"/>
              </w:rPr>
            </w:pPr>
            <w:r w:rsidRPr="00815825">
              <w:rPr>
                <w:rFonts w:ascii="Calibri" w:hAnsi="Calibri"/>
                <w:sz w:val="22"/>
                <w:szCs w:val="22"/>
              </w:rPr>
              <w:t>Confidential notes to the Full Council meeting 6</w:t>
            </w:r>
            <w:r w:rsidRPr="00815825">
              <w:rPr>
                <w:rFonts w:ascii="Calibri" w:hAnsi="Calibri"/>
                <w:sz w:val="22"/>
                <w:szCs w:val="22"/>
                <w:vertAlign w:val="superscript"/>
              </w:rPr>
              <w:t>th</w:t>
            </w:r>
            <w:r w:rsidRPr="00815825">
              <w:rPr>
                <w:rFonts w:ascii="Calibri" w:hAnsi="Calibri"/>
                <w:sz w:val="22"/>
                <w:szCs w:val="22"/>
              </w:rPr>
              <w:t xml:space="preserve"> February 2017</w:t>
            </w:r>
          </w:p>
          <w:p w:rsidR="001C696F" w:rsidRPr="00815825" w:rsidRDefault="001C696F" w:rsidP="00815825">
            <w:pPr>
              <w:numPr>
                <w:ilvl w:val="0"/>
                <w:numId w:val="5"/>
              </w:numPr>
              <w:rPr>
                <w:rFonts w:ascii="Calibri" w:hAnsi="Calibri"/>
                <w:sz w:val="22"/>
                <w:szCs w:val="22"/>
              </w:rPr>
            </w:pPr>
            <w:r>
              <w:rPr>
                <w:rFonts w:ascii="Calibri" w:hAnsi="Calibri"/>
                <w:sz w:val="22"/>
                <w:szCs w:val="22"/>
              </w:rPr>
              <w:t>Confidential 30</w:t>
            </w:r>
            <w:r w:rsidRPr="001C696F">
              <w:rPr>
                <w:rFonts w:ascii="Calibri" w:hAnsi="Calibri"/>
                <w:sz w:val="22"/>
                <w:szCs w:val="22"/>
                <w:vertAlign w:val="superscript"/>
              </w:rPr>
              <w:t>th</w:t>
            </w:r>
            <w:r>
              <w:rPr>
                <w:rFonts w:ascii="Calibri" w:hAnsi="Calibri"/>
                <w:sz w:val="22"/>
                <w:szCs w:val="22"/>
              </w:rPr>
              <w:t xml:space="preserve"> Jan Full Council</w:t>
            </w:r>
          </w:p>
        </w:tc>
        <w:tc>
          <w:tcPr>
            <w:tcW w:w="6663" w:type="dxa"/>
          </w:tcPr>
          <w:p w:rsidR="00CF011A" w:rsidRDefault="00CF011A" w:rsidP="00CF011A">
            <w:pPr>
              <w:rPr>
                <w:rFonts w:ascii="Calibri" w:hAnsi="Calibri"/>
              </w:rPr>
            </w:pPr>
            <w:r>
              <w:rPr>
                <w:rFonts w:ascii="Calibri" w:hAnsi="Calibri"/>
              </w:rPr>
              <w:t xml:space="preserve">Confidential minutes were </w:t>
            </w:r>
            <w:r w:rsidR="00815825">
              <w:rPr>
                <w:rFonts w:ascii="Calibri" w:hAnsi="Calibri"/>
              </w:rPr>
              <w:t>agreed</w:t>
            </w:r>
            <w:r>
              <w:rPr>
                <w:rFonts w:ascii="Calibri" w:hAnsi="Calibri"/>
              </w:rPr>
              <w:t>.</w:t>
            </w:r>
          </w:p>
          <w:p w:rsidR="008C677C" w:rsidRDefault="008C677C" w:rsidP="00BC5F23">
            <w:pPr>
              <w:rPr>
                <w:rFonts w:ascii="Calibri" w:hAnsi="Calibri"/>
              </w:rPr>
            </w:pPr>
          </w:p>
          <w:p w:rsidR="001C696F" w:rsidRDefault="001C696F" w:rsidP="00BC5F23">
            <w:pPr>
              <w:rPr>
                <w:rFonts w:ascii="Calibri" w:hAnsi="Calibri"/>
              </w:rPr>
            </w:pPr>
          </w:p>
          <w:p w:rsidR="001C696F" w:rsidRDefault="001C696F" w:rsidP="00BC5F23">
            <w:pPr>
              <w:rPr>
                <w:rFonts w:ascii="Calibri" w:hAnsi="Calibri"/>
              </w:rPr>
            </w:pPr>
          </w:p>
          <w:p w:rsidR="001C696F" w:rsidRDefault="001C696F" w:rsidP="00BC5F23">
            <w:pPr>
              <w:rPr>
                <w:rFonts w:ascii="Calibri" w:hAnsi="Calibri"/>
              </w:rPr>
            </w:pPr>
          </w:p>
          <w:p w:rsidR="001C696F" w:rsidRDefault="001C696F" w:rsidP="00BC5F23">
            <w:pPr>
              <w:rPr>
                <w:rFonts w:ascii="Calibri" w:hAnsi="Calibri"/>
              </w:rPr>
            </w:pPr>
          </w:p>
          <w:p w:rsidR="001C696F" w:rsidRDefault="001C696F" w:rsidP="00BC5F23">
            <w:pPr>
              <w:rPr>
                <w:rFonts w:ascii="Calibri" w:hAnsi="Calibri"/>
              </w:rPr>
            </w:pPr>
          </w:p>
          <w:p w:rsidR="001C696F" w:rsidRDefault="001C696F" w:rsidP="00BC5F23">
            <w:pPr>
              <w:rPr>
                <w:rFonts w:ascii="Calibri" w:hAnsi="Calibri"/>
              </w:rPr>
            </w:pPr>
            <w:bookmarkStart w:id="0" w:name="_GoBack"/>
            <w:bookmarkEnd w:id="0"/>
          </w:p>
        </w:tc>
      </w:tr>
      <w:tr w:rsidR="00742D51" w:rsidRPr="00B54585" w:rsidTr="00422A16">
        <w:tc>
          <w:tcPr>
            <w:tcW w:w="567" w:type="dxa"/>
          </w:tcPr>
          <w:p w:rsidR="00742D51" w:rsidRDefault="00BC5F23" w:rsidP="00344517">
            <w:pPr>
              <w:rPr>
                <w:rFonts w:ascii="Calibri" w:hAnsi="Calibri"/>
              </w:rPr>
            </w:pPr>
            <w:r>
              <w:rPr>
                <w:rFonts w:ascii="Calibri" w:hAnsi="Calibri"/>
                <w:sz w:val="22"/>
                <w:szCs w:val="22"/>
              </w:rPr>
              <w:t>12</w:t>
            </w:r>
          </w:p>
          <w:p w:rsidR="00742D51" w:rsidRDefault="00742D51" w:rsidP="00344517">
            <w:pPr>
              <w:rPr>
                <w:rFonts w:ascii="Calibri" w:hAnsi="Calibri"/>
              </w:rPr>
            </w:pPr>
          </w:p>
        </w:tc>
        <w:tc>
          <w:tcPr>
            <w:tcW w:w="3828" w:type="dxa"/>
          </w:tcPr>
          <w:p w:rsidR="00BC5F23" w:rsidRDefault="00BC5F23" w:rsidP="00BC5F23">
            <w:pPr>
              <w:rPr>
                <w:rFonts w:ascii="Calibri" w:hAnsi="Calibri"/>
                <w:sz w:val="22"/>
                <w:szCs w:val="22"/>
              </w:rPr>
            </w:pPr>
            <w:r>
              <w:rPr>
                <w:rFonts w:ascii="Calibri" w:hAnsi="Calibri"/>
                <w:sz w:val="22"/>
                <w:szCs w:val="22"/>
              </w:rPr>
              <w:t>To note the date of the next meeting:</w:t>
            </w:r>
          </w:p>
          <w:p w:rsidR="00BC5F23" w:rsidRDefault="00BC5F23" w:rsidP="00BC5F23">
            <w:pPr>
              <w:rPr>
                <w:rFonts w:ascii="Calibri" w:hAnsi="Calibri"/>
                <w:b/>
                <w:sz w:val="22"/>
                <w:szCs w:val="22"/>
              </w:rPr>
            </w:pPr>
            <w:r w:rsidRPr="00513227">
              <w:rPr>
                <w:rFonts w:ascii="Calibri" w:hAnsi="Calibri"/>
                <w:b/>
                <w:sz w:val="22"/>
                <w:szCs w:val="22"/>
              </w:rPr>
              <w:t xml:space="preserve">Monday </w:t>
            </w:r>
            <w:r>
              <w:rPr>
                <w:rFonts w:ascii="Calibri" w:hAnsi="Calibri"/>
                <w:b/>
                <w:sz w:val="22"/>
                <w:szCs w:val="22"/>
              </w:rPr>
              <w:t>3</w:t>
            </w:r>
            <w:r w:rsidRPr="005A6FDE">
              <w:rPr>
                <w:rFonts w:ascii="Calibri" w:hAnsi="Calibri"/>
                <w:b/>
                <w:sz w:val="22"/>
                <w:szCs w:val="22"/>
                <w:vertAlign w:val="superscript"/>
              </w:rPr>
              <w:t>rd</w:t>
            </w:r>
            <w:r>
              <w:rPr>
                <w:rFonts w:ascii="Calibri" w:hAnsi="Calibri"/>
                <w:b/>
                <w:sz w:val="22"/>
                <w:szCs w:val="22"/>
              </w:rPr>
              <w:t xml:space="preserve"> April 2016 at 7pm.</w:t>
            </w:r>
          </w:p>
          <w:p w:rsidR="00742D51" w:rsidRDefault="00742D51" w:rsidP="00D976E9">
            <w:pPr>
              <w:rPr>
                <w:rFonts w:ascii="Calibri" w:hAnsi="Calibri"/>
              </w:rPr>
            </w:pPr>
          </w:p>
        </w:tc>
        <w:tc>
          <w:tcPr>
            <w:tcW w:w="6663" w:type="dxa"/>
          </w:tcPr>
          <w:p w:rsidR="00742D51" w:rsidRPr="00715B3B" w:rsidRDefault="00742D51" w:rsidP="00D62248">
            <w:pPr>
              <w:rPr>
                <w:rFonts w:ascii="Calibri" w:hAnsi="Calibri"/>
              </w:rPr>
            </w:pPr>
            <w:r>
              <w:rPr>
                <w:rFonts w:ascii="Calibri" w:hAnsi="Calibri"/>
                <w:sz w:val="22"/>
                <w:szCs w:val="22"/>
              </w:rPr>
              <w:t>This was n</w:t>
            </w:r>
            <w:r w:rsidR="00D62248">
              <w:rPr>
                <w:rFonts w:ascii="Calibri" w:hAnsi="Calibri"/>
                <w:sz w:val="22"/>
                <w:szCs w:val="22"/>
              </w:rPr>
              <w:t>oted and the meeting ended at 10</w:t>
            </w:r>
            <w:r w:rsidR="00103B6D">
              <w:rPr>
                <w:rFonts w:ascii="Calibri" w:hAnsi="Calibri"/>
                <w:sz w:val="22"/>
                <w:szCs w:val="22"/>
              </w:rPr>
              <w:t>.25</w:t>
            </w:r>
            <w:r>
              <w:rPr>
                <w:rFonts w:ascii="Calibri" w:hAnsi="Calibri"/>
                <w:sz w:val="22"/>
                <w:szCs w:val="22"/>
              </w:rPr>
              <w:t xml:space="preserve">pm. </w:t>
            </w:r>
          </w:p>
        </w:tc>
      </w:tr>
    </w:tbl>
    <w:p w:rsidR="00103B6D" w:rsidRDefault="00103B6D" w:rsidP="003C3B30">
      <w:pPr>
        <w:ind w:left="-1134"/>
        <w:rPr>
          <w:rFonts w:ascii="Calibri" w:hAnsi="Calibri"/>
          <w:sz w:val="22"/>
          <w:szCs w:val="22"/>
        </w:rPr>
      </w:pPr>
    </w:p>
    <w:p w:rsidR="00742D51" w:rsidRDefault="00742D51" w:rsidP="003C3B30">
      <w:pPr>
        <w:ind w:left="-1134"/>
        <w:rPr>
          <w:rFonts w:ascii="Calibri" w:hAnsi="Calibri"/>
          <w:sz w:val="22"/>
          <w:szCs w:val="22"/>
        </w:rPr>
      </w:pPr>
      <w:r>
        <w:rPr>
          <w:rFonts w:ascii="Calibri" w:hAnsi="Calibri"/>
          <w:sz w:val="22"/>
          <w:szCs w:val="22"/>
        </w:rPr>
        <w:t>END</w:t>
      </w:r>
    </w:p>
    <w:p w:rsidR="00742D51" w:rsidRDefault="00742D51" w:rsidP="003C3B30">
      <w:pPr>
        <w:ind w:left="-1134"/>
        <w:rPr>
          <w:rFonts w:ascii="Calibri" w:hAnsi="Calibri"/>
          <w:sz w:val="22"/>
          <w:szCs w:val="22"/>
        </w:rPr>
      </w:pPr>
    </w:p>
    <w:p w:rsidR="00742D51" w:rsidRDefault="00742D51" w:rsidP="003C3B30">
      <w:pPr>
        <w:ind w:left="-1134"/>
        <w:rPr>
          <w:rFonts w:ascii="Calibri" w:hAnsi="Calibri"/>
          <w:sz w:val="22"/>
          <w:szCs w:val="22"/>
        </w:rPr>
      </w:pPr>
    </w:p>
    <w:p w:rsidR="00742D51" w:rsidRDefault="00742D51" w:rsidP="003C3B30">
      <w:pPr>
        <w:ind w:left="-1134"/>
      </w:pPr>
      <w:r>
        <w:rPr>
          <w:rFonts w:ascii="Calibri" w:hAnsi="Calibri"/>
          <w:sz w:val="22"/>
          <w:szCs w:val="22"/>
        </w:rPr>
        <w:t>MAYOR</w:t>
      </w:r>
    </w:p>
    <w:sectPr w:rsidR="00742D51" w:rsidSect="00422A16">
      <w:headerReference w:type="even" r:id="rId7"/>
      <w:headerReference w:type="default" r:id="rId8"/>
      <w:footerReference w:type="even" r:id="rId9"/>
      <w:footerReference w:type="default" r:id="rId10"/>
      <w:headerReference w:type="first" r:id="rId11"/>
      <w:footerReference w:type="first" r:id="rId12"/>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6E" w:rsidRDefault="007C2B6E" w:rsidP="003C3B30">
      <w:r>
        <w:separator/>
      </w:r>
    </w:p>
  </w:endnote>
  <w:endnote w:type="continuationSeparator" w:id="0">
    <w:p w:rsidR="007C2B6E" w:rsidRDefault="007C2B6E" w:rsidP="003C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6E" w:rsidRDefault="007C2B6E" w:rsidP="003C3B30">
      <w:r>
        <w:separator/>
      </w:r>
    </w:p>
  </w:footnote>
  <w:footnote w:type="continuationSeparator" w:id="0">
    <w:p w:rsidR="007C2B6E" w:rsidRDefault="007C2B6E" w:rsidP="003C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33EFB"/>
    <w:multiLevelType w:val="hybridMultilevel"/>
    <w:tmpl w:val="B6EC01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184F435F"/>
    <w:multiLevelType w:val="hybridMultilevel"/>
    <w:tmpl w:val="B6EC01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420908CD"/>
    <w:multiLevelType w:val="hybridMultilevel"/>
    <w:tmpl w:val="39F4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25586B"/>
    <w:multiLevelType w:val="hybridMultilevel"/>
    <w:tmpl w:val="47F264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E33F4E"/>
    <w:multiLevelType w:val="hybridMultilevel"/>
    <w:tmpl w:val="B6EC01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C"/>
    <w:rsid w:val="0001570F"/>
    <w:rsid w:val="00043E0E"/>
    <w:rsid w:val="00063AE8"/>
    <w:rsid w:val="0009706D"/>
    <w:rsid w:val="000C5578"/>
    <w:rsid w:val="000E7042"/>
    <w:rsid w:val="000F1C3B"/>
    <w:rsid w:val="00103B6D"/>
    <w:rsid w:val="001400BD"/>
    <w:rsid w:val="00151C5B"/>
    <w:rsid w:val="00155D59"/>
    <w:rsid w:val="00166548"/>
    <w:rsid w:val="001667A0"/>
    <w:rsid w:val="00182794"/>
    <w:rsid w:val="00184C23"/>
    <w:rsid w:val="00191880"/>
    <w:rsid w:val="001B48C3"/>
    <w:rsid w:val="001C696F"/>
    <w:rsid w:val="00224BB4"/>
    <w:rsid w:val="00255C74"/>
    <w:rsid w:val="00275992"/>
    <w:rsid w:val="002B2CFA"/>
    <w:rsid w:val="002B3F90"/>
    <w:rsid w:val="002E50E6"/>
    <w:rsid w:val="0033737E"/>
    <w:rsid w:val="00344517"/>
    <w:rsid w:val="003475CA"/>
    <w:rsid w:val="003B7A23"/>
    <w:rsid w:val="003C1179"/>
    <w:rsid w:val="003C3B30"/>
    <w:rsid w:val="00407567"/>
    <w:rsid w:val="0041775E"/>
    <w:rsid w:val="00422A16"/>
    <w:rsid w:val="004528B9"/>
    <w:rsid w:val="00457733"/>
    <w:rsid w:val="004645F7"/>
    <w:rsid w:val="00482295"/>
    <w:rsid w:val="00487FD1"/>
    <w:rsid w:val="00494AAF"/>
    <w:rsid w:val="005033F1"/>
    <w:rsid w:val="005774D9"/>
    <w:rsid w:val="005927B2"/>
    <w:rsid w:val="005B5DA1"/>
    <w:rsid w:val="005D4EC4"/>
    <w:rsid w:val="006222C2"/>
    <w:rsid w:val="00630D85"/>
    <w:rsid w:val="0063178E"/>
    <w:rsid w:val="0064253D"/>
    <w:rsid w:val="0067648C"/>
    <w:rsid w:val="006B3C10"/>
    <w:rsid w:val="006C4140"/>
    <w:rsid w:val="006C55A4"/>
    <w:rsid w:val="006E02FC"/>
    <w:rsid w:val="00700012"/>
    <w:rsid w:val="00713784"/>
    <w:rsid w:val="00715B3B"/>
    <w:rsid w:val="00742D51"/>
    <w:rsid w:val="007530AD"/>
    <w:rsid w:val="00755A67"/>
    <w:rsid w:val="00791842"/>
    <w:rsid w:val="007A4A65"/>
    <w:rsid w:val="007A7C8A"/>
    <w:rsid w:val="007B6427"/>
    <w:rsid w:val="007C2B6E"/>
    <w:rsid w:val="007D0BBF"/>
    <w:rsid w:val="007D144A"/>
    <w:rsid w:val="007F209B"/>
    <w:rsid w:val="007F5359"/>
    <w:rsid w:val="007F65EF"/>
    <w:rsid w:val="008065D8"/>
    <w:rsid w:val="00815825"/>
    <w:rsid w:val="008240C3"/>
    <w:rsid w:val="00831B9E"/>
    <w:rsid w:val="00837197"/>
    <w:rsid w:val="00847384"/>
    <w:rsid w:val="00852251"/>
    <w:rsid w:val="00861774"/>
    <w:rsid w:val="00895478"/>
    <w:rsid w:val="008A67BA"/>
    <w:rsid w:val="008B2B7F"/>
    <w:rsid w:val="008C677C"/>
    <w:rsid w:val="008F4A65"/>
    <w:rsid w:val="00906692"/>
    <w:rsid w:val="009169C7"/>
    <w:rsid w:val="00957B7B"/>
    <w:rsid w:val="009B2D8C"/>
    <w:rsid w:val="009D26A8"/>
    <w:rsid w:val="00A20D7A"/>
    <w:rsid w:val="00A40383"/>
    <w:rsid w:val="00A47BFE"/>
    <w:rsid w:val="00A53DC5"/>
    <w:rsid w:val="00A92B5C"/>
    <w:rsid w:val="00A94E70"/>
    <w:rsid w:val="00AD43BA"/>
    <w:rsid w:val="00B023B2"/>
    <w:rsid w:val="00B03CDA"/>
    <w:rsid w:val="00B36C08"/>
    <w:rsid w:val="00B376DA"/>
    <w:rsid w:val="00B43217"/>
    <w:rsid w:val="00B541AA"/>
    <w:rsid w:val="00B54585"/>
    <w:rsid w:val="00B84419"/>
    <w:rsid w:val="00BA6856"/>
    <w:rsid w:val="00BB7595"/>
    <w:rsid w:val="00BC0685"/>
    <w:rsid w:val="00BC5F23"/>
    <w:rsid w:val="00C458A9"/>
    <w:rsid w:val="00C95AC3"/>
    <w:rsid w:val="00CB66B9"/>
    <w:rsid w:val="00CF011A"/>
    <w:rsid w:val="00D06B7F"/>
    <w:rsid w:val="00D62248"/>
    <w:rsid w:val="00D653BA"/>
    <w:rsid w:val="00D81807"/>
    <w:rsid w:val="00D94FBF"/>
    <w:rsid w:val="00D976E9"/>
    <w:rsid w:val="00DB44DC"/>
    <w:rsid w:val="00DB55CF"/>
    <w:rsid w:val="00DD0633"/>
    <w:rsid w:val="00E564CC"/>
    <w:rsid w:val="00E61D75"/>
    <w:rsid w:val="00E75067"/>
    <w:rsid w:val="00E81E2D"/>
    <w:rsid w:val="00EB34C9"/>
    <w:rsid w:val="00F2313C"/>
    <w:rsid w:val="00F44DD5"/>
    <w:rsid w:val="00F85C29"/>
    <w:rsid w:val="00F865B9"/>
    <w:rsid w:val="00F903FE"/>
    <w:rsid w:val="00F94FE2"/>
    <w:rsid w:val="00F968E8"/>
    <w:rsid w:val="00F97754"/>
    <w:rsid w:val="00FA4F26"/>
    <w:rsid w:val="00FD15B9"/>
    <w:rsid w:val="00FF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9289CE5-F105-4645-9875-EC9D4784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DC"/>
    <w:pPr>
      <w:ind w:left="720"/>
    </w:pPr>
    <w:rPr>
      <w:rFonts w:ascii="Arial" w:hAnsi="Arial"/>
      <w:bCs/>
      <w:szCs w:val="20"/>
      <w:lang w:eastAsia="en-US"/>
    </w:rPr>
  </w:style>
  <w:style w:type="character" w:styleId="Hyperlink">
    <w:name w:val="Hyperlink"/>
    <w:basedOn w:val="DefaultParagraphFont"/>
    <w:uiPriority w:val="99"/>
    <w:rsid w:val="0041775E"/>
    <w:rPr>
      <w:rFonts w:cs="Times New Roman"/>
      <w:color w:val="auto"/>
      <w:u w:val="single"/>
    </w:rPr>
  </w:style>
  <w:style w:type="character" w:styleId="FollowedHyperlink">
    <w:name w:val="FollowedHyperlink"/>
    <w:basedOn w:val="DefaultParagraphFont"/>
    <w:uiPriority w:val="99"/>
    <w:semiHidden/>
    <w:rsid w:val="0041775E"/>
    <w:rPr>
      <w:rFonts w:cs="Times New Roman"/>
      <w:color w:val="auto"/>
      <w:u w:val="single"/>
    </w:rPr>
  </w:style>
  <w:style w:type="paragraph" w:styleId="BalloonText">
    <w:name w:val="Balloon Text"/>
    <w:basedOn w:val="Normal"/>
    <w:link w:val="BalloonTextChar"/>
    <w:uiPriority w:val="99"/>
    <w:semiHidden/>
    <w:rsid w:val="00155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59"/>
    <w:rPr>
      <w:rFonts w:ascii="Segoe UI" w:hAnsi="Segoe UI" w:cs="Segoe UI"/>
      <w:sz w:val="18"/>
      <w:szCs w:val="18"/>
      <w:lang w:eastAsia="en-GB"/>
    </w:rPr>
  </w:style>
  <w:style w:type="paragraph" w:styleId="Header">
    <w:name w:val="header"/>
    <w:basedOn w:val="Normal"/>
    <w:link w:val="HeaderChar"/>
    <w:uiPriority w:val="99"/>
    <w:rsid w:val="003C3B30"/>
    <w:pPr>
      <w:tabs>
        <w:tab w:val="center" w:pos="4513"/>
        <w:tab w:val="right" w:pos="9026"/>
      </w:tabs>
    </w:pPr>
  </w:style>
  <w:style w:type="character" w:customStyle="1" w:styleId="HeaderChar">
    <w:name w:val="Header Char"/>
    <w:basedOn w:val="DefaultParagraphFont"/>
    <w:link w:val="Header"/>
    <w:uiPriority w:val="99"/>
    <w:rsid w:val="003C3B30"/>
    <w:rPr>
      <w:rFonts w:ascii="Times New Roman" w:hAnsi="Times New Roman" w:cs="Times New Roman"/>
      <w:sz w:val="24"/>
      <w:szCs w:val="24"/>
      <w:lang w:eastAsia="en-GB"/>
    </w:rPr>
  </w:style>
  <w:style w:type="paragraph" w:styleId="Footer">
    <w:name w:val="footer"/>
    <w:basedOn w:val="Normal"/>
    <w:link w:val="FooterChar"/>
    <w:uiPriority w:val="99"/>
    <w:rsid w:val="003C3B30"/>
    <w:pPr>
      <w:tabs>
        <w:tab w:val="center" w:pos="4513"/>
        <w:tab w:val="right" w:pos="9026"/>
      </w:tabs>
    </w:pPr>
  </w:style>
  <w:style w:type="character" w:customStyle="1" w:styleId="FooterChar">
    <w:name w:val="Footer Char"/>
    <w:basedOn w:val="DefaultParagraphFont"/>
    <w:link w:val="Footer"/>
    <w:uiPriority w:val="99"/>
    <w:rsid w:val="003C3B30"/>
    <w:rPr>
      <w:rFonts w:ascii="Times New Roman" w:hAnsi="Times New Roman" w:cs="Times New Roman"/>
      <w:sz w:val="24"/>
      <w:szCs w:val="24"/>
      <w:lang w:eastAsia="en-GB"/>
    </w:rPr>
  </w:style>
  <w:style w:type="paragraph" w:styleId="BodyTextIndent3">
    <w:name w:val="Body Text Indent 3"/>
    <w:basedOn w:val="Normal"/>
    <w:link w:val="BodyTextIndent3Char"/>
    <w:uiPriority w:val="99"/>
    <w:rsid w:val="002E50E6"/>
    <w:pPr>
      <w:ind w:left="720"/>
    </w:pPr>
    <w:rPr>
      <w:b/>
      <w:szCs w:val="20"/>
      <w:lang w:val="en-US" w:eastAsia="en-US"/>
    </w:rPr>
  </w:style>
  <w:style w:type="character" w:customStyle="1" w:styleId="BodyTextIndent3Char">
    <w:name w:val="Body Text Indent 3 Char"/>
    <w:basedOn w:val="DefaultParagraphFont"/>
    <w:link w:val="BodyTextIndent3"/>
    <w:uiPriority w:val="99"/>
    <w:rsid w:val="002E50E6"/>
    <w:rPr>
      <w:rFonts w:ascii="Times New Roman" w:hAnsi="Times New Roman" w:cs="Times New Roman"/>
      <w:b/>
      <w:sz w:val="20"/>
      <w:szCs w:val="20"/>
      <w:lang w:val="en-US"/>
    </w:rPr>
  </w:style>
  <w:style w:type="table" w:styleId="TableGrid">
    <w:name w:val="Table Grid"/>
    <w:basedOn w:val="TableNormal"/>
    <w:uiPriority w:val="59"/>
    <w:rsid w:val="00BC5F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B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40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7110</TotalTime>
  <Pages>4</Pages>
  <Words>1431</Words>
  <Characters>7139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Clerk</dc:creator>
  <cp:keywords/>
  <dc:description/>
  <cp:lastModifiedBy>Clerk</cp:lastModifiedBy>
  <cp:revision>9</cp:revision>
  <cp:lastPrinted>2017-05-09T11:26:00Z</cp:lastPrinted>
  <dcterms:created xsi:type="dcterms:W3CDTF">2017-03-13T14:40:00Z</dcterms:created>
  <dcterms:modified xsi:type="dcterms:W3CDTF">2017-05-09T11:30:00Z</dcterms:modified>
</cp:coreProperties>
</file>