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246F3" w14:textId="0DD2C516" w:rsidR="00E4715B" w:rsidRPr="001078AD" w:rsidRDefault="003628CC" w:rsidP="00E4715B">
      <w:pPr>
        <w:jc w:val="center"/>
        <w:rPr>
          <w:rFonts w:asciiTheme="minorHAnsi" w:hAnsiTheme="minorHAnsi"/>
          <w:b/>
          <w:bCs/>
          <w:u w:val="single"/>
        </w:rPr>
      </w:pPr>
      <w:r w:rsidRPr="001078AD">
        <w:rPr>
          <w:rFonts w:asciiTheme="minorHAnsi" w:hAnsiTheme="minorHAnsi"/>
          <w:b/>
          <w:bCs/>
          <w:noProof/>
          <w:u w:val="single"/>
        </w:rPr>
        <w:drawing>
          <wp:anchor distT="0" distB="0" distL="114300" distR="114300" simplePos="0" relativeHeight="251657728" behindDoc="0" locked="0" layoutInCell="1" allowOverlap="1" wp14:anchorId="0742B22A" wp14:editId="24B9BA1E">
            <wp:simplePos x="0" y="0"/>
            <wp:positionH relativeFrom="column">
              <wp:posOffset>2306955</wp:posOffset>
            </wp:positionH>
            <wp:positionV relativeFrom="paragraph">
              <wp:posOffset>-714375</wp:posOffset>
            </wp:positionV>
            <wp:extent cx="590550" cy="645795"/>
            <wp:effectExtent l="19050" t="19050" r="19050" b="209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24000"/>
                      <a:extLst>
                        <a:ext uri="{28A0092B-C50C-407E-A947-70E740481C1C}">
                          <a14:useLocalDpi xmlns:a14="http://schemas.microsoft.com/office/drawing/2010/main" val="0"/>
                        </a:ext>
                      </a:extLst>
                    </a:blip>
                    <a:srcRect/>
                    <a:stretch>
                      <a:fillRect/>
                    </a:stretch>
                  </pic:blipFill>
                  <pic:spPr bwMode="auto">
                    <a:xfrm>
                      <a:off x="0" y="0"/>
                      <a:ext cx="590550" cy="645795"/>
                    </a:xfrm>
                    <a:prstGeom prst="rect">
                      <a:avLst/>
                    </a:prstGeom>
                    <a:solidFill>
                      <a:srgbClr val="FFFFFF"/>
                    </a:solidFill>
                    <a:ln w="9525">
                      <a:solidFill>
                        <a:srgbClr val="000000"/>
                      </a:solidFill>
                      <a:miter lim="800000"/>
                      <a:headEnd/>
                      <a:tailEnd/>
                    </a:ln>
                  </pic:spPr>
                </pic:pic>
              </a:graphicData>
            </a:graphic>
          </wp:anchor>
        </w:drawing>
      </w:r>
      <w:bookmarkStart w:id="0" w:name="_GoBack"/>
      <w:bookmarkEnd w:id="0"/>
      <w:r w:rsidR="00E4715B">
        <w:rPr>
          <w:rFonts w:asciiTheme="minorHAnsi" w:hAnsiTheme="minorHAnsi"/>
          <w:b/>
          <w:bCs/>
          <w:u w:val="single"/>
        </w:rPr>
        <w:t>MINUTES</w:t>
      </w:r>
      <w:r w:rsidR="00E4715B" w:rsidRPr="001078AD">
        <w:rPr>
          <w:rFonts w:asciiTheme="minorHAnsi" w:hAnsiTheme="minorHAnsi"/>
          <w:b/>
          <w:bCs/>
          <w:u w:val="single"/>
        </w:rPr>
        <w:t xml:space="preserve"> FOR THE COUNCIL MATTERS COMMITTEE</w:t>
      </w:r>
    </w:p>
    <w:p w14:paraId="7038C8F8" w14:textId="19E83E9F" w:rsidR="00E4715B" w:rsidRPr="001078AD" w:rsidRDefault="00E4715B" w:rsidP="00E4715B">
      <w:pPr>
        <w:jc w:val="center"/>
        <w:rPr>
          <w:rFonts w:asciiTheme="minorHAnsi" w:hAnsiTheme="minorHAnsi" w:cstheme="minorHAnsi"/>
          <w:b/>
          <w:bCs/>
          <w:u w:val="single"/>
        </w:rPr>
      </w:pPr>
      <w:r w:rsidRPr="001078AD">
        <w:rPr>
          <w:rFonts w:asciiTheme="minorHAnsi" w:hAnsiTheme="minorHAnsi" w:cstheme="minorHAnsi"/>
          <w:b/>
          <w:bCs/>
          <w:u w:val="single"/>
        </w:rPr>
        <w:t xml:space="preserve">MONDAY </w:t>
      </w:r>
      <w:r>
        <w:rPr>
          <w:rFonts w:asciiTheme="minorHAnsi" w:hAnsiTheme="minorHAnsi" w:cstheme="minorHAnsi"/>
          <w:b/>
          <w:bCs/>
          <w:u w:val="single"/>
        </w:rPr>
        <w:t>8</w:t>
      </w:r>
      <w:r w:rsidRPr="001078AD">
        <w:rPr>
          <w:rFonts w:asciiTheme="minorHAnsi" w:hAnsiTheme="minorHAnsi" w:cstheme="minorHAnsi"/>
          <w:b/>
          <w:bCs/>
          <w:u w:val="single"/>
          <w:vertAlign w:val="superscript"/>
        </w:rPr>
        <w:t>TH</w:t>
      </w:r>
      <w:r w:rsidRPr="001078AD">
        <w:rPr>
          <w:rFonts w:asciiTheme="minorHAnsi" w:hAnsiTheme="minorHAnsi" w:cstheme="minorHAnsi"/>
          <w:b/>
          <w:bCs/>
          <w:u w:val="single"/>
        </w:rPr>
        <w:t xml:space="preserve"> </w:t>
      </w:r>
      <w:r>
        <w:rPr>
          <w:rFonts w:asciiTheme="minorHAnsi" w:hAnsiTheme="minorHAnsi" w:cstheme="minorHAnsi"/>
          <w:b/>
          <w:bCs/>
          <w:u w:val="single"/>
        </w:rPr>
        <w:t>OCTOBER</w:t>
      </w:r>
      <w:r w:rsidRPr="001078AD">
        <w:rPr>
          <w:rFonts w:asciiTheme="minorHAnsi" w:hAnsiTheme="minorHAnsi" w:cstheme="minorHAnsi"/>
          <w:b/>
          <w:bCs/>
          <w:u w:val="single"/>
        </w:rPr>
        <w:t xml:space="preserve"> 2018 AT THE GUILDHALL TOTNES</w:t>
      </w:r>
    </w:p>
    <w:p w14:paraId="4D82B320" w14:textId="77777777" w:rsidR="00E4715B" w:rsidRPr="001078AD" w:rsidRDefault="00E4715B" w:rsidP="00E4715B">
      <w:pPr>
        <w:rPr>
          <w:rFonts w:asciiTheme="minorHAnsi" w:hAnsiTheme="minorHAnsi" w:cstheme="minorHAnsi"/>
          <w:sz w:val="16"/>
          <w:szCs w:val="16"/>
        </w:rPr>
      </w:pPr>
    </w:p>
    <w:p w14:paraId="2A1EB528" w14:textId="598A0F87" w:rsidR="00E4715B" w:rsidRPr="0033366C" w:rsidRDefault="00E4715B" w:rsidP="00E4715B">
      <w:pPr>
        <w:ind w:left="-851" w:right="-902"/>
        <w:rPr>
          <w:rFonts w:asciiTheme="minorHAnsi" w:hAnsiTheme="minorHAnsi"/>
          <w:sz w:val="22"/>
          <w:szCs w:val="22"/>
        </w:rPr>
      </w:pPr>
      <w:r w:rsidRPr="0033366C">
        <w:rPr>
          <w:rFonts w:asciiTheme="minorHAnsi" w:hAnsiTheme="minorHAnsi"/>
          <w:sz w:val="22"/>
          <w:szCs w:val="22"/>
        </w:rPr>
        <w:t xml:space="preserve">Present: Councillor </w:t>
      </w:r>
      <w:r>
        <w:rPr>
          <w:rFonts w:asciiTheme="minorHAnsi" w:hAnsiTheme="minorHAnsi"/>
          <w:sz w:val="22"/>
          <w:szCs w:val="22"/>
        </w:rPr>
        <w:t>T Whitty, Cllr M Adams, Cllr Simms, Cllr E Price, Cllr J Westacott MBE, Cllr P Paine, Cllr J Hodgson</w:t>
      </w:r>
    </w:p>
    <w:p w14:paraId="771893E6" w14:textId="4AF954AD" w:rsidR="00E4715B" w:rsidRDefault="00E4715B" w:rsidP="00E4715B">
      <w:pPr>
        <w:ind w:left="-851" w:right="-902"/>
        <w:rPr>
          <w:rFonts w:asciiTheme="minorHAnsi" w:hAnsiTheme="minorHAnsi"/>
          <w:sz w:val="22"/>
          <w:szCs w:val="22"/>
        </w:rPr>
      </w:pPr>
      <w:r>
        <w:rPr>
          <w:rFonts w:asciiTheme="minorHAnsi" w:hAnsiTheme="minorHAnsi"/>
          <w:sz w:val="22"/>
          <w:szCs w:val="22"/>
        </w:rPr>
        <w:t>Apologies: Cllr R Adams</w:t>
      </w:r>
    </w:p>
    <w:p w14:paraId="04EECCA1" w14:textId="1310270C" w:rsidR="00E4715B" w:rsidRPr="001078AD" w:rsidRDefault="00E4715B" w:rsidP="00E4715B">
      <w:pPr>
        <w:ind w:left="-851" w:right="-902"/>
        <w:rPr>
          <w:rFonts w:asciiTheme="minorHAnsi" w:hAnsiTheme="minorHAnsi" w:cstheme="minorHAnsi"/>
          <w:sz w:val="16"/>
          <w:szCs w:val="16"/>
        </w:rPr>
      </w:pPr>
      <w:r w:rsidRPr="0033366C">
        <w:rPr>
          <w:rFonts w:asciiTheme="minorHAnsi" w:hAnsiTheme="minorHAnsi"/>
          <w:sz w:val="22"/>
          <w:szCs w:val="22"/>
        </w:rPr>
        <w:t xml:space="preserve">In Attendance: </w:t>
      </w:r>
      <w:r>
        <w:rPr>
          <w:rFonts w:asciiTheme="minorHAnsi" w:hAnsiTheme="minorHAnsi"/>
          <w:sz w:val="22"/>
          <w:szCs w:val="22"/>
        </w:rPr>
        <w:t>Catherine Marlton (Town Clerk), 1 member of the press</w:t>
      </w:r>
      <w:r w:rsidR="00EB275F">
        <w:rPr>
          <w:rFonts w:asciiTheme="minorHAnsi" w:hAnsiTheme="minorHAnsi"/>
          <w:sz w:val="22"/>
          <w:szCs w:val="22"/>
        </w:rPr>
        <w:t xml:space="preserve">, </w:t>
      </w:r>
      <w:r>
        <w:rPr>
          <w:rFonts w:asciiTheme="minorHAnsi" w:hAnsiTheme="minorHAnsi"/>
          <w:sz w:val="22"/>
          <w:szCs w:val="22"/>
        </w:rPr>
        <w:t>2 members of the public</w:t>
      </w:r>
    </w:p>
    <w:p w14:paraId="714C77AC" w14:textId="0CD23A46" w:rsidR="00501B3A" w:rsidRPr="001078AD" w:rsidRDefault="00501B3A" w:rsidP="00E4715B">
      <w:pPr>
        <w:jc w:val="center"/>
        <w:rPr>
          <w:rFonts w:asciiTheme="minorHAnsi" w:hAnsiTheme="minorHAnsi" w:cstheme="minorHAnsi"/>
          <w:sz w:val="16"/>
          <w:szCs w:val="16"/>
        </w:rPr>
      </w:pPr>
    </w:p>
    <w:tbl>
      <w:tblPr>
        <w:tblW w:w="1077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2"/>
        <w:gridCol w:w="5245"/>
      </w:tblGrid>
      <w:tr w:rsidR="00E4715B" w:rsidRPr="001078AD" w14:paraId="17D04CA4" w14:textId="4DAA5E6A" w:rsidTr="00FA56CB">
        <w:tc>
          <w:tcPr>
            <w:tcW w:w="567" w:type="dxa"/>
          </w:tcPr>
          <w:p w14:paraId="1D97E990" w14:textId="77777777" w:rsidR="00E4715B" w:rsidRPr="001078AD" w:rsidRDefault="00E4715B" w:rsidP="001078AD">
            <w:pPr>
              <w:jc w:val="center"/>
              <w:rPr>
                <w:rFonts w:asciiTheme="minorHAnsi" w:hAnsiTheme="minorHAnsi" w:cstheme="minorHAnsi"/>
                <w:b/>
              </w:rPr>
            </w:pPr>
            <w:r w:rsidRPr="001078AD">
              <w:rPr>
                <w:rFonts w:asciiTheme="minorHAnsi" w:hAnsiTheme="minorHAnsi" w:cstheme="minorHAnsi"/>
                <w:b/>
              </w:rPr>
              <w:t>No</w:t>
            </w:r>
          </w:p>
        </w:tc>
        <w:tc>
          <w:tcPr>
            <w:tcW w:w="4962" w:type="dxa"/>
          </w:tcPr>
          <w:p w14:paraId="67E7F853" w14:textId="77777777" w:rsidR="00E4715B" w:rsidRPr="001078AD" w:rsidRDefault="00E4715B" w:rsidP="001078AD">
            <w:pPr>
              <w:jc w:val="center"/>
              <w:rPr>
                <w:rFonts w:asciiTheme="minorHAnsi" w:hAnsiTheme="minorHAnsi" w:cstheme="minorHAnsi"/>
                <w:b/>
              </w:rPr>
            </w:pPr>
            <w:r w:rsidRPr="001078AD">
              <w:rPr>
                <w:rFonts w:asciiTheme="minorHAnsi" w:hAnsiTheme="minorHAnsi" w:cstheme="minorHAnsi"/>
                <w:b/>
              </w:rPr>
              <w:t>Subject</w:t>
            </w:r>
          </w:p>
        </w:tc>
        <w:tc>
          <w:tcPr>
            <w:tcW w:w="5245" w:type="dxa"/>
          </w:tcPr>
          <w:p w14:paraId="799EFDCF" w14:textId="77777777" w:rsidR="00E4715B" w:rsidRPr="001078AD" w:rsidRDefault="00E4715B" w:rsidP="001078AD">
            <w:pPr>
              <w:jc w:val="center"/>
              <w:rPr>
                <w:rFonts w:asciiTheme="minorHAnsi" w:hAnsiTheme="minorHAnsi" w:cstheme="minorHAnsi"/>
                <w:b/>
              </w:rPr>
            </w:pPr>
            <w:r w:rsidRPr="001078AD">
              <w:rPr>
                <w:rFonts w:asciiTheme="minorHAnsi" w:hAnsiTheme="minorHAnsi" w:cstheme="minorHAnsi"/>
                <w:b/>
              </w:rPr>
              <w:t>Comments</w:t>
            </w:r>
          </w:p>
          <w:p w14:paraId="1BF4DC0E" w14:textId="637BEE2D" w:rsidR="00E4715B" w:rsidRPr="001078AD" w:rsidRDefault="00E4715B" w:rsidP="001078AD">
            <w:pPr>
              <w:jc w:val="center"/>
              <w:rPr>
                <w:rFonts w:asciiTheme="minorHAnsi" w:hAnsiTheme="minorHAnsi" w:cstheme="minorHAnsi"/>
                <w:b/>
              </w:rPr>
            </w:pPr>
          </w:p>
        </w:tc>
      </w:tr>
      <w:tr w:rsidR="00E4715B" w:rsidRPr="001078AD" w14:paraId="206CB759" w14:textId="1BAACCDF" w:rsidTr="00FA56CB">
        <w:tc>
          <w:tcPr>
            <w:tcW w:w="567" w:type="dxa"/>
          </w:tcPr>
          <w:p w14:paraId="238B1B5A" w14:textId="58DE4CE3" w:rsidR="00E4715B" w:rsidRPr="001078AD" w:rsidRDefault="00E4715B" w:rsidP="00C04DDD">
            <w:pPr>
              <w:rPr>
                <w:rFonts w:asciiTheme="minorHAnsi" w:hAnsiTheme="minorHAnsi" w:cstheme="minorHAnsi"/>
                <w:sz w:val="20"/>
                <w:szCs w:val="20"/>
              </w:rPr>
            </w:pPr>
            <w:r w:rsidRPr="001078AD">
              <w:rPr>
                <w:rFonts w:asciiTheme="minorHAnsi" w:hAnsiTheme="minorHAnsi" w:cstheme="minorHAnsi"/>
                <w:sz w:val="20"/>
                <w:szCs w:val="20"/>
              </w:rPr>
              <w:t>1</w:t>
            </w:r>
          </w:p>
        </w:tc>
        <w:tc>
          <w:tcPr>
            <w:tcW w:w="4962" w:type="dxa"/>
          </w:tcPr>
          <w:p w14:paraId="2AA50564" w14:textId="1C956C70" w:rsidR="00E4715B" w:rsidRPr="001078AD" w:rsidRDefault="00E4715B" w:rsidP="003751EA">
            <w:pPr>
              <w:ind w:left="67"/>
              <w:rPr>
                <w:rFonts w:asciiTheme="minorHAnsi" w:hAnsiTheme="minorHAnsi" w:cstheme="minorHAnsi"/>
                <w:sz w:val="20"/>
                <w:szCs w:val="20"/>
              </w:rPr>
            </w:pPr>
            <w:r w:rsidRPr="001078AD">
              <w:rPr>
                <w:rFonts w:asciiTheme="minorHAnsi" w:hAnsiTheme="minorHAnsi" w:cstheme="minorHAnsi"/>
                <w:sz w:val="20"/>
                <w:szCs w:val="20"/>
              </w:rPr>
              <w:t>To receive apologies and to confirm that any absence has the approval of the Council.</w:t>
            </w:r>
          </w:p>
        </w:tc>
        <w:tc>
          <w:tcPr>
            <w:tcW w:w="5245" w:type="dxa"/>
          </w:tcPr>
          <w:p w14:paraId="02823AF1" w14:textId="12E5BFD8" w:rsidR="00E4715B" w:rsidRPr="001078AD" w:rsidRDefault="00E4715B" w:rsidP="00E4715B">
            <w:pPr>
              <w:rPr>
                <w:rFonts w:asciiTheme="minorHAnsi" w:hAnsiTheme="minorHAnsi" w:cstheme="minorHAnsi"/>
                <w:sz w:val="20"/>
                <w:szCs w:val="20"/>
              </w:rPr>
            </w:pPr>
            <w:r>
              <w:rPr>
                <w:rFonts w:asciiTheme="minorHAnsi" w:hAnsiTheme="minorHAnsi" w:cstheme="minorHAnsi"/>
                <w:sz w:val="20"/>
                <w:szCs w:val="20"/>
              </w:rPr>
              <w:t xml:space="preserve">Apologies were received from Cllr R Adams and these were </w:t>
            </w:r>
            <w:r w:rsidRPr="00EB275F">
              <w:rPr>
                <w:rFonts w:asciiTheme="minorHAnsi" w:hAnsiTheme="minorHAnsi" w:cstheme="minorHAnsi"/>
                <w:b/>
                <w:sz w:val="20"/>
                <w:szCs w:val="20"/>
              </w:rPr>
              <w:t>AGREED</w:t>
            </w:r>
            <w:r>
              <w:rPr>
                <w:rFonts w:asciiTheme="minorHAnsi" w:hAnsiTheme="minorHAnsi" w:cstheme="minorHAnsi"/>
                <w:sz w:val="20"/>
                <w:szCs w:val="20"/>
              </w:rPr>
              <w:t>.</w:t>
            </w:r>
          </w:p>
        </w:tc>
      </w:tr>
      <w:tr w:rsidR="00E4715B" w:rsidRPr="001078AD" w14:paraId="46C07F6B" w14:textId="77777777" w:rsidTr="00FA56CB">
        <w:tc>
          <w:tcPr>
            <w:tcW w:w="567" w:type="dxa"/>
          </w:tcPr>
          <w:p w14:paraId="03C5A031" w14:textId="77777777" w:rsidR="00E4715B" w:rsidRPr="001078AD" w:rsidRDefault="00E4715B" w:rsidP="00C04DDD">
            <w:pPr>
              <w:rPr>
                <w:rFonts w:asciiTheme="minorHAnsi" w:hAnsiTheme="minorHAnsi" w:cstheme="minorHAnsi"/>
                <w:sz w:val="20"/>
                <w:szCs w:val="20"/>
              </w:rPr>
            </w:pPr>
          </w:p>
        </w:tc>
        <w:tc>
          <w:tcPr>
            <w:tcW w:w="4962" w:type="dxa"/>
          </w:tcPr>
          <w:p w14:paraId="4F9F2C1A" w14:textId="1F4F33E1" w:rsidR="00E4715B" w:rsidRPr="001078AD" w:rsidRDefault="00E4715B" w:rsidP="003751EA">
            <w:pPr>
              <w:ind w:left="67"/>
              <w:rPr>
                <w:rFonts w:asciiTheme="minorHAnsi" w:hAnsiTheme="minorHAnsi" w:cstheme="minorHAnsi"/>
                <w:sz w:val="20"/>
                <w:szCs w:val="20"/>
              </w:rPr>
            </w:pPr>
            <w:r>
              <w:rPr>
                <w:rFonts w:asciiTheme="minorHAnsi" w:hAnsiTheme="minorHAnsi" w:cstheme="minorHAnsi"/>
                <w:sz w:val="20"/>
                <w:szCs w:val="20"/>
              </w:rPr>
              <w:t>Public Question time</w:t>
            </w:r>
          </w:p>
        </w:tc>
        <w:tc>
          <w:tcPr>
            <w:tcW w:w="5245" w:type="dxa"/>
          </w:tcPr>
          <w:p w14:paraId="286BB30B" w14:textId="71394370" w:rsidR="00E4715B" w:rsidRDefault="00E4715B" w:rsidP="00E4715B">
            <w:pPr>
              <w:rPr>
                <w:rFonts w:asciiTheme="minorHAnsi" w:hAnsiTheme="minorHAnsi" w:cstheme="minorHAnsi"/>
                <w:sz w:val="20"/>
                <w:szCs w:val="20"/>
              </w:rPr>
            </w:pPr>
            <w:r>
              <w:rPr>
                <w:rFonts w:asciiTheme="minorHAnsi" w:hAnsiTheme="minorHAnsi" w:cstheme="minorHAnsi"/>
                <w:sz w:val="20"/>
                <w:szCs w:val="20"/>
              </w:rPr>
              <w:t xml:space="preserve">Environment Agency officers attended and explained the need for the Town Council to oversee the volunteers for the town floodgates. It was </w:t>
            </w:r>
            <w:r w:rsidRPr="00E4715B">
              <w:rPr>
                <w:rFonts w:asciiTheme="minorHAnsi" w:hAnsiTheme="minorHAnsi" w:cstheme="minorHAnsi"/>
                <w:b/>
                <w:sz w:val="20"/>
                <w:szCs w:val="20"/>
              </w:rPr>
              <w:t>AGREED</w:t>
            </w:r>
            <w:r>
              <w:rPr>
                <w:rFonts w:asciiTheme="minorHAnsi" w:hAnsiTheme="minorHAnsi" w:cstheme="minorHAnsi"/>
                <w:sz w:val="20"/>
                <w:szCs w:val="20"/>
              </w:rPr>
              <w:t xml:space="preserve"> that the Memorandum of Understanding would be amended and sent back to Town Matters to be considered as part of the Town Emergency Plan.</w:t>
            </w:r>
          </w:p>
        </w:tc>
      </w:tr>
      <w:tr w:rsidR="00E4715B" w:rsidRPr="001078AD" w14:paraId="22005FD7" w14:textId="376BE07B" w:rsidTr="00FA56CB">
        <w:trPr>
          <w:trHeight w:val="241"/>
        </w:trPr>
        <w:tc>
          <w:tcPr>
            <w:tcW w:w="567" w:type="dxa"/>
          </w:tcPr>
          <w:p w14:paraId="1C932557" w14:textId="2A489B9C" w:rsidR="00E4715B" w:rsidRPr="001078AD" w:rsidRDefault="00E4715B" w:rsidP="0080218C">
            <w:pPr>
              <w:rPr>
                <w:rFonts w:asciiTheme="minorHAnsi" w:hAnsiTheme="minorHAnsi" w:cstheme="minorHAnsi"/>
                <w:sz w:val="20"/>
                <w:szCs w:val="20"/>
              </w:rPr>
            </w:pPr>
            <w:r w:rsidRPr="001078AD">
              <w:rPr>
                <w:rFonts w:asciiTheme="minorHAnsi" w:hAnsiTheme="minorHAnsi" w:cstheme="minorHAnsi"/>
                <w:sz w:val="20"/>
                <w:szCs w:val="20"/>
              </w:rPr>
              <w:t>2</w:t>
            </w:r>
          </w:p>
        </w:tc>
        <w:tc>
          <w:tcPr>
            <w:tcW w:w="4962" w:type="dxa"/>
          </w:tcPr>
          <w:p w14:paraId="58A4BBB5" w14:textId="77777777" w:rsidR="00E4715B" w:rsidRPr="001078AD" w:rsidRDefault="00E4715B" w:rsidP="00A92EB0">
            <w:pPr>
              <w:pStyle w:val="BodyTextIndent3"/>
              <w:ind w:left="0"/>
              <w:rPr>
                <w:rFonts w:asciiTheme="minorHAnsi" w:hAnsiTheme="minorHAnsi" w:cstheme="minorHAnsi"/>
                <w:b w:val="0"/>
                <w:sz w:val="20"/>
              </w:rPr>
            </w:pPr>
            <w:r w:rsidRPr="001078AD">
              <w:rPr>
                <w:rFonts w:asciiTheme="minorHAnsi" w:hAnsiTheme="minorHAnsi" w:cstheme="minorHAnsi"/>
                <w:b w:val="0"/>
                <w:sz w:val="20"/>
              </w:rPr>
              <w:t>To discuss any matters arising from the minutes of:</w:t>
            </w:r>
          </w:p>
          <w:p w14:paraId="07614354" w14:textId="0B4E5206" w:rsidR="00E4715B" w:rsidRPr="001078AD" w:rsidRDefault="00E4715B" w:rsidP="00A92EB0">
            <w:pPr>
              <w:pStyle w:val="BodyTextIndent3"/>
              <w:numPr>
                <w:ilvl w:val="0"/>
                <w:numId w:val="24"/>
              </w:numPr>
              <w:rPr>
                <w:rFonts w:asciiTheme="minorHAnsi" w:hAnsiTheme="minorHAnsi" w:cstheme="minorHAnsi"/>
                <w:b w:val="0"/>
                <w:sz w:val="20"/>
              </w:rPr>
            </w:pPr>
            <w:r w:rsidRPr="001078AD">
              <w:rPr>
                <w:rFonts w:asciiTheme="minorHAnsi" w:hAnsiTheme="minorHAnsi" w:cstheme="minorHAnsi"/>
                <w:b w:val="0"/>
                <w:sz w:val="20"/>
              </w:rPr>
              <w:t xml:space="preserve">Council Matters </w:t>
            </w:r>
            <w:r>
              <w:rPr>
                <w:rFonts w:asciiTheme="minorHAnsi" w:hAnsiTheme="minorHAnsi" w:cstheme="minorHAnsi"/>
                <w:b w:val="0"/>
                <w:sz w:val="20"/>
              </w:rPr>
              <w:t>10</w:t>
            </w:r>
            <w:r w:rsidRPr="00A16FFF">
              <w:rPr>
                <w:rFonts w:asciiTheme="minorHAnsi" w:hAnsiTheme="minorHAnsi" w:cstheme="minorHAnsi"/>
                <w:b w:val="0"/>
                <w:sz w:val="20"/>
                <w:vertAlign w:val="superscript"/>
              </w:rPr>
              <w:t>th</w:t>
            </w:r>
            <w:r>
              <w:rPr>
                <w:rFonts w:asciiTheme="minorHAnsi" w:hAnsiTheme="minorHAnsi" w:cstheme="minorHAnsi"/>
                <w:b w:val="0"/>
                <w:sz w:val="20"/>
              </w:rPr>
              <w:t xml:space="preserve"> September 2018</w:t>
            </w:r>
          </w:p>
          <w:p w14:paraId="540C44E5" w14:textId="04D755D3" w:rsidR="00E4715B" w:rsidRPr="001078AD" w:rsidRDefault="00E4715B" w:rsidP="005E4A8B">
            <w:pPr>
              <w:pStyle w:val="BodyTextIndent3"/>
              <w:ind w:left="0"/>
              <w:jc w:val="center"/>
              <w:rPr>
                <w:rFonts w:asciiTheme="minorHAnsi" w:hAnsiTheme="minorHAnsi" w:cstheme="minorHAnsi"/>
                <w:b w:val="0"/>
                <w:sz w:val="20"/>
              </w:rPr>
            </w:pPr>
            <w:r w:rsidRPr="001078AD">
              <w:rPr>
                <w:rFonts w:asciiTheme="minorHAnsi" w:hAnsiTheme="minorHAnsi" w:cstheme="minorHAnsi"/>
                <w:b w:val="0"/>
                <w:sz w:val="20"/>
              </w:rPr>
              <w:t>(already agreed through Full Council)</w:t>
            </w:r>
          </w:p>
        </w:tc>
        <w:tc>
          <w:tcPr>
            <w:tcW w:w="5245" w:type="dxa"/>
          </w:tcPr>
          <w:p w14:paraId="3CDD2237" w14:textId="77777777" w:rsidR="00E4715B" w:rsidRDefault="00E4715B" w:rsidP="00E4715B">
            <w:pPr>
              <w:rPr>
                <w:rFonts w:asciiTheme="minorHAnsi" w:hAnsiTheme="minorHAnsi" w:cstheme="minorHAnsi"/>
                <w:sz w:val="20"/>
                <w:szCs w:val="20"/>
              </w:rPr>
            </w:pPr>
          </w:p>
          <w:p w14:paraId="408FA41A" w14:textId="0A765BA5" w:rsidR="00E4715B" w:rsidRPr="001078AD" w:rsidRDefault="00E4715B" w:rsidP="00E4715B">
            <w:pPr>
              <w:rPr>
                <w:rFonts w:asciiTheme="minorHAnsi" w:hAnsiTheme="minorHAnsi" w:cstheme="minorHAnsi"/>
                <w:sz w:val="20"/>
                <w:szCs w:val="20"/>
              </w:rPr>
            </w:pPr>
            <w:r>
              <w:rPr>
                <w:rFonts w:asciiTheme="minorHAnsi" w:hAnsiTheme="minorHAnsi" w:cstheme="minorHAnsi"/>
                <w:sz w:val="20"/>
                <w:szCs w:val="20"/>
              </w:rPr>
              <w:t>No matters arising.</w:t>
            </w:r>
          </w:p>
        </w:tc>
      </w:tr>
      <w:tr w:rsidR="00E4715B" w:rsidRPr="001078AD" w14:paraId="005637B9" w14:textId="619755FB" w:rsidTr="00FA56CB">
        <w:trPr>
          <w:trHeight w:val="241"/>
        </w:trPr>
        <w:tc>
          <w:tcPr>
            <w:tcW w:w="567" w:type="dxa"/>
          </w:tcPr>
          <w:p w14:paraId="2EF8CE45" w14:textId="46EC5F94" w:rsidR="00E4715B" w:rsidRPr="001078AD" w:rsidRDefault="00E4715B" w:rsidP="00A16FFF">
            <w:pPr>
              <w:rPr>
                <w:rFonts w:asciiTheme="minorHAnsi" w:hAnsiTheme="minorHAnsi" w:cstheme="minorHAnsi"/>
                <w:sz w:val="20"/>
                <w:szCs w:val="20"/>
              </w:rPr>
            </w:pPr>
            <w:r w:rsidRPr="001078AD">
              <w:rPr>
                <w:rFonts w:asciiTheme="minorHAnsi" w:hAnsiTheme="minorHAnsi" w:cstheme="minorHAnsi"/>
                <w:sz w:val="20"/>
                <w:szCs w:val="20"/>
              </w:rPr>
              <w:t>3</w:t>
            </w:r>
          </w:p>
        </w:tc>
        <w:tc>
          <w:tcPr>
            <w:tcW w:w="4962" w:type="dxa"/>
          </w:tcPr>
          <w:p w14:paraId="649F347D" w14:textId="77777777" w:rsidR="00E4715B" w:rsidRPr="001078AD" w:rsidRDefault="00E4715B" w:rsidP="00A16FFF">
            <w:pPr>
              <w:rPr>
                <w:rFonts w:asciiTheme="minorHAnsi" w:hAnsiTheme="minorHAnsi" w:cstheme="minorHAnsi"/>
                <w:sz w:val="20"/>
                <w:szCs w:val="20"/>
                <w:lang w:val="en-US" w:eastAsia="en-US"/>
              </w:rPr>
            </w:pPr>
            <w:r w:rsidRPr="001078AD">
              <w:rPr>
                <w:rFonts w:asciiTheme="minorHAnsi" w:hAnsiTheme="minorHAnsi" w:cstheme="minorHAnsi"/>
                <w:sz w:val="20"/>
                <w:szCs w:val="20"/>
                <w:lang w:val="en-US" w:eastAsia="en-US"/>
              </w:rPr>
              <w:t>To consider the budget monitor and any virements needed.</w:t>
            </w:r>
          </w:p>
          <w:p w14:paraId="1A0E07CF" w14:textId="06A46092" w:rsidR="00E4715B" w:rsidRPr="001078AD" w:rsidRDefault="00E4715B" w:rsidP="00A16FFF">
            <w:pPr>
              <w:pStyle w:val="BodyTextIndent3"/>
              <w:ind w:left="0"/>
              <w:rPr>
                <w:rFonts w:asciiTheme="minorHAnsi" w:hAnsiTheme="minorHAnsi" w:cstheme="minorHAnsi"/>
                <w:b w:val="0"/>
                <w:sz w:val="20"/>
              </w:rPr>
            </w:pPr>
          </w:p>
        </w:tc>
        <w:tc>
          <w:tcPr>
            <w:tcW w:w="5245" w:type="dxa"/>
          </w:tcPr>
          <w:p w14:paraId="05CA648A" w14:textId="27F808D1" w:rsidR="00E4715B" w:rsidRPr="001078AD" w:rsidRDefault="00E4715B" w:rsidP="00E4715B">
            <w:pPr>
              <w:rPr>
                <w:rFonts w:asciiTheme="minorHAnsi" w:hAnsiTheme="minorHAnsi" w:cstheme="minorHAnsi"/>
                <w:sz w:val="20"/>
                <w:szCs w:val="20"/>
              </w:rPr>
            </w:pPr>
            <w:r>
              <w:rPr>
                <w:rFonts w:asciiTheme="minorHAnsi" w:hAnsiTheme="minorHAnsi" w:cstheme="minorHAnsi"/>
                <w:sz w:val="20"/>
                <w:szCs w:val="20"/>
              </w:rPr>
              <w:t>The budget monitor was noted. No virements were actioned at this time.</w:t>
            </w:r>
          </w:p>
        </w:tc>
      </w:tr>
      <w:tr w:rsidR="00E4715B" w:rsidRPr="001078AD" w14:paraId="69B8BE6C" w14:textId="407FBA41" w:rsidTr="00FA56CB">
        <w:trPr>
          <w:trHeight w:val="507"/>
        </w:trPr>
        <w:tc>
          <w:tcPr>
            <w:tcW w:w="567" w:type="dxa"/>
          </w:tcPr>
          <w:p w14:paraId="03698164" w14:textId="3A960585" w:rsidR="00E4715B" w:rsidRPr="001078AD" w:rsidRDefault="00E4715B" w:rsidP="00A16FFF">
            <w:pPr>
              <w:rPr>
                <w:rFonts w:asciiTheme="minorHAnsi" w:hAnsiTheme="minorHAnsi" w:cstheme="minorHAnsi"/>
                <w:sz w:val="20"/>
                <w:szCs w:val="20"/>
              </w:rPr>
            </w:pPr>
            <w:r w:rsidRPr="001078AD">
              <w:rPr>
                <w:rFonts w:asciiTheme="minorHAnsi" w:hAnsiTheme="minorHAnsi" w:cstheme="minorHAnsi"/>
                <w:sz w:val="20"/>
                <w:szCs w:val="20"/>
              </w:rPr>
              <w:t>4</w:t>
            </w:r>
          </w:p>
        </w:tc>
        <w:tc>
          <w:tcPr>
            <w:tcW w:w="4962" w:type="dxa"/>
          </w:tcPr>
          <w:p w14:paraId="6375336B" w14:textId="31F1AB7D" w:rsidR="00E4715B" w:rsidRPr="001078AD" w:rsidRDefault="00E4715B" w:rsidP="00A16FFF">
            <w:pP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To consider a request for funds from Gardening for Health</w:t>
            </w:r>
          </w:p>
        </w:tc>
        <w:tc>
          <w:tcPr>
            <w:tcW w:w="5245" w:type="dxa"/>
          </w:tcPr>
          <w:p w14:paraId="7F192B52" w14:textId="06C6C33D" w:rsidR="00E4715B" w:rsidRPr="001078AD" w:rsidRDefault="00E4715B" w:rsidP="00E4715B">
            <w:pPr>
              <w:rPr>
                <w:rFonts w:asciiTheme="minorHAnsi" w:hAnsiTheme="minorHAnsi" w:cstheme="minorHAnsi"/>
                <w:sz w:val="20"/>
                <w:szCs w:val="20"/>
              </w:rPr>
            </w:pPr>
            <w:r>
              <w:rPr>
                <w:rFonts w:asciiTheme="minorHAnsi" w:hAnsiTheme="minorHAnsi" w:cstheme="minorHAnsi"/>
                <w:sz w:val="20"/>
                <w:szCs w:val="20"/>
              </w:rPr>
              <w:t xml:space="preserve">The request was </w:t>
            </w:r>
            <w:proofErr w:type="gramStart"/>
            <w:r>
              <w:rPr>
                <w:rFonts w:asciiTheme="minorHAnsi" w:hAnsiTheme="minorHAnsi" w:cstheme="minorHAnsi"/>
                <w:sz w:val="20"/>
                <w:szCs w:val="20"/>
              </w:rPr>
              <w:t>considered</w:t>
            </w:r>
            <w:proofErr w:type="gramEnd"/>
            <w:r>
              <w:rPr>
                <w:rFonts w:asciiTheme="minorHAnsi" w:hAnsiTheme="minorHAnsi" w:cstheme="minorHAnsi"/>
                <w:sz w:val="20"/>
                <w:szCs w:val="20"/>
              </w:rPr>
              <w:t xml:space="preserve"> and it was</w:t>
            </w:r>
            <w:r w:rsidRPr="00EB275F">
              <w:rPr>
                <w:rFonts w:asciiTheme="minorHAnsi" w:hAnsiTheme="minorHAnsi" w:cstheme="minorHAnsi"/>
                <w:b/>
                <w:sz w:val="20"/>
                <w:szCs w:val="20"/>
              </w:rPr>
              <w:t xml:space="preserve"> AGREED</w:t>
            </w:r>
            <w:r>
              <w:rPr>
                <w:rFonts w:asciiTheme="minorHAnsi" w:hAnsiTheme="minorHAnsi" w:cstheme="minorHAnsi"/>
                <w:sz w:val="20"/>
                <w:szCs w:val="20"/>
              </w:rPr>
              <w:t xml:space="preserve"> that as this was outside of the annual grant process and given other budgetary pressures the answer would be no for this financial year. The organisation are to be encouraged to apply for funding in future years.</w:t>
            </w:r>
          </w:p>
        </w:tc>
      </w:tr>
      <w:tr w:rsidR="00E4715B" w:rsidRPr="001078AD" w14:paraId="279D48DA" w14:textId="039FF595" w:rsidTr="00FA56CB">
        <w:trPr>
          <w:trHeight w:val="507"/>
        </w:trPr>
        <w:tc>
          <w:tcPr>
            <w:tcW w:w="567" w:type="dxa"/>
          </w:tcPr>
          <w:p w14:paraId="7F919744" w14:textId="4D8003B9" w:rsidR="00E4715B" w:rsidRPr="001078AD" w:rsidRDefault="00E4715B" w:rsidP="00A16FFF">
            <w:pPr>
              <w:rPr>
                <w:rFonts w:asciiTheme="minorHAnsi" w:hAnsiTheme="minorHAnsi" w:cstheme="minorHAnsi"/>
                <w:sz w:val="20"/>
                <w:szCs w:val="20"/>
              </w:rPr>
            </w:pPr>
            <w:r w:rsidRPr="001078AD">
              <w:rPr>
                <w:rFonts w:asciiTheme="minorHAnsi" w:hAnsiTheme="minorHAnsi" w:cstheme="minorHAnsi"/>
                <w:sz w:val="20"/>
                <w:szCs w:val="20"/>
              </w:rPr>
              <w:t>5</w:t>
            </w:r>
          </w:p>
        </w:tc>
        <w:tc>
          <w:tcPr>
            <w:tcW w:w="4962" w:type="dxa"/>
          </w:tcPr>
          <w:p w14:paraId="114F0145" w14:textId="77777777" w:rsidR="00E4715B" w:rsidRDefault="00E4715B" w:rsidP="00A16FFF">
            <w:pP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To consider reviewed versions of the following policies:</w:t>
            </w:r>
          </w:p>
          <w:p w14:paraId="0A421455" w14:textId="22E06161" w:rsidR="00E4715B" w:rsidRDefault="00E4715B" w:rsidP="00A16FFF">
            <w:pP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a) Lone Working Policy</w:t>
            </w:r>
          </w:p>
          <w:p w14:paraId="0F64FAE6" w14:textId="1D2E17EC" w:rsidR="00E4715B" w:rsidRPr="001078AD" w:rsidRDefault="00E4715B" w:rsidP="00F759F5">
            <w:pP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b) Health and Safety Policy</w:t>
            </w:r>
          </w:p>
        </w:tc>
        <w:tc>
          <w:tcPr>
            <w:tcW w:w="5245" w:type="dxa"/>
          </w:tcPr>
          <w:p w14:paraId="3D12D43E" w14:textId="77777777" w:rsidR="00E4715B" w:rsidRDefault="00E4715B" w:rsidP="00E4715B">
            <w:pPr>
              <w:rPr>
                <w:rFonts w:asciiTheme="minorHAnsi" w:hAnsiTheme="minorHAnsi" w:cstheme="minorHAnsi"/>
                <w:sz w:val="20"/>
                <w:szCs w:val="20"/>
              </w:rPr>
            </w:pPr>
          </w:p>
          <w:p w14:paraId="2A9D144C" w14:textId="76A00E43" w:rsidR="00E4715B" w:rsidRPr="001078AD" w:rsidRDefault="00E4715B" w:rsidP="00E4715B">
            <w:pPr>
              <w:rPr>
                <w:rFonts w:asciiTheme="minorHAnsi" w:hAnsiTheme="minorHAnsi" w:cstheme="minorHAnsi"/>
                <w:sz w:val="20"/>
                <w:szCs w:val="20"/>
              </w:rPr>
            </w:pPr>
            <w:r>
              <w:rPr>
                <w:rFonts w:asciiTheme="minorHAnsi" w:hAnsiTheme="minorHAnsi" w:cstheme="minorHAnsi"/>
                <w:sz w:val="20"/>
                <w:szCs w:val="20"/>
              </w:rPr>
              <w:t>It was</w:t>
            </w:r>
            <w:r w:rsidRPr="00E4715B">
              <w:rPr>
                <w:rFonts w:asciiTheme="minorHAnsi" w:hAnsiTheme="minorHAnsi" w:cstheme="minorHAnsi"/>
                <w:b/>
                <w:sz w:val="20"/>
                <w:szCs w:val="20"/>
              </w:rPr>
              <w:t xml:space="preserve"> RECOMMENDED</w:t>
            </w:r>
            <w:r>
              <w:rPr>
                <w:rFonts w:asciiTheme="minorHAnsi" w:hAnsiTheme="minorHAnsi" w:cstheme="minorHAnsi"/>
                <w:sz w:val="20"/>
                <w:szCs w:val="20"/>
              </w:rPr>
              <w:t xml:space="preserve"> to Full Council that both policies be adopted.</w:t>
            </w:r>
          </w:p>
        </w:tc>
      </w:tr>
      <w:tr w:rsidR="00E4715B" w:rsidRPr="001078AD" w14:paraId="3AC5BE6C" w14:textId="67205FCE" w:rsidTr="00FA56CB">
        <w:trPr>
          <w:trHeight w:val="507"/>
        </w:trPr>
        <w:tc>
          <w:tcPr>
            <w:tcW w:w="567" w:type="dxa"/>
          </w:tcPr>
          <w:p w14:paraId="1D9ED8EF" w14:textId="4A842CF9" w:rsidR="00E4715B" w:rsidRPr="001078AD" w:rsidRDefault="00E4715B" w:rsidP="00A16FFF">
            <w:pPr>
              <w:rPr>
                <w:rFonts w:asciiTheme="minorHAnsi" w:hAnsiTheme="minorHAnsi" w:cstheme="minorHAnsi"/>
                <w:sz w:val="20"/>
                <w:szCs w:val="20"/>
              </w:rPr>
            </w:pPr>
            <w:r w:rsidRPr="001078AD">
              <w:rPr>
                <w:rFonts w:asciiTheme="minorHAnsi" w:hAnsiTheme="minorHAnsi" w:cstheme="minorHAnsi"/>
                <w:sz w:val="20"/>
                <w:szCs w:val="20"/>
              </w:rPr>
              <w:t>6</w:t>
            </w:r>
          </w:p>
        </w:tc>
        <w:tc>
          <w:tcPr>
            <w:tcW w:w="4962" w:type="dxa"/>
          </w:tcPr>
          <w:p w14:paraId="71F4F82D" w14:textId="4A46248C" w:rsidR="00E4715B" w:rsidRPr="001078AD" w:rsidRDefault="00E4715B" w:rsidP="00A16FFF">
            <w:pP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To consider how to most efficiently record the Full Council meetings</w:t>
            </w:r>
          </w:p>
        </w:tc>
        <w:tc>
          <w:tcPr>
            <w:tcW w:w="5245" w:type="dxa"/>
          </w:tcPr>
          <w:p w14:paraId="60084484" w14:textId="6DB6B4A6" w:rsidR="00E4715B" w:rsidRPr="001078AD" w:rsidRDefault="00E4715B" w:rsidP="00E4715B">
            <w:pPr>
              <w:rPr>
                <w:rFonts w:asciiTheme="minorHAnsi" w:hAnsiTheme="minorHAnsi" w:cstheme="minorHAnsi"/>
                <w:sz w:val="20"/>
                <w:szCs w:val="20"/>
              </w:rPr>
            </w:pPr>
            <w:r>
              <w:rPr>
                <w:rFonts w:asciiTheme="minorHAnsi" w:hAnsiTheme="minorHAnsi" w:cstheme="minorHAnsi"/>
                <w:sz w:val="20"/>
                <w:szCs w:val="20"/>
              </w:rPr>
              <w:t>The Town Clerk updated that possible improvements into the audio equipment in the Guildhall were being considered as part of the budget considerations for next year. Further information will be fed back to Councillors through committee in due course</w:t>
            </w:r>
            <w:r w:rsidR="00EB275F">
              <w:rPr>
                <w:rFonts w:asciiTheme="minorHAnsi" w:hAnsiTheme="minorHAnsi" w:cstheme="minorHAnsi"/>
                <w:sz w:val="20"/>
                <w:szCs w:val="20"/>
              </w:rPr>
              <w:t>.</w:t>
            </w:r>
          </w:p>
        </w:tc>
      </w:tr>
      <w:tr w:rsidR="00E4715B" w:rsidRPr="001078AD" w14:paraId="3D9C23AE" w14:textId="5AB2479D" w:rsidTr="00FA56CB">
        <w:trPr>
          <w:trHeight w:val="717"/>
        </w:trPr>
        <w:tc>
          <w:tcPr>
            <w:tcW w:w="567" w:type="dxa"/>
          </w:tcPr>
          <w:p w14:paraId="4D7FDAFC" w14:textId="726FAEF3" w:rsidR="00E4715B" w:rsidRPr="001078AD" w:rsidRDefault="00E4715B" w:rsidP="00A16FFF">
            <w:pPr>
              <w:rPr>
                <w:rFonts w:asciiTheme="minorHAnsi" w:hAnsiTheme="minorHAnsi" w:cstheme="minorHAnsi"/>
                <w:sz w:val="20"/>
                <w:szCs w:val="20"/>
              </w:rPr>
            </w:pPr>
            <w:r>
              <w:rPr>
                <w:rFonts w:asciiTheme="minorHAnsi" w:hAnsiTheme="minorHAnsi" w:cstheme="minorHAnsi"/>
                <w:sz w:val="20"/>
                <w:szCs w:val="20"/>
              </w:rPr>
              <w:t>7</w:t>
            </w:r>
          </w:p>
        </w:tc>
        <w:tc>
          <w:tcPr>
            <w:tcW w:w="4962" w:type="dxa"/>
          </w:tcPr>
          <w:p w14:paraId="3D00C92B" w14:textId="6322353C" w:rsidR="00E4715B" w:rsidRPr="001078AD" w:rsidRDefault="00E4715B" w:rsidP="00A16FFF">
            <w:pP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To note the budget setting training session on Monday 15</w:t>
            </w:r>
            <w:r w:rsidRPr="00A16FFF">
              <w:rPr>
                <w:rFonts w:asciiTheme="minorHAnsi" w:hAnsiTheme="minorHAnsi" w:cstheme="minorHAnsi"/>
                <w:sz w:val="20"/>
                <w:szCs w:val="20"/>
                <w:vertAlign w:val="superscript"/>
                <w:lang w:val="en-US" w:eastAsia="en-US"/>
              </w:rPr>
              <w:t>th</w:t>
            </w:r>
            <w:r>
              <w:rPr>
                <w:rFonts w:asciiTheme="minorHAnsi" w:hAnsiTheme="minorHAnsi" w:cstheme="minorHAnsi"/>
                <w:sz w:val="20"/>
                <w:szCs w:val="20"/>
                <w:lang w:val="en-US" w:eastAsia="en-US"/>
              </w:rPr>
              <w:t xml:space="preserve"> October 2018 and consider any projects or priorities for inclusion in the budget planning process</w:t>
            </w:r>
          </w:p>
        </w:tc>
        <w:tc>
          <w:tcPr>
            <w:tcW w:w="5245" w:type="dxa"/>
          </w:tcPr>
          <w:p w14:paraId="0472456E" w14:textId="031F8520" w:rsidR="00E4715B" w:rsidRPr="001078AD" w:rsidRDefault="00E4715B" w:rsidP="00E4715B">
            <w:pPr>
              <w:rPr>
                <w:rFonts w:asciiTheme="minorHAnsi" w:hAnsiTheme="minorHAnsi" w:cstheme="minorHAnsi"/>
                <w:sz w:val="20"/>
                <w:szCs w:val="20"/>
              </w:rPr>
            </w:pPr>
            <w:r>
              <w:rPr>
                <w:rFonts w:asciiTheme="minorHAnsi" w:hAnsiTheme="minorHAnsi" w:cstheme="minorHAnsi"/>
                <w:sz w:val="20"/>
                <w:szCs w:val="20"/>
              </w:rPr>
              <w:t>Apologies for this meeting were received from Cllr M Adams and Cllr R Adams.</w:t>
            </w:r>
          </w:p>
        </w:tc>
      </w:tr>
      <w:tr w:rsidR="00A16FFF" w:rsidRPr="001078AD" w14:paraId="56391DA5" w14:textId="2EDE35F3" w:rsidTr="00FA56CB">
        <w:trPr>
          <w:trHeight w:val="525"/>
        </w:trPr>
        <w:tc>
          <w:tcPr>
            <w:tcW w:w="567" w:type="dxa"/>
          </w:tcPr>
          <w:p w14:paraId="583981E0" w14:textId="6694AE67" w:rsidR="00A16FFF" w:rsidRPr="001078AD" w:rsidRDefault="005560C2" w:rsidP="00A16FFF">
            <w:pPr>
              <w:rPr>
                <w:rFonts w:asciiTheme="minorHAnsi" w:hAnsiTheme="minorHAnsi" w:cstheme="minorHAnsi"/>
                <w:sz w:val="20"/>
                <w:szCs w:val="20"/>
              </w:rPr>
            </w:pPr>
            <w:r>
              <w:rPr>
                <w:rFonts w:asciiTheme="minorHAnsi" w:hAnsiTheme="minorHAnsi" w:cstheme="minorHAnsi"/>
                <w:sz w:val="20"/>
                <w:szCs w:val="20"/>
              </w:rPr>
              <w:t>8</w:t>
            </w:r>
          </w:p>
        </w:tc>
        <w:tc>
          <w:tcPr>
            <w:tcW w:w="10207" w:type="dxa"/>
            <w:gridSpan w:val="2"/>
          </w:tcPr>
          <w:p w14:paraId="1DC86C78" w14:textId="6B42C8C1" w:rsidR="00A16FFF" w:rsidRPr="001078AD" w:rsidRDefault="00A16FFF" w:rsidP="00E4715B">
            <w:pPr>
              <w:rPr>
                <w:rFonts w:asciiTheme="minorHAnsi" w:hAnsiTheme="minorHAnsi" w:cstheme="minorHAnsi"/>
                <w:sz w:val="20"/>
                <w:szCs w:val="20"/>
              </w:rPr>
            </w:pPr>
            <w:r w:rsidRPr="001078AD">
              <w:rPr>
                <w:rFonts w:asciiTheme="minorHAnsi" w:hAnsiTheme="minorHAnsi" w:cs="Arial"/>
                <w:sz w:val="20"/>
                <w:szCs w:val="20"/>
              </w:rPr>
              <w:t>To note the date of the next meeting:</w:t>
            </w:r>
            <w:r w:rsidR="0058308D">
              <w:rPr>
                <w:rFonts w:asciiTheme="minorHAnsi" w:hAnsiTheme="minorHAnsi" w:cs="Arial"/>
                <w:sz w:val="20"/>
                <w:szCs w:val="20"/>
              </w:rPr>
              <w:t xml:space="preserve"> proposed additional meeting on </w:t>
            </w:r>
            <w:r w:rsidR="0058308D" w:rsidRPr="0058308D">
              <w:rPr>
                <w:rFonts w:asciiTheme="minorHAnsi" w:hAnsiTheme="minorHAnsi" w:cs="Arial"/>
                <w:b/>
                <w:sz w:val="20"/>
                <w:szCs w:val="20"/>
              </w:rPr>
              <w:t>Monday 29</w:t>
            </w:r>
            <w:r w:rsidR="0058308D" w:rsidRPr="0058308D">
              <w:rPr>
                <w:rFonts w:asciiTheme="minorHAnsi" w:hAnsiTheme="minorHAnsi" w:cs="Arial"/>
                <w:b/>
                <w:sz w:val="20"/>
                <w:szCs w:val="20"/>
                <w:vertAlign w:val="superscript"/>
              </w:rPr>
              <w:t>th</w:t>
            </w:r>
            <w:r w:rsidR="0058308D" w:rsidRPr="0058308D">
              <w:rPr>
                <w:rFonts w:asciiTheme="minorHAnsi" w:hAnsiTheme="minorHAnsi" w:cs="Arial"/>
                <w:b/>
                <w:sz w:val="20"/>
                <w:szCs w:val="20"/>
              </w:rPr>
              <w:t xml:space="preserve"> October 2018 at 4.30pm</w:t>
            </w:r>
            <w:r w:rsidR="0058308D">
              <w:rPr>
                <w:rFonts w:asciiTheme="minorHAnsi" w:hAnsiTheme="minorHAnsi" w:cs="Arial"/>
                <w:sz w:val="20"/>
                <w:szCs w:val="20"/>
              </w:rPr>
              <w:t xml:space="preserve"> to ratify a staff appointment only.</w:t>
            </w:r>
            <w:r w:rsidR="00E4715B">
              <w:rPr>
                <w:rFonts w:asciiTheme="minorHAnsi" w:hAnsiTheme="minorHAnsi" w:cs="Arial"/>
                <w:sz w:val="20"/>
                <w:szCs w:val="20"/>
              </w:rPr>
              <w:t xml:space="preserve"> </w:t>
            </w:r>
            <w:r w:rsidR="00E4715B" w:rsidRPr="00E4715B">
              <w:rPr>
                <w:rFonts w:asciiTheme="minorHAnsi" w:hAnsiTheme="minorHAnsi" w:cs="Arial"/>
                <w:b/>
                <w:sz w:val="20"/>
                <w:szCs w:val="20"/>
              </w:rPr>
              <w:t>(THIS MEETING WAS CANCELLED).</w:t>
            </w:r>
            <w:r w:rsidR="0058308D" w:rsidRPr="00E4715B">
              <w:rPr>
                <w:rFonts w:asciiTheme="minorHAnsi" w:hAnsiTheme="minorHAnsi" w:cs="Arial"/>
                <w:b/>
                <w:sz w:val="20"/>
                <w:szCs w:val="20"/>
              </w:rPr>
              <w:t xml:space="preserve"> </w:t>
            </w:r>
            <w:r w:rsidR="0058308D">
              <w:rPr>
                <w:rFonts w:asciiTheme="minorHAnsi" w:hAnsiTheme="minorHAnsi" w:cs="Arial"/>
                <w:sz w:val="20"/>
                <w:szCs w:val="20"/>
              </w:rPr>
              <w:t>Next main meeting is</w:t>
            </w:r>
            <w:r w:rsidRPr="001078AD">
              <w:rPr>
                <w:rFonts w:asciiTheme="minorHAnsi" w:hAnsiTheme="minorHAnsi" w:cs="Arial"/>
                <w:sz w:val="20"/>
                <w:szCs w:val="20"/>
              </w:rPr>
              <w:t xml:space="preserve"> </w:t>
            </w:r>
            <w:r w:rsidRPr="001078AD">
              <w:rPr>
                <w:rFonts w:asciiTheme="minorHAnsi" w:hAnsiTheme="minorHAnsi" w:cs="Arial"/>
                <w:b/>
                <w:sz w:val="20"/>
                <w:szCs w:val="20"/>
              </w:rPr>
              <w:t>Monday 12</w:t>
            </w:r>
            <w:r w:rsidRPr="001078AD">
              <w:rPr>
                <w:rFonts w:asciiTheme="minorHAnsi" w:hAnsiTheme="minorHAnsi" w:cs="Arial"/>
                <w:b/>
                <w:sz w:val="20"/>
                <w:szCs w:val="20"/>
                <w:vertAlign w:val="superscript"/>
              </w:rPr>
              <w:t>th</w:t>
            </w:r>
            <w:r w:rsidRPr="001078AD">
              <w:rPr>
                <w:rFonts w:asciiTheme="minorHAnsi" w:hAnsiTheme="minorHAnsi" w:cs="Arial"/>
                <w:b/>
                <w:sz w:val="20"/>
                <w:szCs w:val="20"/>
              </w:rPr>
              <w:t xml:space="preserve"> </w:t>
            </w:r>
            <w:r>
              <w:rPr>
                <w:rFonts w:asciiTheme="minorHAnsi" w:hAnsiTheme="minorHAnsi" w:cs="Arial"/>
                <w:b/>
                <w:sz w:val="20"/>
                <w:szCs w:val="20"/>
              </w:rPr>
              <w:t>November</w:t>
            </w:r>
            <w:r w:rsidRPr="001078AD">
              <w:rPr>
                <w:rFonts w:asciiTheme="minorHAnsi" w:hAnsiTheme="minorHAnsi" w:cs="Arial"/>
                <w:b/>
                <w:sz w:val="20"/>
                <w:szCs w:val="20"/>
              </w:rPr>
              <w:t xml:space="preserve"> 2018 at 7pm</w:t>
            </w:r>
            <w:r w:rsidRPr="001078AD">
              <w:rPr>
                <w:rFonts w:asciiTheme="minorHAnsi" w:hAnsiTheme="minorHAnsi" w:cs="Arial"/>
                <w:sz w:val="20"/>
                <w:szCs w:val="20"/>
              </w:rPr>
              <w:t>.</w:t>
            </w:r>
          </w:p>
        </w:tc>
      </w:tr>
      <w:tr w:rsidR="00A16FFF" w:rsidRPr="001078AD" w14:paraId="231AAED2" w14:textId="2CF5EC1F" w:rsidTr="00FA56CB">
        <w:trPr>
          <w:trHeight w:val="525"/>
        </w:trPr>
        <w:tc>
          <w:tcPr>
            <w:tcW w:w="10774" w:type="dxa"/>
            <w:gridSpan w:val="3"/>
          </w:tcPr>
          <w:p w14:paraId="71702166" w14:textId="390E56C5" w:rsidR="00A16FFF" w:rsidRPr="001078AD" w:rsidRDefault="00A16FFF" w:rsidP="00A16FFF">
            <w:pPr>
              <w:jc w:val="center"/>
              <w:rPr>
                <w:rFonts w:asciiTheme="minorHAnsi" w:hAnsiTheme="minorHAnsi" w:cstheme="minorHAnsi"/>
                <w:i/>
                <w:sz w:val="20"/>
                <w:szCs w:val="20"/>
              </w:rPr>
            </w:pPr>
            <w:r w:rsidRPr="001078AD">
              <w:rPr>
                <w:rFonts w:asciiTheme="minorHAnsi" w:hAnsiTheme="minorHAnsi" w:cstheme="minorHAnsi"/>
                <w:i/>
                <w:sz w:val="20"/>
                <w:szCs w:val="20"/>
              </w:rPr>
              <w:t xml:space="preserve">The Committee will be asked to </w:t>
            </w:r>
            <w:r w:rsidRPr="001078AD">
              <w:rPr>
                <w:rFonts w:asciiTheme="minorHAnsi" w:hAnsiTheme="minorHAnsi" w:cstheme="minorHAnsi"/>
                <w:b/>
                <w:i/>
                <w:sz w:val="20"/>
                <w:szCs w:val="20"/>
              </w:rPr>
              <w:t>RESOLVE</w:t>
            </w:r>
            <w:r w:rsidRPr="001078AD">
              <w:rPr>
                <w:rFonts w:asciiTheme="minorHAnsi" w:hAnsiTheme="minorHAnsi" w:cstheme="minorHAnsi"/>
                <w:i/>
                <w:sz w:val="20"/>
                <w:szCs w:val="20"/>
              </w:rPr>
              <w:t xml:space="preserve"> to exclude the press and public “by reason of the confidential nature of the business” to be discussed and in accordance with the Public Bodies (Admission to Meetings) Act 1960.</w:t>
            </w:r>
          </w:p>
        </w:tc>
      </w:tr>
      <w:tr w:rsidR="00CF1ACF" w:rsidRPr="001078AD" w14:paraId="1ED63599" w14:textId="75BE3279" w:rsidTr="00FA56CB">
        <w:trPr>
          <w:trHeight w:val="525"/>
        </w:trPr>
        <w:tc>
          <w:tcPr>
            <w:tcW w:w="567" w:type="dxa"/>
          </w:tcPr>
          <w:p w14:paraId="0CA8A007" w14:textId="251FE74C" w:rsidR="00CF1ACF" w:rsidRPr="001078AD" w:rsidRDefault="00CF1ACF" w:rsidP="00A16FFF">
            <w:pPr>
              <w:rPr>
                <w:rFonts w:asciiTheme="minorHAnsi" w:hAnsiTheme="minorHAnsi" w:cstheme="minorHAnsi"/>
                <w:sz w:val="20"/>
                <w:szCs w:val="20"/>
              </w:rPr>
            </w:pPr>
            <w:r>
              <w:rPr>
                <w:rFonts w:asciiTheme="minorHAnsi" w:hAnsiTheme="minorHAnsi" w:cstheme="minorHAnsi"/>
                <w:sz w:val="20"/>
                <w:szCs w:val="20"/>
              </w:rPr>
              <w:t>9</w:t>
            </w:r>
          </w:p>
        </w:tc>
        <w:tc>
          <w:tcPr>
            <w:tcW w:w="4962" w:type="dxa"/>
          </w:tcPr>
          <w:p w14:paraId="3C0FDC0C" w14:textId="0D104E50" w:rsidR="00CF1ACF" w:rsidRPr="001078AD" w:rsidRDefault="00CF1ACF" w:rsidP="00A16FFF">
            <w:pPr>
              <w:shd w:val="clear" w:color="auto" w:fill="FFFFFF"/>
              <w:rPr>
                <w:rFonts w:asciiTheme="minorHAnsi" w:hAnsiTheme="minorHAnsi" w:cs="Arial"/>
                <w:sz w:val="20"/>
                <w:szCs w:val="20"/>
              </w:rPr>
            </w:pPr>
            <w:r w:rsidRPr="001078AD">
              <w:rPr>
                <w:rFonts w:asciiTheme="minorHAnsi" w:hAnsiTheme="minorHAnsi" w:cs="Arial"/>
                <w:sz w:val="20"/>
                <w:szCs w:val="20"/>
              </w:rPr>
              <w:t>To consider and agree the bank and petty cash reconciliations (confidential as contains personal information of payees).</w:t>
            </w:r>
          </w:p>
        </w:tc>
        <w:tc>
          <w:tcPr>
            <w:tcW w:w="5245" w:type="dxa"/>
          </w:tcPr>
          <w:p w14:paraId="1CA345DE" w14:textId="7CC6E54F" w:rsidR="00CF1ACF" w:rsidRPr="001078AD" w:rsidRDefault="00CF1ACF" w:rsidP="00CF1ACF">
            <w:pPr>
              <w:rPr>
                <w:rFonts w:asciiTheme="minorHAnsi" w:hAnsiTheme="minorHAnsi" w:cstheme="minorHAnsi"/>
                <w:sz w:val="20"/>
                <w:szCs w:val="20"/>
              </w:rPr>
            </w:pPr>
            <w:r>
              <w:rPr>
                <w:rFonts w:asciiTheme="minorHAnsi" w:hAnsiTheme="minorHAnsi" w:cstheme="minorHAnsi"/>
                <w:sz w:val="20"/>
                <w:szCs w:val="20"/>
              </w:rPr>
              <w:t xml:space="preserve">These were </w:t>
            </w:r>
            <w:r w:rsidRPr="00927870">
              <w:rPr>
                <w:rFonts w:asciiTheme="minorHAnsi" w:hAnsiTheme="minorHAnsi" w:cstheme="minorHAnsi"/>
                <w:b/>
                <w:sz w:val="20"/>
                <w:szCs w:val="20"/>
              </w:rPr>
              <w:t>AGREED</w:t>
            </w:r>
            <w:r>
              <w:rPr>
                <w:rFonts w:asciiTheme="minorHAnsi" w:hAnsiTheme="minorHAnsi" w:cstheme="minorHAnsi"/>
                <w:b/>
                <w:sz w:val="20"/>
                <w:szCs w:val="20"/>
              </w:rPr>
              <w:t>.</w:t>
            </w:r>
          </w:p>
        </w:tc>
      </w:tr>
      <w:tr w:rsidR="00CF1ACF" w:rsidRPr="001078AD" w14:paraId="020BA6D6" w14:textId="3EBC1D81" w:rsidTr="00FA56CB">
        <w:trPr>
          <w:trHeight w:val="525"/>
        </w:trPr>
        <w:tc>
          <w:tcPr>
            <w:tcW w:w="567" w:type="dxa"/>
          </w:tcPr>
          <w:p w14:paraId="67C6CC28" w14:textId="13A96DF8" w:rsidR="00CF1ACF" w:rsidRPr="001078AD" w:rsidRDefault="00CF1ACF" w:rsidP="00A16FFF">
            <w:pPr>
              <w:rPr>
                <w:rFonts w:asciiTheme="minorHAnsi" w:hAnsiTheme="minorHAnsi" w:cstheme="minorHAnsi"/>
                <w:sz w:val="20"/>
                <w:szCs w:val="20"/>
              </w:rPr>
            </w:pPr>
            <w:r w:rsidRPr="001078AD">
              <w:rPr>
                <w:rFonts w:asciiTheme="minorHAnsi" w:hAnsiTheme="minorHAnsi" w:cstheme="minorHAnsi"/>
                <w:sz w:val="20"/>
                <w:szCs w:val="20"/>
              </w:rPr>
              <w:t>1</w:t>
            </w:r>
            <w:r>
              <w:rPr>
                <w:rFonts w:asciiTheme="minorHAnsi" w:hAnsiTheme="minorHAnsi" w:cstheme="minorHAnsi"/>
                <w:sz w:val="20"/>
                <w:szCs w:val="20"/>
              </w:rPr>
              <w:t>0</w:t>
            </w:r>
          </w:p>
        </w:tc>
        <w:tc>
          <w:tcPr>
            <w:tcW w:w="4962" w:type="dxa"/>
          </w:tcPr>
          <w:p w14:paraId="509308AD" w14:textId="06B51BEA" w:rsidR="00CF1ACF" w:rsidRPr="001078AD" w:rsidRDefault="00CF1ACF" w:rsidP="00A16FFF">
            <w:pPr>
              <w:shd w:val="clear" w:color="auto" w:fill="FFFFFF"/>
              <w:rPr>
                <w:rFonts w:asciiTheme="minorHAnsi" w:hAnsiTheme="minorHAnsi" w:cs="Arial"/>
                <w:sz w:val="20"/>
                <w:szCs w:val="20"/>
              </w:rPr>
            </w:pPr>
            <w:r>
              <w:rPr>
                <w:rFonts w:asciiTheme="minorHAnsi" w:hAnsiTheme="minorHAnsi" w:cs="Arial"/>
                <w:sz w:val="20"/>
                <w:szCs w:val="20"/>
              </w:rPr>
              <w:t>To consider quotes for remedial works to the Guildhall</w:t>
            </w:r>
          </w:p>
        </w:tc>
        <w:tc>
          <w:tcPr>
            <w:tcW w:w="5245" w:type="dxa"/>
          </w:tcPr>
          <w:p w14:paraId="2AC7876B" w14:textId="587B5F58" w:rsidR="00FA56CB" w:rsidRDefault="00FA56CB" w:rsidP="00CF1ACF">
            <w:pPr>
              <w:rPr>
                <w:rFonts w:asciiTheme="minorHAnsi" w:hAnsiTheme="minorHAnsi" w:cstheme="minorHAnsi"/>
                <w:sz w:val="20"/>
                <w:szCs w:val="20"/>
              </w:rPr>
            </w:pPr>
            <w:r>
              <w:rPr>
                <w:rFonts w:asciiTheme="minorHAnsi" w:hAnsiTheme="minorHAnsi" w:cstheme="minorHAnsi"/>
                <w:sz w:val="20"/>
                <w:szCs w:val="20"/>
              </w:rPr>
              <w:t xml:space="preserve">The following costs were </w:t>
            </w:r>
            <w:r w:rsidRPr="00FA56CB">
              <w:rPr>
                <w:rFonts w:asciiTheme="minorHAnsi" w:hAnsiTheme="minorHAnsi" w:cstheme="minorHAnsi"/>
                <w:b/>
                <w:sz w:val="20"/>
                <w:szCs w:val="20"/>
              </w:rPr>
              <w:t>AGREED:</w:t>
            </w:r>
          </w:p>
          <w:p w14:paraId="09460CD2" w14:textId="77777777" w:rsidR="00FA56CB" w:rsidRPr="00FA56CB" w:rsidRDefault="00FA56CB" w:rsidP="00FA56CB">
            <w:pPr>
              <w:pStyle w:val="ListParagraph"/>
              <w:numPr>
                <w:ilvl w:val="0"/>
                <w:numId w:val="40"/>
              </w:numPr>
              <w:rPr>
                <w:rFonts w:asciiTheme="minorHAnsi" w:hAnsiTheme="minorHAnsi" w:cstheme="minorHAnsi"/>
                <w:sz w:val="20"/>
              </w:rPr>
            </w:pPr>
            <w:r w:rsidRPr="00FA56CB">
              <w:rPr>
                <w:rFonts w:asciiTheme="minorHAnsi" w:hAnsiTheme="minorHAnsi" w:cstheme="minorHAnsi"/>
                <w:sz w:val="20"/>
              </w:rPr>
              <w:t>£6700 Scaffolding of the Guildhall</w:t>
            </w:r>
          </w:p>
          <w:p w14:paraId="4E6F53A3" w14:textId="77777777" w:rsidR="00FA56CB" w:rsidRPr="00FA56CB" w:rsidRDefault="00FA56CB" w:rsidP="00FA56CB">
            <w:pPr>
              <w:pStyle w:val="ListParagraph"/>
              <w:numPr>
                <w:ilvl w:val="0"/>
                <w:numId w:val="40"/>
              </w:numPr>
              <w:rPr>
                <w:rFonts w:asciiTheme="minorHAnsi" w:hAnsiTheme="minorHAnsi" w:cstheme="minorHAnsi"/>
                <w:sz w:val="20"/>
              </w:rPr>
            </w:pPr>
            <w:r w:rsidRPr="00FA56CB">
              <w:rPr>
                <w:rFonts w:asciiTheme="minorHAnsi" w:hAnsiTheme="minorHAnsi" w:cstheme="minorHAnsi"/>
                <w:sz w:val="20"/>
              </w:rPr>
              <w:t>£2962 Roof repair for the Guildhall and Guildhall cottage</w:t>
            </w:r>
          </w:p>
          <w:p w14:paraId="2279E9CF" w14:textId="77777777" w:rsidR="00FA56CB" w:rsidRPr="00FA56CB" w:rsidRDefault="00FA56CB" w:rsidP="00FA56CB">
            <w:pPr>
              <w:pStyle w:val="ListParagraph"/>
              <w:numPr>
                <w:ilvl w:val="0"/>
                <w:numId w:val="40"/>
              </w:numPr>
              <w:rPr>
                <w:rFonts w:asciiTheme="minorHAnsi" w:hAnsiTheme="minorHAnsi" w:cstheme="minorHAnsi"/>
                <w:sz w:val="20"/>
              </w:rPr>
            </w:pPr>
            <w:r w:rsidRPr="00FA56CB">
              <w:rPr>
                <w:rFonts w:asciiTheme="minorHAnsi" w:hAnsiTheme="minorHAnsi" w:cstheme="minorHAnsi"/>
                <w:sz w:val="20"/>
              </w:rPr>
              <w:t>£698 for internal scaffolding in the Guildhall.</w:t>
            </w:r>
          </w:p>
          <w:p w14:paraId="43A2D2BC" w14:textId="77777777" w:rsidR="00FA56CB" w:rsidRDefault="00FA56CB" w:rsidP="00CF1ACF">
            <w:pPr>
              <w:rPr>
                <w:rFonts w:asciiTheme="minorHAnsi" w:hAnsiTheme="minorHAnsi" w:cstheme="minorHAnsi"/>
                <w:sz w:val="20"/>
                <w:szCs w:val="20"/>
              </w:rPr>
            </w:pPr>
          </w:p>
          <w:p w14:paraId="2E570604" w14:textId="71E46954" w:rsidR="00CF1ACF" w:rsidRDefault="00CF1ACF" w:rsidP="00CF1ACF">
            <w:pPr>
              <w:rPr>
                <w:rFonts w:asciiTheme="minorHAnsi" w:hAnsiTheme="minorHAnsi" w:cstheme="minorHAnsi"/>
                <w:sz w:val="20"/>
                <w:szCs w:val="20"/>
              </w:rPr>
            </w:pPr>
            <w:r>
              <w:rPr>
                <w:rFonts w:asciiTheme="minorHAnsi" w:hAnsiTheme="minorHAnsi" w:cstheme="minorHAnsi"/>
                <w:sz w:val="20"/>
                <w:szCs w:val="20"/>
              </w:rPr>
              <w:t xml:space="preserve">It was </w:t>
            </w:r>
            <w:r w:rsidRPr="00CF1ACF">
              <w:rPr>
                <w:rFonts w:asciiTheme="minorHAnsi" w:hAnsiTheme="minorHAnsi" w:cstheme="minorHAnsi"/>
                <w:b/>
                <w:sz w:val="20"/>
                <w:szCs w:val="20"/>
              </w:rPr>
              <w:t>RECOMMENDED</w:t>
            </w:r>
            <w:r>
              <w:rPr>
                <w:rFonts w:asciiTheme="minorHAnsi" w:hAnsiTheme="minorHAnsi" w:cstheme="minorHAnsi"/>
                <w:sz w:val="20"/>
                <w:szCs w:val="20"/>
              </w:rPr>
              <w:t xml:space="preserve"> to Full Council that the following cost</w:t>
            </w:r>
            <w:r w:rsidR="00FA56CB">
              <w:rPr>
                <w:rFonts w:asciiTheme="minorHAnsi" w:hAnsiTheme="minorHAnsi" w:cstheme="minorHAnsi"/>
                <w:sz w:val="20"/>
                <w:szCs w:val="20"/>
              </w:rPr>
              <w:t>s were authorised</w:t>
            </w:r>
            <w:r>
              <w:rPr>
                <w:rFonts w:asciiTheme="minorHAnsi" w:hAnsiTheme="minorHAnsi" w:cstheme="minorHAnsi"/>
                <w:sz w:val="20"/>
                <w:szCs w:val="20"/>
              </w:rPr>
              <w:t>:</w:t>
            </w:r>
          </w:p>
          <w:p w14:paraId="6A281093" w14:textId="77777777" w:rsidR="00FA56CB" w:rsidRPr="00FA56CB" w:rsidRDefault="00FA56CB" w:rsidP="00FA56CB">
            <w:pPr>
              <w:pStyle w:val="ListParagraph"/>
              <w:numPr>
                <w:ilvl w:val="0"/>
                <w:numId w:val="40"/>
              </w:numPr>
              <w:rPr>
                <w:rFonts w:asciiTheme="minorHAnsi" w:hAnsiTheme="minorHAnsi" w:cstheme="minorHAnsi"/>
                <w:sz w:val="20"/>
              </w:rPr>
            </w:pPr>
            <w:r w:rsidRPr="00FA56CB">
              <w:rPr>
                <w:rFonts w:asciiTheme="minorHAnsi" w:hAnsiTheme="minorHAnsi" w:cstheme="minorHAnsi"/>
                <w:sz w:val="20"/>
              </w:rPr>
              <w:t>£12180 internal plastering of the Guildhall chamber</w:t>
            </w:r>
          </w:p>
          <w:p w14:paraId="51C4BF1F" w14:textId="54DFF216" w:rsidR="00CF1ACF" w:rsidRPr="001078AD" w:rsidRDefault="00CF1ACF" w:rsidP="00FA56CB">
            <w:pPr>
              <w:pStyle w:val="ListParagraph"/>
              <w:rPr>
                <w:rFonts w:asciiTheme="minorHAnsi" w:hAnsiTheme="minorHAnsi" w:cstheme="minorHAnsi"/>
                <w:sz w:val="20"/>
              </w:rPr>
            </w:pPr>
          </w:p>
        </w:tc>
      </w:tr>
      <w:tr w:rsidR="00CF1ACF" w:rsidRPr="001078AD" w14:paraId="16C3E382" w14:textId="03E4D943" w:rsidTr="00FA56CB">
        <w:trPr>
          <w:trHeight w:val="525"/>
        </w:trPr>
        <w:tc>
          <w:tcPr>
            <w:tcW w:w="567" w:type="dxa"/>
          </w:tcPr>
          <w:p w14:paraId="59600E9B" w14:textId="63E2FFFC" w:rsidR="00CF1ACF" w:rsidRPr="001078AD" w:rsidRDefault="00CF1ACF" w:rsidP="00A16FFF">
            <w:pPr>
              <w:rPr>
                <w:rFonts w:asciiTheme="minorHAnsi" w:hAnsiTheme="minorHAnsi" w:cstheme="minorHAnsi"/>
                <w:sz w:val="20"/>
                <w:szCs w:val="20"/>
              </w:rPr>
            </w:pPr>
            <w:r w:rsidRPr="001078AD">
              <w:rPr>
                <w:rFonts w:asciiTheme="minorHAnsi" w:hAnsiTheme="minorHAnsi" w:cstheme="minorHAnsi"/>
                <w:sz w:val="20"/>
                <w:szCs w:val="20"/>
              </w:rPr>
              <w:lastRenderedPageBreak/>
              <w:t>1</w:t>
            </w:r>
            <w:r>
              <w:rPr>
                <w:rFonts w:asciiTheme="minorHAnsi" w:hAnsiTheme="minorHAnsi" w:cstheme="minorHAnsi"/>
                <w:sz w:val="20"/>
                <w:szCs w:val="20"/>
              </w:rPr>
              <w:t>1</w:t>
            </w:r>
          </w:p>
        </w:tc>
        <w:tc>
          <w:tcPr>
            <w:tcW w:w="4962" w:type="dxa"/>
          </w:tcPr>
          <w:p w14:paraId="551D4246" w14:textId="433ED7F6" w:rsidR="00CF1ACF" w:rsidRPr="001078AD" w:rsidRDefault="00CF1ACF" w:rsidP="00A16FFF">
            <w:pPr>
              <w:shd w:val="clear" w:color="auto" w:fill="FFFFFF"/>
              <w:rPr>
                <w:rFonts w:asciiTheme="minorHAnsi" w:hAnsiTheme="minorHAnsi" w:cs="Arial"/>
                <w:sz w:val="20"/>
                <w:szCs w:val="20"/>
              </w:rPr>
            </w:pPr>
            <w:r w:rsidRPr="001078AD">
              <w:rPr>
                <w:rFonts w:asciiTheme="minorHAnsi" w:hAnsiTheme="minorHAnsi" w:cstheme="minorHAnsi"/>
                <w:sz w:val="20"/>
                <w:szCs w:val="20"/>
                <w:lang w:val="en-US" w:eastAsia="en-US"/>
              </w:rPr>
              <w:t xml:space="preserve">To </w:t>
            </w:r>
            <w:r>
              <w:rPr>
                <w:rFonts w:asciiTheme="minorHAnsi" w:hAnsiTheme="minorHAnsi" w:cstheme="minorHAnsi"/>
                <w:sz w:val="20"/>
                <w:szCs w:val="20"/>
                <w:lang w:val="en-US" w:eastAsia="en-US"/>
              </w:rPr>
              <w:t>ratify the appointment of a Civic Hall Administrator</w:t>
            </w:r>
          </w:p>
        </w:tc>
        <w:tc>
          <w:tcPr>
            <w:tcW w:w="5245" w:type="dxa"/>
          </w:tcPr>
          <w:p w14:paraId="7D6FA060" w14:textId="75097292" w:rsidR="00CF1ACF" w:rsidRPr="001078AD" w:rsidRDefault="00CF1ACF" w:rsidP="00CF1ACF">
            <w:pPr>
              <w:rPr>
                <w:rFonts w:asciiTheme="minorHAnsi" w:hAnsiTheme="minorHAnsi" w:cstheme="minorHAnsi"/>
                <w:sz w:val="20"/>
                <w:szCs w:val="20"/>
              </w:rPr>
            </w:pPr>
            <w:r>
              <w:rPr>
                <w:rFonts w:asciiTheme="minorHAnsi" w:hAnsiTheme="minorHAnsi" w:cstheme="minorHAnsi"/>
                <w:sz w:val="20"/>
                <w:szCs w:val="20"/>
              </w:rPr>
              <w:t xml:space="preserve">The appointment subject to satisfactory references was unanimously </w:t>
            </w:r>
            <w:r w:rsidRPr="00CF1ACF">
              <w:rPr>
                <w:rFonts w:asciiTheme="minorHAnsi" w:hAnsiTheme="minorHAnsi" w:cstheme="minorHAnsi"/>
                <w:b/>
                <w:sz w:val="20"/>
                <w:szCs w:val="20"/>
              </w:rPr>
              <w:t>AGREED</w:t>
            </w:r>
            <w:r>
              <w:rPr>
                <w:rFonts w:asciiTheme="minorHAnsi" w:hAnsiTheme="minorHAnsi" w:cstheme="minorHAnsi"/>
                <w:b/>
                <w:sz w:val="20"/>
                <w:szCs w:val="20"/>
              </w:rPr>
              <w:t>.</w:t>
            </w:r>
          </w:p>
        </w:tc>
      </w:tr>
      <w:tr w:rsidR="00CF1ACF" w:rsidRPr="001078AD" w14:paraId="6B9795C5" w14:textId="3E687631" w:rsidTr="00FA56CB">
        <w:trPr>
          <w:trHeight w:val="525"/>
        </w:trPr>
        <w:tc>
          <w:tcPr>
            <w:tcW w:w="567" w:type="dxa"/>
          </w:tcPr>
          <w:p w14:paraId="5688F5E0" w14:textId="2F54A55B" w:rsidR="00CF1ACF" w:rsidRPr="001078AD" w:rsidRDefault="00CF1ACF" w:rsidP="005560C2">
            <w:pPr>
              <w:rPr>
                <w:rFonts w:asciiTheme="minorHAnsi" w:hAnsiTheme="minorHAnsi" w:cstheme="minorHAnsi"/>
                <w:sz w:val="20"/>
                <w:szCs w:val="20"/>
              </w:rPr>
            </w:pPr>
            <w:r w:rsidRPr="001078AD">
              <w:rPr>
                <w:rFonts w:asciiTheme="minorHAnsi" w:hAnsiTheme="minorHAnsi" w:cstheme="minorHAnsi"/>
                <w:sz w:val="20"/>
                <w:szCs w:val="20"/>
              </w:rPr>
              <w:t>1</w:t>
            </w:r>
            <w:r>
              <w:rPr>
                <w:rFonts w:asciiTheme="minorHAnsi" w:hAnsiTheme="minorHAnsi" w:cstheme="minorHAnsi"/>
                <w:sz w:val="20"/>
                <w:szCs w:val="20"/>
              </w:rPr>
              <w:t>2</w:t>
            </w:r>
          </w:p>
        </w:tc>
        <w:tc>
          <w:tcPr>
            <w:tcW w:w="4962" w:type="dxa"/>
          </w:tcPr>
          <w:p w14:paraId="5F4D64DF" w14:textId="1ACE561B" w:rsidR="00CF1ACF" w:rsidRPr="001078AD" w:rsidRDefault="00CF1ACF" w:rsidP="005560C2">
            <w:pPr>
              <w:shd w:val="clear" w:color="auto" w:fill="FFFFFF"/>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To consider a temporary staffing solution for the vacant Caretaker role</w:t>
            </w:r>
          </w:p>
        </w:tc>
        <w:tc>
          <w:tcPr>
            <w:tcW w:w="5245" w:type="dxa"/>
          </w:tcPr>
          <w:p w14:paraId="6360713D" w14:textId="2A581F8F" w:rsidR="00CF1ACF" w:rsidRDefault="00CF1ACF" w:rsidP="00CF1ACF">
            <w:pPr>
              <w:rPr>
                <w:rFonts w:asciiTheme="minorHAnsi" w:hAnsiTheme="minorHAnsi" w:cstheme="minorHAnsi"/>
                <w:sz w:val="20"/>
                <w:szCs w:val="20"/>
              </w:rPr>
            </w:pPr>
            <w:r>
              <w:rPr>
                <w:rFonts w:asciiTheme="minorHAnsi" w:hAnsiTheme="minorHAnsi" w:cstheme="minorHAnsi"/>
                <w:sz w:val="20"/>
                <w:szCs w:val="20"/>
              </w:rPr>
              <w:t>The Clerk declared a personal interest and left the meeting.</w:t>
            </w:r>
          </w:p>
          <w:p w14:paraId="4133F608" w14:textId="77777777" w:rsidR="00CF1ACF" w:rsidRDefault="00CF1ACF" w:rsidP="00CF1ACF">
            <w:pPr>
              <w:rPr>
                <w:rFonts w:asciiTheme="minorHAnsi" w:hAnsiTheme="minorHAnsi" w:cstheme="minorHAnsi"/>
                <w:sz w:val="20"/>
                <w:szCs w:val="20"/>
              </w:rPr>
            </w:pPr>
          </w:p>
          <w:p w14:paraId="42C5063C" w14:textId="77777777" w:rsidR="00CF1ACF" w:rsidRDefault="00CF1ACF" w:rsidP="00CF1ACF">
            <w:pPr>
              <w:rPr>
                <w:rFonts w:asciiTheme="minorHAnsi" w:hAnsiTheme="minorHAnsi" w:cstheme="minorHAnsi"/>
                <w:sz w:val="20"/>
                <w:szCs w:val="20"/>
              </w:rPr>
            </w:pPr>
            <w:r>
              <w:rPr>
                <w:rFonts w:asciiTheme="minorHAnsi" w:hAnsiTheme="minorHAnsi" w:cstheme="minorHAnsi"/>
                <w:sz w:val="20"/>
                <w:szCs w:val="20"/>
              </w:rPr>
              <w:t xml:space="preserve">The committee </w:t>
            </w:r>
            <w:r w:rsidRPr="00CF1ACF">
              <w:rPr>
                <w:rFonts w:asciiTheme="minorHAnsi" w:hAnsiTheme="minorHAnsi" w:cstheme="minorHAnsi"/>
                <w:b/>
                <w:sz w:val="20"/>
                <w:szCs w:val="20"/>
              </w:rPr>
              <w:t>AGREED</w:t>
            </w:r>
            <w:r>
              <w:rPr>
                <w:rFonts w:asciiTheme="minorHAnsi" w:hAnsiTheme="minorHAnsi" w:cstheme="minorHAnsi"/>
                <w:sz w:val="20"/>
                <w:szCs w:val="20"/>
              </w:rPr>
              <w:t xml:space="preserve"> to the temporary appointment as outlined in the Clerk’s report.</w:t>
            </w:r>
          </w:p>
          <w:p w14:paraId="09F348DA" w14:textId="77777777" w:rsidR="00CF1ACF" w:rsidRDefault="00CF1ACF" w:rsidP="00CF1ACF">
            <w:pPr>
              <w:rPr>
                <w:rFonts w:asciiTheme="minorHAnsi" w:hAnsiTheme="minorHAnsi" w:cstheme="minorHAnsi"/>
                <w:sz w:val="20"/>
                <w:szCs w:val="20"/>
              </w:rPr>
            </w:pPr>
          </w:p>
          <w:p w14:paraId="488AFE42" w14:textId="2E58C1BF" w:rsidR="00CF1ACF" w:rsidRPr="001078AD" w:rsidRDefault="00CF1ACF" w:rsidP="00CF1ACF">
            <w:pPr>
              <w:rPr>
                <w:rFonts w:asciiTheme="minorHAnsi" w:hAnsiTheme="minorHAnsi" w:cstheme="minorHAnsi"/>
                <w:sz w:val="20"/>
                <w:szCs w:val="20"/>
              </w:rPr>
            </w:pPr>
            <w:r>
              <w:rPr>
                <w:rFonts w:asciiTheme="minorHAnsi" w:hAnsiTheme="minorHAnsi" w:cstheme="minorHAnsi"/>
                <w:sz w:val="20"/>
                <w:szCs w:val="20"/>
              </w:rPr>
              <w:t xml:space="preserve">The Clerk </w:t>
            </w:r>
            <w:r w:rsidR="00FA56CB">
              <w:rPr>
                <w:rFonts w:asciiTheme="minorHAnsi" w:hAnsiTheme="minorHAnsi" w:cstheme="minorHAnsi"/>
                <w:sz w:val="20"/>
                <w:szCs w:val="20"/>
              </w:rPr>
              <w:t>re-joined</w:t>
            </w:r>
            <w:r>
              <w:rPr>
                <w:rFonts w:asciiTheme="minorHAnsi" w:hAnsiTheme="minorHAnsi" w:cstheme="minorHAnsi"/>
                <w:sz w:val="20"/>
                <w:szCs w:val="20"/>
              </w:rPr>
              <w:t xml:space="preserve"> the meeting.</w:t>
            </w:r>
          </w:p>
        </w:tc>
      </w:tr>
      <w:tr w:rsidR="00CF1ACF" w:rsidRPr="001078AD" w14:paraId="704CD75C" w14:textId="1748F642" w:rsidTr="00FA56CB">
        <w:trPr>
          <w:trHeight w:val="525"/>
        </w:trPr>
        <w:tc>
          <w:tcPr>
            <w:tcW w:w="567" w:type="dxa"/>
          </w:tcPr>
          <w:p w14:paraId="633FF39F" w14:textId="1B8CF72D" w:rsidR="00CF1ACF" w:rsidRPr="001078AD" w:rsidRDefault="00CF1ACF" w:rsidP="005560C2">
            <w:pPr>
              <w:rPr>
                <w:rFonts w:asciiTheme="minorHAnsi" w:hAnsiTheme="minorHAnsi" w:cstheme="minorHAnsi"/>
                <w:sz w:val="20"/>
                <w:szCs w:val="20"/>
              </w:rPr>
            </w:pPr>
            <w:r w:rsidRPr="001078AD">
              <w:rPr>
                <w:rFonts w:asciiTheme="minorHAnsi" w:hAnsiTheme="minorHAnsi" w:cstheme="minorHAnsi"/>
                <w:sz w:val="20"/>
                <w:szCs w:val="20"/>
              </w:rPr>
              <w:t>1</w:t>
            </w:r>
            <w:r>
              <w:rPr>
                <w:rFonts w:asciiTheme="minorHAnsi" w:hAnsiTheme="minorHAnsi" w:cstheme="minorHAnsi"/>
                <w:sz w:val="20"/>
                <w:szCs w:val="20"/>
              </w:rPr>
              <w:t>3</w:t>
            </w:r>
          </w:p>
        </w:tc>
        <w:tc>
          <w:tcPr>
            <w:tcW w:w="4962" w:type="dxa"/>
          </w:tcPr>
          <w:p w14:paraId="27720815" w14:textId="154D36CE" w:rsidR="00CF1ACF" w:rsidRPr="001078AD" w:rsidRDefault="00CF1ACF" w:rsidP="005560C2">
            <w:pPr>
              <w:shd w:val="clear" w:color="auto" w:fill="FFFFFF"/>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To consider a recruitment timeline for the Caretaker role</w:t>
            </w:r>
          </w:p>
        </w:tc>
        <w:tc>
          <w:tcPr>
            <w:tcW w:w="5245" w:type="dxa"/>
          </w:tcPr>
          <w:p w14:paraId="651BF201" w14:textId="7837275A" w:rsidR="00CF1ACF" w:rsidRPr="001078AD" w:rsidRDefault="00CF1ACF" w:rsidP="00CF1ACF">
            <w:pPr>
              <w:rPr>
                <w:rFonts w:asciiTheme="minorHAnsi" w:hAnsiTheme="minorHAnsi" w:cstheme="minorHAnsi"/>
                <w:sz w:val="20"/>
                <w:szCs w:val="20"/>
              </w:rPr>
            </w:pPr>
            <w:r>
              <w:rPr>
                <w:rFonts w:asciiTheme="minorHAnsi" w:hAnsiTheme="minorHAnsi" w:cstheme="minorHAnsi"/>
                <w:sz w:val="20"/>
                <w:szCs w:val="20"/>
              </w:rPr>
              <w:t xml:space="preserve">The proposed recruitment timeline was </w:t>
            </w:r>
            <w:r w:rsidRPr="00CF1ACF">
              <w:rPr>
                <w:rFonts w:asciiTheme="minorHAnsi" w:hAnsiTheme="minorHAnsi" w:cstheme="minorHAnsi"/>
                <w:b/>
                <w:sz w:val="20"/>
                <w:szCs w:val="20"/>
              </w:rPr>
              <w:t>AGREED.</w:t>
            </w:r>
            <w:r>
              <w:rPr>
                <w:rFonts w:asciiTheme="minorHAnsi" w:hAnsiTheme="minorHAnsi" w:cstheme="minorHAnsi"/>
                <w:sz w:val="20"/>
                <w:szCs w:val="20"/>
              </w:rPr>
              <w:t xml:space="preserve"> </w:t>
            </w:r>
          </w:p>
        </w:tc>
      </w:tr>
      <w:tr w:rsidR="00CF1ACF" w:rsidRPr="001078AD" w14:paraId="0A0F9292" w14:textId="77777777" w:rsidTr="00FA56CB">
        <w:trPr>
          <w:trHeight w:val="525"/>
        </w:trPr>
        <w:tc>
          <w:tcPr>
            <w:tcW w:w="567" w:type="dxa"/>
          </w:tcPr>
          <w:p w14:paraId="27395E89" w14:textId="5E44F719" w:rsidR="00CF1ACF" w:rsidRPr="001078AD" w:rsidRDefault="00CF1ACF" w:rsidP="00A16FFF">
            <w:pPr>
              <w:rPr>
                <w:rFonts w:asciiTheme="minorHAnsi" w:hAnsiTheme="minorHAnsi" w:cstheme="minorHAnsi"/>
                <w:sz w:val="20"/>
                <w:szCs w:val="20"/>
              </w:rPr>
            </w:pPr>
            <w:r>
              <w:rPr>
                <w:rFonts w:asciiTheme="minorHAnsi" w:hAnsiTheme="minorHAnsi" w:cstheme="minorHAnsi"/>
                <w:sz w:val="20"/>
                <w:szCs w:val="20"/>
              </w:rPr>
              <w:t>14</w:t>
            </w:r>
          </w:p>
        </w:tc>
        <w:tc>
          <w:tcPr>
            <w:tcW w:w="4962" w:type="dxa"/>
          </w:tcPr>
          <w:p w14:paraId="5EEC6A63" w14:textId="1276AF27" w:rsidR="00CF1ACF" w:rsidRDefault="00CF1ACF" w:rsidP="00A16FFF">
            <w:pPr>
              <w:shd w:val="clear" w:color="auto" w:fill="FFFFFF"/>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To review the Neighbourhood Plan budget and consider allocation of funds for professional fees</w:t>
            </w:r>
          </w:p>
        </w:tc>
        <w:tc>
          <w:tcPr>
            <w:tcW w:w="5245" w:type="dxa"/>
          </w:tcPr>
          <w:p w14:paraId="64ADA05D" w14:textId="5E9CBAEA" w:rsidR="00CF1ACF" w:rsidRDefault="00FA56CB" w:rsidP="00CF1ACF">
            <w:pPr>
              <w:rPr>
                <w:rFonts w:asciiTheme="minorHAnsi" w:hAnsiTheme="minorHAnsi" w:cstheme="minorHAnsi"/>
                <w:sz w:val="20"/>
                <w:szCs w:val="20"/>
              </w:rPr>
            </w:pPr>
            <w:r>
              <w:rPr>
                <w:rFonts w:asciiTheme="minorHAnsi" w:hAnsiTheme="minorHAnsi" w:cstheme="minorHAnsi"/>
                <w:sz w:val="20"/>
                <w:szCs w:val="20"/>
              </w:rPr>
              <w:t xml:space="preserve">The committee </w:t>
            </w:r>
            <w:r w:rsidRPr="00FA56CB">
              <w:rPr>
                <w:rFonts w:asciiTheme="minorHAnsi" w:hAnsiTheme="minorHAnsi" w:cstheme="minorHAnsi"/>
                <w:b/>
                <w:sz w:val="20"/>
                <w:szCs w:val="20"/>
              </w:rPr>
              <w:t>RECOMMENDED</w:t>
            </w:r>
            <w:r>
              <w:rPr>
                <w:rFonts w:asciiTheme="minorHAnsi" w:hAnsiTheme="minorHAnsi" w:cstheme="minorHAnsi"/>
                <w:sz w:val="20"/>
                <w:szCs w:val="20"/>
              </w:rPr>
              <w:t xml:space="preserve"> to Full Council that the following actions are needed:</w:t>
            </w:r>
          </w:p>
          <w:p w14:paraId="5102ECFB" w14:textId="1BE30D8B" w:rsidR="00FA56CB" w:rsidRDefault="00FA56CB" w:rsidP="00CF1ACF">
            <w:pPr>
              <w:rPr>
                <w:rFonts w:asciiTheme="minorHAnsi" w:hAnsiTheme="minorHAnsi" w:cstheme="minorHAnsi"/>
                <w:sz w:val="20"/>
                <w:szCs w:val="20"/>
              </w:rPr>
            </w:pPr>
            <w:r>
              <w:rPr>
                <w:rFonts w:asciiTheme="minorHAnsi" w:hAnsiTheme="minorHAnsi" w:cstheme="minorHAnsi"/>
                <w:sz w:val="20"/>
                <w:szCs w:val="20"/>
              </w:rPr>
              <w:t>a) Agenda and papers for NP meetings must go out in advance with the same 3 clear days’ notice as Council meetings.</w:t>
            </w:r>
          </w:p>
          <w:p w14:paraId="5140E29A" w14:textId="77777777" w:rsidR="00FA56CB" w:rsidRDefault="00FA56CB" w:rsidP="00CF1ACF">
            <w:pPr>
              <w:rPr>
                <w:rFonts w:asciiTheme="minorHAnsi" w:hAnsiTheme="minorHAnsi" w:cstheme="minorHAnsi"/>
                <w:sz w:val="20"/>
                <w:szCs w:val="20"/>
              </w:rPr>
            </w:pPr>
            <w:r>
              <w:rPr>
                <w:rFonts w:asciiTheme="minorHAnsi" w:hAnsiTheme="minorHAnsi" w:cstheme="minorHAnsi"/>
                <w:sz w:val="20"/>
                <w:szCs w:val="20"/>
              </w:rPr>
              <w:t>b) Minutes must be produced for all meetings.</w:t>
            </w:r>
          </w:p>
          <w:p w14:paraId="1DCCB4B6" w14:textId="77777777" w:rsidR="00FA56CB" w:rsidRDefault="00FA56CB" w:rsidP="00CF1ACF">
            <w:pPr>
              <w:rPr>
                <w:rFonts w:asciiTheme="minorHAnsi" w:hAnsiTheme="minorHAnsi" w:cstheme="minorHAnsi"/>
                <w:sz w:val="20"/>
                <w:szCs w:val="20"/>
              </w:rPr>
            </w:pPr>
            <w:r>
              <w:rPr>
                <w:rFonts w:asciiTheme="minorHAnsi" w:hAnsiTheme="minorHAnsi" w:cstheme="minorHAnsi"/>
                <w:sz w:val="20"/>
                <w:szCs w:val="20"/>
              </w:rPr>
              <w:t>c) All papers must be up on the NP website.</w:t>
            </w:r>
          </w:p>
          <w:p w14:paraId="708B48C3" w14:textId="38812E2D" w:rsidR="00FA56CB" w:rsidRDefault="00FA56CB" w:rsidP="00CF1ACF">
            <w:pPr>
              <w:rPr>
                <w:rFonts w:asciiTheme="minorHAnsi" w:hAnsiTheme="minorHAnsi" w:cstheme="minorHAnsi"/>
                <w:sz w:val="20"/>
                <w:szCs w:val="20"/>
              </w:rPr>
            </w:pPr>
            <w:r>
              <w:rPr>
                <w:rFonts w:asciiTheme="minorHAnsi" w:hAnsiTheme="minorHAnsi" w:cstheme="minorHAnsi"/>
                <w:sz w:val="20"/>
                <w:szCs w:val="20"/>
              </w:rPr>
              <w:t>d) All meeting dates must be on the NP website and Town Council calendar.</w:t>
            </w:r>
          </w:p>
          <w:p w14:paraId="37C7E100" w14:textId="4ED553CE" w:rsidR="00FA56CB" w:rsidRDefault="00FA56CB" w:rsidP="00CF1ACF">
            <w:pPr>
              <w:rPr>
                <w:rFonts w:asciiTheme="minorHAnsi" w:hAnsiTheme="minorHAnsi" w:cstheme="minorHAnsi"/>
                <w:sz w:val="20"/>
                <w:szCs w:val="20"/>
              </w:rPr>
            </w:pPr>
            <w:r>
              <w:rPr>
                <w:rFonts w:asciiTheme="minorHAnsi" w:hAnsiTheme="minorHAnsi" w:cstheme="minorHAnsi"/>
                <w:sz w:val="20"/>
                <w:szCs w:val="20"/>
              </w:rPr>
              <w:t>e) A project plan and budget to cover from now until the NP document is completed and through referendum must come back to Council Matters.</w:t>
            </w:r>
          </w:p>
        </w:tc>
      </w:tr>
      <w:tr w:rsidR="00CF1ACF" w:rsidRPr="001078AD" w14:paraId="77B483DC" w14:textId="77777777" w:rsidTr="00FA56CB">
        <w:trPr>
          <w:trHeight w:val="309"/>
        </w:trPr>
        <w:tc>
          <w:tcPr>
            <w:tcW w:w="567" w:type="dxa"/>
          </w:tcPr>
          <w:p w14:paraId="3E492723" w14:textId="513D64C9" w:rsidR="00CF1ACF" w:rsidRPr="001078AD" w:rsidRDefault="00CF1ACF" w:rsidP="005560C2">
            <w:pPr>
              <w:rPr>
                <w:rFonts w:asciiTheme="minorHAnsi" w:hAnsiTheme="minorHAnsi" w:cstheme="minorHAnsi"/>
                <w:sz w:val="20"/>
                <w:szCs w:val="20"/>
              </w:rPr>
            </w:pPr>
            <w:r>
              <w:rPr>
                <w:rFonts w:asciiTheme="minorHAnsi" w:hAnsiTheme="minorHAnsi" w:cstheme="minorHAnsi"/>
                <w:sz w:val="20"/>
                <w:szCs w:val="20"/>
              </w:rPr>
              <w:t>15</w:t>
            </w:r>
          </w:p>
        </w:tc>
        <w:tc>
          <w:tcPr>
            <w:tcW w:w="4962" w:type="dxa"/>
          </w:tcPr>
          <w:p w14:paraId="176F45F4" w14:textId="6333836F" w:rsidR="00CF1ACF" w:rsidRDefault="00CF1ACF" w:rsidP="005560C2">
            <w:pPr>
              <w:shd w:val="clear" w:color="auto" w:fill="FFFFFF"/>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To review the Staff Handbook</w:t>
            </w:r>
          </w:p>
        </w:tc>
        <w:tc>
          <w:tcPr>
            <w:tcW w:w="5245" w:type="dxa"/>
          </w:tcPr>
          <w:p w14:paraId="56CFA9DE" w14:textId="0E61B9DF" w:rsidR="00CF1ACF" w:rsidRDefault="00CF1ACF" w:rsidP="00CF1ACF">
            <w:pPr>
              <w:rPr>
                <w:rFonts w:asciiTheme="minorHAnsi" w:hAnsiTheme="minorHAnsi" w:cstheme="minorHAnsi"/>
                <w:sz w:val="20"/>
                <w:szCs w:val="20"/>
              </w:rPr>
            </w:pPr>
            <w:r>
              <w:rPr>
                <w:rFonts w:asciiTheme="minorHAnsi" w:hAnsiTheme="minorHAnsi" w:cstheme="minorHAnsi"/>
                <w:sz w:val="20"/>
                <w:szCs w:val="20"/>
              </w:rPr>
              <w:t xml:space="preserve">The reviewed Staff Handbook was </w:t>
            </w:r>
            <w:r w:rsidRPr="00CF1ACF">
              <w:rPr>
                <w:rFonts w:asciiTheme="minorHAnsi" w:hAnsiTheme="minorHAnsi" w:cstheme="minorHAnsi"/>
                <w:b/>
                <w:sz w:val="20"/>
                <w:szCs w:val="20"/>
              </w:rPr>
              <w:t>AGREED.</w:t>
            </w:r>
          </w:p>
        </w:tc>
      </w:tr>
      <w:tr w:rsidR="00CF1ACF" w:rsidRPr="001078AD" w14:paraId="5D254652" w14:textId="77777777" w:rsidTr="00FA56CB">
        <w:trPr>
          <w:trHeight w:val="525"/>
        </w:trPr>
        <w:tc>
          <w:tcPr>
            <w:tcW w:w="567" w:type="dxa"/>
          </w:tcPr>
          <w:p w14:paraId="0843032E" w14:textId="1DDB1B53" w:rsidR="00CF1ACF" w:rsidRPr="001078AD" w:rsidRDefault="00CF1ACF" w:rsidP="005560C2">
            <w:pPr>
              <w:rPr>
                <w:rFonts w:asciiTheme="minorHAnsi" w:hAnsiTheme="minorHAnsi" w:cstheme="minorHAnsi"/>
                <w:sz w:val="20"/>
                <w:szCs w:val="20"/>
              </w:rPr>
            </w:pPr>
            <w:r>
              <w:rPr>
                <w:rFonts w:asciiTheme="minorHAnsi" w:hAnsiTheme="minorHAnsi" w:cstheme="minorHAnsi"/>
                <w:sz w:val="20"/>
                <w:szCs w:val="20"/>
              </w:rPr>
              <w:t>16</w:t>
            </w:r>
          </w:p>
        </w:tc>
        <w:tc>
          <w:tcPr>
            <w:tcW w:w="4962" w:type="dxa"/>
          </w:tcPr>
          <w:p w14:paraId="0DDDAEBE" w14:textId="4A0ACC8C" w:rsidR="00CF1ACF" w:rsidRDefault="00CF1ACF" w:rsidP="00D738D9">
            <w:pPr>
              <w:shd w:val="clear" w:color="auto" w:fill="FFFFFF"/>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To review staff training needs</w:t>
            </w:r>
          </w:p>
        </w:tc>
        <w:tc>
          <w:tcPr>
            <w:tcW w:w="5245" w:type="dxa"/>
          </w:tcPr>
          <w:p w14:paraId="72630E37" w14:textId="456901C9" w:rsidR="00CF1ACF" w:rsidRDefault="00CF1ACF" w:rsidP="00CF1ACF">
            <w:pPr>
              <w:rPr>
                <w:rFonts w:asciiTheme="minorHAnsi" w:hAnsiTheme="minorHAnsi" w:cstheme="minorHAnsi"/>
                <w:sz w:val="20"/>
                <w:szCs w:val="20"/>
              </w:rPr>
            </w:pPr>
            <w:r>
              <w:rPr>
                <w:rFonts w:asciiTheme="minorHAnsi" w:hAnsiTheme="minorHAnsi" w:cstheme="minorHAnsi"/>
                <w:sz w:val="20"/>
                <w:szCs w:val="20"/>
              </w:rPr>
              <w:t xml:space="preserve">The staff training proposals as outlined in the Clerk’s report were </w:t>
            </w:r>
            <w:r w:rsidRPr="00CF1ACF">
              <w:rPr>
                <w:rFonts w:asciiTheme="minorHAnsi" w:hAnsiTheme="minorHAnsi" w:cstheme="minorHAnsi"/>
                <w:b/>
                <w:sz w:val="20"/>
                <w:szCs w:val="20"/>
              </w:rPr>
              <w:t>AGREED.</w:t>
            </w:r>
          </w:p>
        </w:tc>
      </w:tr>
      <w:tr w:rsidR="00CF1ACF" w:rsidRPr="001078AD" w14:paraId="7EDB0B88" w14:textId="77777777" w:rsidTr="00FA56CB">
        <w:trPr>
          <w:trHeight w:val="525"/>
        </w:trPr>
        <w:tc>
          <w:tcPr>
            <w:tcW w:w="567" w:type="dxa"/>
          </w:tcPr>
          <w:p w14:paraId="77BE75EC" w14:textId="34564D81" w:rsidR="00CF1ACF" w:rsidRDefault="00CF1ACF" w:rsidP="00146251">
            <w:pPr>
              <w:rPr>
                <w:rFonts w:asciiTheme="minorHAnsi" w:hAnsiTheme="minorHAnsi" w:cstheme="minorHAnsi"/>
                <w:sz w:val="20"/>
                <w:szCs w:val="20"/>
              </w:rPr>
            </w:pPr>
            <w:r>
              <w:rPr>
                <w:rFonts w:asciiTheme="minorHAnsi" w:hAnsiTheme="minorHAnsi" w:cstheme="minorHAnsi"/>
                <w:sz w:val="20"/>
                <w:szCs w:val="20"/>
              </w:rPr>
              <w:t>17</w:t>
            </w:r>
          </w:p>
        </w:tc>
        <w:tc>
          <w:tcPr>
            <w:tcW w:w="4962" w:type="dxa"/>
          </w:tcPr>
          <w:p w14:paraId="60BEE322" w14:textId="03072AC9" w:rsidR="00CF1ACF" w:rsidRDefault="00CF1ACF" w:rsidP="00146251">
            <w:pPr>
              <w:shd w:val="clear" w:color="auto" w:fill="FFFFFF"/>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To consider a quote for repair of the St Mary’s Church clock</w:t>
            </w:r>
          </w:p>
        </w:tc>
        <w:tc>
          <w:tcPr>
            <w:tcW w:w="5245" w:type="dxa"/>
          </w:tcPr>
          <w:p w14:paraId="5AC2D10F" w14:textId="2BF6747C" w:rsidR="00CF1ACF" w:rsidRDefault="00CF1ACF" w:rsidP="00CF1ACF">
            <w:pPr>
              <w:rPr>
                <w:rFonts w:asciiTheme="minorHAnsi" w:hAnsiTheme="minorHAnsi" w:cstheme="minorHAnsi"/>
                <w:sz w:val="20"/>
                <w:szCs w:val="20"/>
              </w:rPr>
            </w:pPr>
            <w:r>
              <w:rPr>
                <w:rFonts w:asciiTheme="minorHAnsi" w:hAnsiTheme="minorHAnsi" w:cstheme="minorHAnsi"/>
                <w:sz w:val="20"/>
                <w:szCs w:val="20"/>
              </w:rPr>
              <w:t xml:space="preserve">The £695 expenditure was </w:t>
            </w:r>
            <w:r>
              <w:rPr>
                <w:rFonts w:asciiTheme="minorHAnsi" w:hAnsiTheme="minorHAnsi" w:cstheme="minorHAnsi"/>
                <w:b/>
                <w:sz w:val="20"/>
                <w:szCs w:val="20"/>
              </w:rPr>
              <w:t>AGRE</w:t>
            </w:r>
            <w:r w:rsidRPr="00CF1ACF">
              <w:rPr>
                <w:rFonts w:asciiTheme="minorHAnsi" w:hAnsiTheme="minorHAnsi" w:cstheme="minorHAnsi"/>
                <w:b/>
                <w:sz w:val="20"/>
                <w:szCs w:val="20"/>
              </w:rPr>
              <w:t>ED.</w:t>
            </w:r>
          </w:p>
        </w:tc>
      </w:tr>
      <w:tr w:rsidR="00CF1ACF" w:rsidRPr="001078AD" w14:paraId="767FBEAB" w14:textId="77777777" w:rsidTr="00FA56CB">
        <w:trPr>
          <w:trHeight w:val="525"/>
        </w:trPr>
        <w:tc>
          <w:tcPr>
            <w:tcW w:w="567" w:type="dxa"/>
          </w:tcPr>
          <w:p w14:paraId="326A8D9E" w14:textId="1DC2A221" w:rsidR="00CF1ACF" w:rsidRDefault="00CF1ACF" w:rsidP="0032393A">
            <w:pPr>
              <w:rPr>
                <w:rFonts w:asciiTheme="minorHAnsi" w:hAnsiTheme="minorHAnsi" w:cstheme="minorHAnsi"/>
                <w:sz w:val="20"/>
                <w:szCs w:val="20"/>
              </w:rPr>
            </w:pPr>
            <w:r>
              <w:rPr>
                <w:rFonts w:asciiTheme="minorHAnsi" w:hAnsiTheme="minorHAnsi" w:cstheme="minorHAnsi"/>
                <w:sz w:val="20"/>
                <w:szCs w:val="20"/>
              </w:rPr>
              <w:t>18</w:t>
            </w:r>
          </w:p>
        </w:tc>
        <w:tc>
          <w:tcPr>
            <w:tcW w:w="4962" w:type="dxa"/>
          </w:tcPr>
          <w:p w14:paraId="3CC7B227" w14:textId="0926B114" w:rsidR="00CF1ACF" w:rsidRDefault="00CF1ACF" w:rsidP="0032393A">
            <w:pPr>
              <w:shd w:val="clear" w:color="auto" w:fill="FFFFFF"/>
              <w:rPr>
                <w:rFonts w:asciiTheme="minorHAnsi" w:hAnsiTheme="minorHAnsi" w:cstheme="minorHAnsi"/>
                <w:sz w:val="20"/>
                <w:szCs w:val="20"/>
                <w:lang w:val="en-US" w:eastAsia="en-US"/>
              </w:rPr>
            </w:pPr>
            <w:r>
              <w:rPr>
                <w:rFonts w:asciiTheme="minorHAnsi" w:hAnsiTheme="minorHAnsi" w:cstheme="minorHAnsi"/>
                <w:sz w:val="20"/>
                <w:szCs w:val="20"/>
                <w:lang w:val="en-US" w:eastAsia="en-US"/>
              </w:rPr>
              <w:t>To consider Lightning protection quotations</w:t>
            </w:r>
          </w:p>
        </w:tc>
        <w:tc>
          <w:tcPr>
            <w:tcW w:w="5245" w:type="dxa"/>
          </w:tcPr>
          <w:p w14:paraId="04A9C4CF" w14:textId="4675A854" w:rsidR="00CF1ACF" w:rsidRDefault="00CF1ACF" w:rsidP="00CF1ACF">
            <w:pPr>
              <w:rPr>
                <w:rFonts w:asciiTheme="minorHAnsi" w:hAnsiTheme="minorHAnsi" w:cstheme="minorHAnsi"/>
                <w:sz w:val="20"/>
                <w:szCs w:val="20"/>
              </w:rPr>
            </w:pPr>
            <w:r>
              <w:rPr>
                <w:rFonts w:asciiTheme="minorHAnsi" w:hAnsiTheme="minorHAnsi" w:cstheme="minorHAnsi"/>
                <w:sz w:val="20"/>
                <w:szCs w:val="20"/>
              </w:rPr>
              <w:t xml:space="preserve">It was </w:t>
            </w:r>
            <w:r w:rsidRPr="00CF1ACF">
              <w:rPr>
                <w:rFonts w:asciiTheme="minorHAnsi" w:hAnsiTheme="minorHAnsi" w:cstheme="minorHAnsi"/>
                <w:b/>
                <w:sz w:val="20"/>
                <w:szCs w:val="20"/>
              </w:rPr>
              <w:t>RECOMMENDED</w:t>
            </w:r>
            <w:r>
              <w:rPr>
                <w:rFonts w:asciiTheme="minorHAnsi" w:hAnsiTheme="minorHAnsi" w:cstheme="minorHAnsi"/>
                <w:sz w:val="20"/>
                <w:szCs w:val="20"/>
              </w:rPr>
              <w:t xml:space="preserve"> to Full Council that the following costs were a</w:t>
            </w:r>
            <w:r w:rsidR="00FA56CB">
              <w:rPr>
                <w:rFonts w:asciiTheme="minorHAnsi" w:hAnsiTheme="minorHAnsi" w:cstheme="minorHAnsi"/>
                <w:sz w:val="20"/>
                <w:szCs w:val="20"/>
              </w:rPr>
              <w:t>uthorised</w:t>
            </w:r>
            <w:r>
              <w:rPr>
                <w:rFonts w:asciiTheme="minorHAnsi" w:hAnsiTheme="minorHAnsi" w:cstheme="minorHAnsi"/>
                <w:sz w:val="20"/>
                <w:szCs w:val="20"/>
              </w:rPr>
              <w:t>:</w:t>
            </w:r>
          </w:p>
          <w:p w14:paraId="2A64C253" w14:textId="54CC89EA" w:rsidR="00CF1ACF" w:rsidRPr="00FA56CB" w:rsidRDefault="00FA56CB" w:rsidP="00CF1ACF">
            <w:pPr>
              <w:pStyle w:val="ListParagraph"/>
              <w:numPr>
                <w:ilvl w:val="0"/>
                <w:numId w:val="41"/>
              </w:numPr>
              <w:rPr>
                <w:rFonts w:asciiTheme="minorHAnsi" w:hAnsiTheme="minorHAnsi" w:cstheme="minorHAnsi"/>
                <w:sz w:val="20"/>
              </w:rPr>
            </w:pPr>
            <w:r>
              <w:rPr>
                <w:rFonts w:asciiTheme="minorHAnsi" w:hAnsiTheme="minorHAnsi" w:cstheme="minorHAnsi"/>
                <w:sz w:val="20"/>
              </w:rPr>
              <w:t>£11865 for lighting protection works to the Civic Hall, Guildhall and Totnes Museum.</w:t>
            </w:r>
          </w:p>
        </w:tc>
      </w:tr>
    </w:tbl>
    <w:p w14:paraId="3248F003" w14:textId="77777777" w:rsidR="00626748" w:rsidRPr="001078AD" w:rsidRDefault="00626748" w:rsidP="00F27607">
      <w:pPr>
        <w:jc w:val="both"/>
        <w:rPr>
          <w:rFonts w:asciiTheme="minorHAnsi" w:hAnsiTheme="minorHAnsi" w:cstheme="minorHAnsi"/>
          <w:sz w:val="20"/>
          <w:szCs w:val="20"/>
        </w:rPr>
      </w:pPr>
    </w:p>
    <w:p w14:paraId="332C70F1" w14:textId="77777777" w:rsidR="004A6FFC" w:rsidRPr="001078AD" w:rsidRDefault="004A6FFC" w:rsidP="00F27607">
      <w:pPr>
        <w:jc w:val="both"/>
        <w:rPr>
          <w:rFonts w:asciiTheme="minorHAnsi" w:hAnsiTheme="minorHAnsi" w:cstheme="minorHAnsi"/>
          <w:b/>
          <w:sz w:val="20"/>
          <w:szCs w:val="20"/>
        </w:rPr>
        <w:sectPr w:rsidR="004A6FFC" w:rsidRPr="001078AD" w:rsidSect="000F319A">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284" w:left="1797" w:header="709" w:footer="709" w:gutter="0"/>
          <w:cols w:space="708"/>
          <w:docGrid w:linePitch="360"/>
        </w:sectPr>
      </w:pPr>
    </w:p>
    <w:p w14:paraId="761A887A" w14:textId="77777777" w:rsidR="00536500" w:rsidRPr="005167BD" w:rsidRDefault="00536500" w:rsidP="00732B79">
      <w:pPr>
        <w:shd w:val="clear" w:color="auto" w:fill="FFFFFF"/>
        <w:rPr>
          <w:rFonts w:asciiTheme="minorHAnsi" w:hAnsiTheme="minorHAnsi"/>
          <w:color w:val="222222"/>
        </w:rPr>
      </w:pPr>
      <w:r w:rsidRPr="005167BD">
        <w:rPr>
          <w:rFonts w:asciiTheme="minorHAnsi" w:hAnsiTheme="minorHAnsi" w:cs="Arial"/>
          <w:b/>
          <w:bCs/>
          <w:color w:val="222222"/>
        </w:rPr>
        <w:t>Future meetings agenda items:</w:t>
      </w:r>
    </w:p>
    <w:p w14:paraId="72F2AEDF" w14:textId="77777777" w:rsidR="00536500" w:rsidRPr="005167BD" w:rsidRDefault="00536500" w:rsidP="00732B79">
      <w:pPr>
        <w:pStyle w:val="m-4020499593864805060m-8715421851621281753gmail-msolistparagraph"/>
        <w:numPr>
          <w:ilvl w:val="0"/>
          <w:numId w:val="23"/>
        </w:numPr>
        <w:shd w:val="clear" w:color="auto" w:fill="FFFFFF"/>
        <w:spacing w:before="0" w:beforeAutospacing="0" w:after="0" w:afterAutospacing="0"/>
        <w:rPr>
          <w:rFonts w:asciiTheme="minorHAnsi" w:hAnsiTheme="minorHAnsi" w:cs="Arial"/>
          <w:color w:val="222222"/>
        </w:rPr>
      </w:pPr>
      <w:r w:rsidRPr="005167BD">
        <w:rPr>
          <w:rFonts w:asciiTheme="minorHAnsi" w:hAnsiTheme="minorHAnsi" w:cs="Arial"/>
          <w:color w:val="222222"/>
        </w:rPr>
        <w:t>Update Statement of Internal Control</w:t>
      </w:r>
    </w:p>
    <w:p w14:paraId="1AFFC385" w14:textId="77777777" w:rsidR="00536500" w:rsidRPr="005167BD" w:rsidRDefault="00536500" w:rsidP="00732B79">
      <w:pPr>
        <w:pStyle w:val="ListParagraph"/>
        <w:numPr>
          <w:ilvl w:val="0"/>
          <w:numId w:val="23"/>
        </w:numPr>
        <w:shd w:val="clear" w:color="auto" w:fill="FFFFFF"/>
        <w:rPr>
          <w:rFonts w:asciiTheme="minorHAnsi" w:hAnsiTheme="minorHAnsi"/>
          <w:color w:val="222222"/>
          <w:szCs w:val="24"/>
        </w:rPr>
      </w:pPr>
      <w:r w:rsidRPr="005167BD">
        <w:rPr>
          <w:rFonts w:asciiTheme="minorHAnsi" w:hAnsiTheme="minorHAnsi"/>
          <w:color w:val="222222"/>
          <w:szCs w:val="24"/>
        </w:rPr>
        <w:t>To review a summary of the required actions resulting from the Risk Assessment programme</w:t>
      </w:r>
    </w:p>
    <w:p w14:paraId="35C00304" w14:textId="25C4B734" w:rsidR="007122BE" w:rsidRPr="005167BD" w:rsidRDefault="007122BE" w:rsidP="00732B79">
      <w:pPr>
        <w:pStyle w:val="ListParagraph"/>
        <w:numPr>
          <w:ilvl w:val="0"/>
          <w:numId w:val="23"/>
        </w:numPr>
        <w:shd w:val="clear" w:color="auto" w:fill="FFFFFF"/>
        <w:rPr>
          <w:rFonts w:asciiTheme="minorHAnsi" w:hAnsiTheme="minorHAnsi"/>
          <w:color w:val="222222"/>
          <w:szCs w:val="24"/>
        </w:rPr>
      </w:pPr>
      <w:r w:rsidRPr="005167BD">
        <w:rPr>
          <w:rFonts w:asciiTheme="minorHAnsi" w:hAnsiTheme="minorHAnsi"/>
          <w:color w:val="222222"/>
          <w:szCs w:val="24"/>
        </w:rPr>
        <w:t>Grants Award Policy</w:t>
      </w:r>
      <w:r w:rsidR="002D4D76" w:rsidRPr="005167BD">
        <w:rPr>
          <w:rFonts w:asciiTheme="minorHAnsi" w:hAnsiTheme="minorHAnsi"/>
          <w:color w:val="222222"/>
          <w:szCs w:val="24"/>
        </w:rPr>
        <w:t xml:space="preserve"> - </w:t>
      </w:r>
      <w:r w:rsidR="00A16FFF">
        <w:rPr>
          <w:rFonts w:asciiTheme="minorHAnsi" w:hAnsiTheme="minorHAnsi"/>
          <w:color w:val="222222"/>
          <w:szCs w:val="24"/>
        </w:rPr>
        <w:t>November</w:t>
      </w:r>
    </w:p>
    <w:p w14:paraId="4A6FBD50" w14:textId="749295AC" w:rsidR="007122BE" w:rsidRPr="005167BD" w:rsidRDefault="00A92EB0" w:rsidP="00732B79">
      <w:pPr>
        <w:pStyle w:val="ListParagraph"/>
        <w:numPr>
          <w:ilvl w:val="0"/>
          <w:numId w:val="23"/>
        </w:numPr>
        <w:shd w:val="clear" w:color="auto" w:fill="FFFFFF"/>
        <w:rPr>
          <w:rFonts w:asciiTheme="minorHAnsi" w:hAnsiTheme="minorHAnsi"/>
          <w:color w:val="222222"/>
          <w:szCs w:val="24"/>
        </w:rPr>
      </w:pPr>
      <w:r w:rsidRPr="005167BD">
        <w:rPr>
          <w:rFonts w:asciiTheme="minorHAnsi" w:hAnsiTheme="minorHAnsi"/>
          <w:color w:val="222222"/>
          <w:szCs w:val="24"/>
        </w:rPr>
        <w:t>Councillor Allowance Policy</w:t>
      </w:r>
      <w:r w:rsidR="00A16FFF">
        <w:rPr>
          <w:rFonts w:asciiTheme="minorHAnsi" w:hAnsiTheme="minorHAnsi"/>
          <w:color w:val="222222"/>
          <w:szCs w:val="24"/>
        </w:rPr>
        <w:t xml:space="preserve"> - November</w:t>
      </w:r>
    </w:p>
    <w:p w14:paraId="112FC578" w14:textId="4E8F8FF5" w:rsidR="005E4A8B" w:rsidRDefault="00A92EB0" w:rsidP="005E4A8B">
      <w:pPr>
        <w:pStyle w:val="ListParagraph"/>
        <w:numPr>
          <w:ilvl w:val="0"/>
          <w:numId w:val="23"/>
        </w:numPr>
        <w:shd w:val="clear" w:color="auto" w:fill="FFFFFF"/>
        <w:rPr>
          <w:rFonts w:asciiTheme="minorHAnsi" w:hAnsiTheme="minorHAnsi"/>
          <w:color w:val="222222"/>
          <w:szCs w:val="24"/>
        </w:rPr>
      </w:pPr>
      <w:r w:rsidRPr="005167BD">
        <w:rPr>
          <w:rFonts w:asciiTheme="minorHAnsi" w:hAnsiTheme="minorHAnsi"/>
          <w:color w:val="222222"/>
          <w:szCs w:val="24"/>
        </w:rPr>
        <w:t>Investment options for general reserve</w:t>
      </w:r>
      <w:r w:rsidR="002D4D76" w:rsidRPr="005167BD">
        <w:rPr>
          <w:rFonts w:asciiTheme="minorHAnsi" w:hAnsiTheme="minorHAnsi"/>
          <w:color w:val="222222"/>
          <w:szCs w:val="24"/>
        </w:rPr>
        <w:t xml:space="preserve"> </w:t>
      </w:r>
      <w:r w:rsidR="005B4F54">
        <w:rPr>
          <w:rFonts w:asciiTheme="minorHAnsi" w:hAnsiTheme="minorHAnsi"/>
          <w:color w:val="222222"/>
          <w:szCs w:val="24"/>
        </w:rPr>
        <w:t>–</w:t>
      </w:r>
      <w:r w:rsidR="002D4D76" w:rsidRPr="005167BD">
        <w:rPr>
          <w:rFonts w:asciiTheme="minorHAnsi" w:hAnsiTheme="minorHAnsi"/>
          <w:color w:val="222222"/>
          <w:szCs w:val="24"/>
        </w:rPr>
        <w:t xml:space="preserve"> </w:t>
      </w:r>
      <w:r w:rsidR="00A16FFF">
        <w:rPr>
          <w:rFonts w:asciiTheme="minorHAnsi" w:hAnsiTheme="minorHAnsi"/>
          <w:color w:val="222222"/>
          <w:szCs w:val="24"/>
        </w:rPr>
        <w:t>November</w:t>
      </w:r>
    </w:p>
    <w:p w14:paraId="08EFA81B" w14:textId="453C2A5F" w:rsidR="005B4F54" w:rsidRPr="005167BD" w:rsidRDefault="005B4F54" w:rsidP="005E4A8B">
      <w:pPr>
        <w:pStyle w:val="ListParagraph"/>
        <w:numPr>
          <w:ilvl w:val="0"/>
          <w:numId w:val="23"/>
        </w:numPr>
        <w:shd w:val="clear" w:color="auto" w:fill="FFFFFF"/>
        <w:rPr>
          <w:rFonts w:asciiTheme="minorHAnsi" w:hAnsiTheme="minorHAnsi"/>
          <w:color w:val="222222"/>
          <w:szCs w:val="24"/>
        </w:rPr>
      </w:pPr>
      <w:r>
        <w:rPr>
          <w:rFonts w:asciiTheme="minorHAnsi" w:hAnsiTheme="minorHAnsi"/>
          <w:color w:val="222222"/>
          <w:szCs w:val="24"/>
        </w:rPr>
        <w:t>Play Parks</w:t>
      </w:r>
      <w:r w:rsidR="00816486">
        <w:rPr>
          <w:rFonts w:asciiTheme="minorHAnsi" w:hAnsiTheme="minorHAnsi"/>
          <w:color w:val="222222"/>
          <w:szCs w:val="24"/>
        </w:rPr>
        <w:t xml:space="preserve"> - December</w:t>
      </w:r>
    </w:p>
    <w:p w14:paraId="48908EA6" w14:textId="0246281A" w:rsidR="00A92EB0" w:rsidRPr="005167BD" w:rsidRDefault="00A92EB0" w:rsidP="00A92EB0">
      <w:pPr>
        <w:numPr>
          <w:ilvl w:val="0"/>
          <w:numId w:val="23"/>
        </w:numPr>
        <w:rPr>
          <w:rFonts w:asciiTheme="minorHAnsi" w:hAnsiTheme="minorHAnsi"/>
        </w:rPr>
      </w:pPr>
      <w:r w:rsidRPr="005167BD">
        <w:rPr>
          <w:rFonts w:asciiTheme="minorHAnsi" w:hAnsiTheme="minorHAnsi"/>
        </w:rPr>
        <w:t xml:space="preserve">To review various staffing policies – </w:t>
      </w:r>
      <w:r w:rsidRPr="005167BD">
        <w:rPr>
          <w:rFonts w:asciiTheme="minorHAnsi" w:hAnsiTheme="minorHAnsi" w:cs="Calibri"/>
          <w:bCs/>
        </w:rPr>
        <w:t xml:space="preserve">Capability Procedure, Dignity at Work Policy, Equal Opportunities Policy, Grievance Policy, </w:t>
      </w:r>
      <w:r w:rsidRPr="005167BD">
        <w:rPr>
          <w:rFonts w:asciiTheme="minorHAnsi" w:hAnsiTheme="minorHAnsi"/>
        </w:rPr>
        <w:t>Disciplinary Procedure</w:t>
      </w:r>
      <w:r w:rsidRPr="005167BD">
        <w:rPr>
          <w:rFonts w:asciiTheme="minorHAnsi" w:hAnsiTheme="minorHAnsi" w:cs="Calibri"/>
          <w:bCs/>
        </w:rPr>
        <w:t xml:space="preserve">, </w:t>
      </w:r>
      <w:r w:rsidR="00910DAC">
        <w:rPr>
          <w:rFonts w:asciiTheme="minorHAnsi" w:hAnsiTheme="minorHAnsi" w:cs="Calibri"/>
          <w:bCs/>
        </w:rPr>
        <w:t>Managing Absence</w:t>
      </w:r>
    </w:p>
    <w:p w14:paraId="6CBD4F9E" w14:textId="426569DF" w:rsidR="00A92EB0" w:rsidRPr="005167BD" w:rsidRDefault="00A92EB0" w:rsidP="00A92EB0">
      <w:pPr>
        <w:numPr>
          <w:ilvl w:val="0"/>
          <w:numId w:val="23"/>
        </w:numPr>
        <w:rPr>
          <w:rFonts w:asciiTheme="minorHAnsi" w:hAnsiTheme="minorHAnsi"/>
        </w:rPr>
      </w:pPr>
      <w:r w:rsidRPr="005167BD">
        <w:rPr>
          <w:rFonts w:asciiTheme="minorHAnsi" w:hAnsiTheme="minorHAnsi"/>
        </w:rPr>
        <w:t xml:space="preserve">To note sick leave and overtime balances </w:t>
      </w:r>
    </w:p>
    <w:p w14:paraId="70B746E3" w14:textId="6211DBBE" w:rsidR="005E4A8B" w:rsidRDefault="00A92EB0" w:rsidP="005E4A8B">
      <w:pPr>
        <w:numPr>
          <w:ilvl w:val="0"/>
          <w:numId w:val="23"/>
        </w:numPr>
        <w:rPr>
          <w:rFonts w:asciiTheme="minorHAnsi" w:hAnsiTheme="minorHAnsi"/>
        </w:rPr>
      </w:pPr>
      <w:r w:rsidRPr="005167BD">
        <w:rPr>
          <w:rFonts w:asciiTheme="minorHAnsi" w:hAnsiTheme="minorHAnsi"/>
        </w:rPr>
        <w:t>To note the outcome of the appraisal process</w:t>
      </w:r>
    </w:p>
    <w:p w14:paraId="70051F13" w14:textId="042995A7" w:rsidR="00A16FFF" w:rsidRDefault="00A16FFF" w:rsidP="005E4A8B">
      <w:pPr>
        <w:numPr>
          <w:ilvl w:val="0"/>
          <w:numId w:val="23"/>
        </w:numPr>
        <w:rPr>
          <w:rFonts w:asciiTheme="minorHAnsi" w:hAnsiTheme="minorHAnsi"/>
        </w:rPr>
      </w:pPr>
      <w:r>
        <w:rPr>
          <w:rFonts w:asciiTheme="minorHAnsi" w:hAnsiTheme="minorHAnsi"/>
        </w:rPr>
        <w:t>To consider asset remedial works –Museum Roof, Civic Hall</w:t>
      </w:r>
    </w:p>
    <w:p w14:paraId="5B7DD3B6" w14:textId="4AA97EA9" w:rsidR="00A16FFF" w:rsidRDefault="00A16FFF" w:rsidP="005E4A8B">
      <w:pPr>
        <w:numPr>
          <w:ilvl w:val="0"/>
          <w:numId w:val="23"/>
        </w:numPr>
        <w:rPr>
          <w:rFonts w:asciiTheme="minorHAnsi" w:hAnsiTheme="minorHAnsi"/>
        </w:rPr>
      </w:pPr>
      <w:r>
        <w:rPr>
          <w:rFonts w:asciiTheme="minorHAnsi" w:hAnsiTheme="minorHAnsi"/>
        </w:rPr>
        <w:t xml:space="preserve">To review the contract with Fernbank for bus shelters </w:t>
      </w:r>
      <w:r w:rsidR="005560C2">
        <w:rPr>
          <w:rFonts w:asciiTheme="minorHAnsi" w:hAnsiTheme="minorHAnsi"/>
        </w:rPr>
        <w:t>–</w:t>
      </w:r>
      <w:r>
        <w:rPr>
          <w:rFonts w:asciiTheme="minorHAnsi" w:hAnsiTheme="minorHAnsi"/>
        </w:rPr>
        <w:t xml:space="preserve"> December</w:t>
      </w:r>
    </w:p>
    <w:p w14:paraId="3E3C1188" w14:textId="30325C9F" w:rsidR="005560C2" w:rsidRDefault="005560C2" w:rsidP="005E4A8B">
      <w:pPr>
        <w:numPr>
          <w:ilvl w:val="0"/>
          <w:numId w:val="23"/>
        </w:numPr>
        <w:rPr>
          <w:rFonts w:asciiTheme="minorHAnsi" w:hAnsiTheme="minorHAnsi"/>
        </w:rPr>
      </w:pPr>
      <w:r>
        <w:rPr>
          <w:rFonts w:asciiTheme="minorHAnsi" w:hAnsiTheme="minorHAnsi"/>
        </w:rPr>
        <w:t>To review the alarm provider</w:t>
      </w:r>
      <w:r w:rsidR="00816486">
        <w:rPr>
          <w:rFonts w:asciiTheme="minorHAnsi" w:hAnsiTheme="minorHAnsi"/>
        </w:rPr>
        <w:t xml:space="preserve"> - December</w:t>
      </w:r>
    </w:p>
    <w:p w14:paraId="636CF747" w14:textId="1369F14F" w:rsidR="005560C2" w:rsidRPr="005167BD" w:rsidRDefault="005560C2" w:rsidP="005E4A8B">
      <w:pPr>
        <w:numPr>
          <w:ilvl w:val="0"/>
          <w:numId w:val="23"/>
        </w:numPr>
        <w:rPr>
          <w:rFonts w:asciiTheme="minorHAnsi" w:hAnsiTheme="minorHAnsi"/>
        </w:rPr>
      </w:pPr>
      <w:r>
        <w:rPr>
          <w:rFonts w:asciiTheme="minorHAnsi" w:hAnsiTheme="minorHAnsi"/>
        </w:rPr>
        <w:t xml:space="preserve">To consider terms of reference for the IT contractor - </w:t>
      </w:r>
      <w:r w:rsidR="00816486">
        <w:rPr>
          <w:rFonts w:asciiTheme="minorHAnsi" w:hAnsiTheme="minorHAnsi"/>
        </w:rPr>
        <w:t>December</w:t>
      </w:r>
    </w:p>
    <w:p w14:paraId="4BC7BC53" w14:textId="77777777" w:rsidR="00A92EB0" w:rsidRPr="005167BD" w:rsidRDefault="00A92EB0" w:rsidP="00A92EB0">
      <w:pPr>
        <w:shd w:val="clear" w:color="auto" w:fill="FFFFFF"/>
        <w:ind w:left="360"/>
        <w:rPr>
          <w:rFonts w:asciiTheme="minorHAnsi" w:hAnsiTheme="minorHAnsi"/>
          <w:color w:val="222222"/>
        </w:rPr>
      </w:pPr>
    </w:p>
    <w:p w14:paraId="4FD92FC8" w14:textId="77777777" w:rsidR="005E4A8B" w:rsidRPr="005167BD" w:rsidRDefault="005E4A8B" w:rsidP="005E4A8B">
      <w:pPr>
        <w:jc w:val="both"/>
        <w:rPr>
          <w:rFonts w:asciiTheme="minorHAnsi" w:hAnsiTheme="minorHAnsi" w:cstheme="minorHAnsi"/>
          <w:b/>
        </w:rPr>
      </w:pPr>
      <w:r w:rsidRPr="005167BD">
        <w:rPr>
          <w:rFonts w:asciiTheme="minorHAnsi" w:hAnsiTheme="minorHAnsi" w:cstheme="minorHAnsi"/>
          <w:b/>
        </w:rPr>
        <w:t>Committee Members – quorum is 5 members</w:t>
      </w:r>
    </w:p>
    <w:p w14:paraId="5A0AF2AE" w14:textId="77777777" w:rsidR="005E4A8B" w:rsidRPr="005167BD" w:rsidRDefault="005E4A8B" w:rsidP="005E4A8B">
      <w:pPr>
        <w:pStyle w:val="ListParagraph"/>
        <w:numPr>
          <w:ilvl w:val="0"/>
          <w:numId w:val="26"/>
        </w:numPr>
        <w:jc w:val="both"/>
        <w:rPr>
          <w:rFonts w:asciiTheme="minorHAnsi" w:hAnsiTheme="minorHAnsi" w:cstheme="minorHAnsi"/>
          <w:szCs w:val="24"/>
        </w:rPr>
      </w:pPr>
      <w:r w:rsidRPr="005167BD">
        <w:rPr>
          <w:rFonts w:asciiTheme="minorHAnsi" w:hAnsiTheme="minorHAnsi" w:cstheme="minorHAnsi"/>
          <w:szCs w:val="24"/>
        </w:rPr>
        <w:t>Cllr Whitty (Chair)</w:t>
      </w:r>
    </w:p>
    <w:p w14:paraId="710CF40B" w14:textId="6F7CA41F" w:rsidR="005E4A8B" w:rsidRPr="005167BD" w:rsidRDefault="005E4A8B" w:rsidP="005E4A8B">
      <w:pPr>
        <w:pStyle w:val="ListParagraph"/>
        <w:numPr>
          <w:ilvl w:val="0"/>
          <w:numId w:val="26"/>
        </w:numPr>
        <w:jc w:val="both"/>
        <w:rPr>
          <w:rFonts w:asciiTheme="minorHAnsi" w:hAnsiTheme="minorHAnsi" w:cstheme="minorHAnsi"/>
          <w:szCs w:val="24"/>
        </w:rPr>
      </w:pPr>
      <w:r w:rsidRPr="005167BD">
        <w:rPr>
          <w:rFonts w:asciiTheme="minorHAnsi" w:hAnsiTheme="minorHAnsi" w:cstheme="minorHAnsi"/>
          <w:szCs w:val="24"/>
        </w:rPr>
        <w:t>Cllr Simms</w:t>
      </w:r>
      <w:r w:rsidR="005F2C98" w:rsidRPr="005167BD">
        <w:rPr>
          <w:rFonts w:asciiTheme="minorHAnsi" w:hAnsiTheme="minorHAnsi" w:cstheme="minorHAnsi"/>
          <w:szCs w:val="24"/>
        </w:rPr>
        <w:t xml:space="preserve"> (Deputy)</w:t>
      </w:r>
    </w:p>
    <w:p w14:paraId="18FB4D59" w14:textId="77777777" w:rsidR="005E4A8B" w:rsidRPr="005167BD" w:rsidRDefault="005E4A8B" w:rsidP="005E4A8B">
      <w:pPr>
        <w:pStyle w:val="ListParagraph"/>
        <w:numPr>
          <w:ilvl w:val="0"/>
          <w:numId w:val="26"/>
        </w:numPr>
        <w:jc w:val="both"/>
        <w:rPr>
          <w:rFonts w:asciiTheme="minorHAnsi" w:hAnsiTheme="minorHAnsi" w:cstheme="minorHAnsi"/>
          <w:szCs w:val="24"/>
        </w:rPr>
      </w:pPr>
      <w:r w:rsidRPr="005167BD">
        <w:rPr>
          <w:rFonts w:asciiTheme="minorHAnsi" w:hAnsiTheme="minorHAnsi" w:cstheme="minorHAnsi"/>
          <w:szCs w:val="24"/>
        </w:rPr>
        <w:t>Cllr M Adams</w:t>
      </w:r>
    </w:p>
    <w:p w14:paraId="7BD312D7" w14:textId="77777777" w:rsidR="005E4A8B" w:rsidRPr="005167BD" w:rsidRDefault="005E4A8B" w:rsidP="005E4A8B">
      <w:pPr>
        <w:pStyle w:val="ListParagraph"/>
        <w:numPr>
          <w:ilvl w:val="0"/>
          <w:numId w:val="26"/>
        </w:numPr>
        <w:jc w:val="both"/>
        <w:rPr>
          <w:rFonts w:asciiTheme="minorHAnsi" w:hAnsiTheme="minorHAnsi" w:cstheme="minorHAnsi"/>
          <w:szCs w:val="24"/>
        </w:rPr>
      </w:pPr>
      <w:r w:rsidRPr="005167BD">
        <w:rPr>
          <w:rFonts w:asciiTheme="minorHAnsi" w:hAnsiTheme="minorHAnsi" w:cstheme="minorHAnsi"/>
          <w:szCs w:val="24"/>
        </w:rPr>
        <w:t>Cllr R Adams</w:t>
      </w:r>
    </w:p>
    <w:p w14:paraId="6B86B531" w14:textId="77777777" w:rsidR="005E4A8B" w:rsidRPr="005167BD" w:rsidRDefault="005E4A8B" w:rsidP="005E4A8B">
      <w:pPr>
        <w:pStyle w:val="ListParagraph"/>
        <w:numPr>
          <w:ilvl w:val="0"/>
          <w:numId w:val="26"/>
        </w:numPr>
        <w:jc w:val="both"/>
        <w:rPr>
          <w:rFonts w:asciiTheme="minorHAnsi" w:hAnsiTheme="minorHAnsi" w:cstheme="minorHAnsi"/>
          <w:szCs w:val="24"/>
        </w:rPr>
      </w:pPr>
      <w:r w:rsidRPr="005167BD">
        <w:rPr>
          <w:rFonts w:asciiTheme="minorHAnsi" w:hAnsiTheme="minorHAnsi" w:cstheme="minorHAnsi"/>
          <w:szCs w:val="24"/>
        </w:rPr>
        <w:t>Cllr Sweett</w:t>
      </w:r>
    </w:p>
    <w:p w14:paraId="29E21901" w14:textId="77777777" w:rsidR="005E4A8B" w:rsidRPr="005167BD" w:rsidRDefault="005E4A8B" w:rsidP="005E4A8B">
      <w:pPr>
        <w:pStyle w:val="ListParagraph"/>
        <w:numPr>
          <w:ilvl w:val="0"/>
          <w:numId w:val="26"/>
        </w:numPr>
        <w:jc w:val="both"/>
        <w:rPr>
          <w:rFonts w:asciiTheme="minorHAnsi" w:hAnsiTheme="minorHAnsi" w:cstheme="minorHAnsi"/>
          <w:szCs w:val="24"/>
        </w:rPr>
      </w:pPr>
      <w:r w:rsidRPr="005167BD">
        <w:rPr>
          <w:rFonts w:asciiTheme="minorHAnsi" w:hAnsiTheme="minorHAnsi" w:cstheme="minorHAnsi"/>
          <w:szCs w:val="24"/>
        </w:rPr>
        <w:t>Cllr Price</w:t>
      </w:r>
    </w:p>
    <w:p w14:paraId="61E60D1C" w14:textId="77777777" w:rsidR="005E4A8B" w:rsidRPr="005167BD" w:rsidRDefault="005E4A8B" w:rsidP="005E4A8B">
      <w:pPr>
        <w:pStyle w:val="ListParagraph"/>
        <w:numPr>
          <w:ilvl w:val="0"/>
          <w:numId w:val="26"/>
        </w:numPr>
        <w:jc w:val="both"/>
        <w:rPr>
          <w:rFonts w:asciiTheme="minorHAnsi" w:hAnsiTheme="minorHAnsi" w:cstheme="minorHAnsi"/>
          <w:szCs w:val="24"/>
        </w:rPr>
      </w:pPr>
      <w:r w:rsidRPr="005167BD">
        <w:rPr>
          <w:rFonts w:asciiTheme="minorHAnsi" w:hAnsiTheme="minorHAnsi" w:cstheme="minorHAnsi"/>
          <w:szCs w:val="24"/>
        </w:rPr>
        <w:t>Cllr Westacott MBE</w:t>
      </w:r>
    </w:p>
    <w:p w14:paraId="5191CB87" w14:textId="77777777" w:rsidR="005E4A8B" w:rsidRPr="005167BD" w:rsidRDefault="005E4A8B" w:rsidP="005E4A8B">
      <w:pPr>
        <w:pStyle w:val="ListParagraph"/>
        <w:numPr>
          <w:ilvl w:val="0"/>
          <w:numId w:val="26"/>
        </w:numPr>
        <w:jc w:val="both"/>
        <w:rPr>
          <w:rFonts w:asciiTheme="minorHAnsi" w:hAnsiTheme="minorHAnsi" w:cstheme="minorHAnsi"/>
          <w:szCs w:val="24"/>
        </w:rPr>
      </w:pPr>
      <w:r w:rsidRPr="005167BD">
        <w:rPr>
          <w:rFonts w:asciiTheme="minorHAnsi" w:hAnsiTheme="minorHAnsi" w:cstheme="minorHAnsi"/>
          <w:szCs w:val="24"/>
        </w:rPr>
        <w:t>Cllr Paine</w:t>
      </w:r>
    </w:p>
    <w:p w14:paraId="4DCFBC35" w14:textId="10BE2C39" w:rsidR="004D1C3C" w:rsidRPr="005167BD" w:rsidRDefault="00FA56CB" w:rsidP="00F27607">
      <w:pPr>
        <w:pStyle w:val="ListParagraph"/>
        <w:numPr>
          <w:ilvl w:val="0"/>
          <w:numId w:val="26"/>
        </w:numPr>
        <w:jc w:val="both"/>
        <w:rPr>
          <w:rFonts w:asciiTheme="minorHAnsi" w:hAnsiTheme="minorHAnsi" w:cstheme="minorHAnsi"/>
          <w:szCs w:val="24"/>
        </w:rPr>
        <w:sectPr w:rsidR="004D1C3C" w:rsidRPr="005167BD" w:rsidSect="004A6FFC">
          <w:type w:val="continuous"/>
          <w:pgSz w:w="11906" w:h="16838"/>
          <w:pgMar w:top="720" w:right="720" w:bottom="720" w:left="720" w:header="709" w:footer="709" w:gutter="0"/>
          <w:cols w:num="2" w:space="708"/>
          <w:docGrid w:linePitch="360"/>
        </w:sectPr>
      </w:pPr>
      <w:r>
        <w:rPr>
          <w:rFonts w:asciiTheme="minorHAnsi" w:hAnsiTheme="minorHAnsi" w:cstheme="minorHAnsi"/>
          <w:szCs w:val="24"/>
        </w:rPr>
        <w:t>Cllr Hodgson</w:t>
      </w:r>
    </w:p>
    <w:p w14:paraId="07B6B7CC" w14:textId="77777777" w:rsidR="005E4A8B" w:rsidRPr="005167BD" w:rsidRDefault="005E4A8B" w:rsidP="00F27607">
      <w:pPr>
        <w:jc w:val="both"/>
        <w:rPr>
          <w:rFonts w:asciiTheme="minorHAnsi" w:hAnsiTheme="minorHAnsi" w:cstheme="minorHAnsi"/>
        </w:rPr>
        <w:sectPr w:rsidR="005E4A8B" w:rsidRPr="005167BD" w:rsidSect="005E4A8B">
          <w:type w:val="continuous"/>
          <w:pgSz w:w="11906" w:h="16838"/>
          <w:pgMar w:top="720" w:right="720" w:bottom="720" w:left="720" w:header="709" w:footer="709" w:gutter="0"/>
          <w:cols w:num="2" w:space="708"/>
          <w:docGrid w:linePitch="360"/>
        </w:sectPr>
      </w:pPr>
    </w:p>
    <w:p w14:paraId="18C935BC" w14:textId="45142894" w:rsidR="005560C2" w:rsidRPr="00FA56CB" w:rsidRDefault="004352B6" w:rsidP="005E4A8B">
      <w:pPr>
        <w:jc w:val="both"/>
        <w:rPr>
          <w:rFonts w:asciiTheme="minorHAnsi" w:hAnsiTheme="minorHAnsi" w:cstheme="minorHAnsi"/>
        </w:rPr>
      </w:pPr>
      <w:r w:rsidRPr="005167BD">
        <w:rPr>
          <w:rFonts w:asciiTheme="minorHAnsi" w:hAnsiTheme="minorHAnsi" w:cstheme="minorHAnsi"/>
        </w:rPr>
        <w:t>Catherine Marlton</w:t>
      </w:r>
      <w:r w:rsidR="005E4A8B" w:rsidRPr="005167BD">
        <w:rPr>
          <w:rFonts w:asciiTheme="minorHAnsi" w:hAnsiTheme="minorHAnsi" w:cstheme="minorHAnsi"/>
        </w:rPr>
        <w:t xml:space="preserve"> - Town Clerk</w:t>
      </w:r>
    </w:p>
    <w:sectPr w:rsidR="005560C2" w:rsidRPr="00FA56CB" w:rsidSect="00A16FFF">
      <w:type w:val="continuous"/>
      <w:pgSz w:w="11906" w:h="16838"/>
      <w:pgMar w:top="1440" w:right="1797" w:bottom="284"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828E2" w14:textId="77777777" w:rsidR="00C75415" w:rsidRDefault="00C75415" w:rsidP="00AA7B3E">
      <w:r>
        <w:separator/>
      </w:r>
    </w:p>
  </w:endnote>
  <w:endnote w:type="continuationSeparator" w:id="0">
    <w:p w14:paraId="07DB7E24" w14:textId="77777777" w:rsidR="00C75415" w:rsidRDefault="00C75415"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90C7D" w14:textId="77777777" w:rsidR="00AD6AB0" w:rsidRDefault="00AD6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AD5AE" w14:textId="77777777" w:rsidR="00AD6AB0" w:rsidRDefault="00AD6A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5440" w14:textId="77777777" w:rsidR="00AD6AB0" w:rsidRDefault="00AD6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D1650" w14:textId="77777777" w:rsidR="00C75415" w:rsidRDefault="00C75415" w:rsidP="00AA7B3E">
      <w:r>
        <w:separator/>
      </w:r>
    </w:p>
  </w:footnote>
  <w:footnote w:type="continuationSeparator" w:id="0">
    <w:p w14:paraId="3D9BDD6C" w14:textId="77777777" w:rsidR="00C75415" w:rsidRDefault="00C75415" w:rsidP="00AA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73ED3" w14:textId="77777777" w:rsidR="00AD6AB0" w:rsidRDefault="00AD6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64719" w14:textId="50579F19" w:rsidR="00AD6AB0" w:rsidRDefault="00AD6A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7DE4" w14:textId="77777777" w:rsidR="00AD6AB0" w:rsidRDefault="00AD6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6919"/>
    <w:multiLevelType w:val="multilevel"/>
    <w:tmpl w:val="58BEF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3476E0"/>
    <w:multiLevelType w:val="hybridMultilevel"/>
    <w:tmpl w:val="7D0A8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452308"/>
    <w:multiLevelType w:val="hybridMultilevel"/>
    <w:tmpl w:val="675E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052A1"/>
    <w:multiLevelType w:val="hybridMultilevel"/>
    <w:tmpl w:val="41AA6DB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B43E8"/>
    <w:multiLevelType w:val="hybridMultilevel"/>
    <w:tmpl w:val="A724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67D8F"/>
    <w:multiLevelType w:val="hybridMultilevel"/>
    <w:tmpl w:val="0032F6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265EE"/>
    <w:multiLevelType w:val="hybridMultilevel"/>
    <w:tmpl w:val="BD7E134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9" w15:restartNumberingAfterBreak="0">
    <w:nsid w:val="196C01C7"/>
    <w:multiLevelType w:val="hybridMultilevel"/>
    <w:tmpl w:val="E560512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70953"/>
    <w:multiLevelType w:val="hybridMultilevel"/>
    <w:tmpl w:val="D0D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502EC"/>
    <w:multiLevelType w:val="hybridMultilevel"/>
    <w:tmpl w:val="F33C05D4"/>
    <w:lvl w:ilvl="0" w:tplc="08090001">
      <w:start w:val="1"/>
      <w:numFmt w:val="bullet"/>
      <w:lvlText w:val=""/>
      <w:lvlJc w:val="left"/>
      <w:pPr>
        <w:ind w:left="248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46D7669"/>
    <w:multiLevelType w:val="hybridMultilevel"/>
    <w:tmpl w:val="C2501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956367"/>
    <w:multiLevelType w:val="hybridMultilevel"/>
    <w:tmpl w:val="68EE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B0642E"/>
    <w:multiLevelType w:val="hybridMultilevel"/>
    <w:tmpl w:val="FABC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54F15"/>
    <w:multiLevelType w:val="multilevel"/>
    <w:tmpl w:val="8A30DA72"/>
    <w:lvl w:ilvl="0">
      <w:start w:val="1"/>
      <w:numFmt w:val="decimal"/>
      <w:pStyle w:val="Heading1111"/>
      <w:lvlText w:val="%1."/>
      <w:lvlJc w:val="left"/>
      <w:pPr>
        <w:tabs>
          <w:tab w:val="num" w:pos="567"/>
        </w:tabs>
        <w:ind w:left="567" w:hanging="567"/>
      </w:pPr>
      <w:rPr>
        <w:b/>
      </w:rPr>
    </w:lvl>
    <w:lvl w:ilvl="1">
      <w:start w:val="1"/>
      <w:numFmt w:val="decimal"/>
      <w:lvlText w:val="%1.%2."/>
      <w:lvlJc w:val="left"/>
      <w:pPr>
        <w:tabs>
          <w:tab w:val="num" w:pos="851"/>
        </w:tabs>
        <w:ind w:left="851" w:hanging="851"/>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1D018A"/>
    <w:multiLevelType w:val="hybridMultilevel"/>
    <w:tmpl w:val="618213C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8" w15:restartNumberingAfterBreak="0">
    <w:nsid w:val="4AE167A6"/>
    <w:multiLevelType w:val="hybridMultilevel"/>
    <w:tmpl w:val="29E2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0E63E4"/>
    <w:multiLevelType w:val="hybridMultilevel"/>
    <w:tmpl w:val="E17E21D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0"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945AC"/>
    <w:multiLevelType w:val="hybridMultilevel"/>
    <w:tmpl w:val="20D0286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2" w15:restartNumberingAfterBreak="0">
    <w:nsid w:val="5A5B0B43"/>
    <w:multiLevelType w:val="hybridMultilevel"/>
    <w:tmpl w:val="7AA4797A"/>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23"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0167047"/>
    <w:multiLevelType w:val="hybridMultilevel"/>
    <w:tmpl w:val="5B76317A"/>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62702BC5"/>
    <w:multiLevelType w:val="hybridMultilevel"/>
    <w:tmpl w:val="9BA8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4D19BE"/>
    <w:multiLevelType w:val="hybridMultilevel"/>
    <w:tmpl w:val="0032F6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6E0304"/>
    <w:multiLevelType w:val="hybridMultilevel"/>
    <w:tmpl w:val="C716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937E39"/>
    <w:multiLevelType w:val="hybridMultilevel"/>
    <w:tmpl w:val="E560512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9D260F"/>
    <w:multiLevelType w:val="hybridMultilevel"/>
    <w:tmpl w:val="A31E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B82CCD"/>
    <w:multiLevelType w:val="hybridMultilevel"/>
    <w:tmpl w:val="F79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FB69B3"/>
    <w:multiLevelType w:val="hybridMultilevel"/>
    <w:tmpl w:val="7E24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FF4B8C"/>
    <w:multiLevelType w:val="hybridMultilevel"/>
    <w:tmpl w:val="EB222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A41604B"/>
    <w:multiLevelType w:val="hybridMultilevel"/>
    <w:tmpl w:val="DCE8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264AE5"/>
    <w:multiLevelType w:val="hybridMultilevel"/>
    <w:tmpl w:val="138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7D5EC0"/>
    <w:multiLevelType w:val="multilevel"/>
    <w:tmpl w:val="AD8C6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2"/>
  </w:num>
  <w:num w:numId="2">
    <w:abstractNumId w:val="4"/>
  </w:num>
  <w:num w:numId="3">
    <w:abstractNumId w:val="29"/>
  </w:num>
  <w:num w:numId="4">
    <w:abstractNumId w:val="7"/>
  </w:num>
  <w:num w:numId="5">
    <w:abstractNumId w:val="20"/>
  </w:num>
  <w:num w:numId="6">
    <w:abstractNumId w:val="12"/>
  </w:num>
  <w:num w:numId="7">
    <w:abstractNumId w:val="35"/>
  </w:num>
  <w:num w:numId="8">
    <w:abstractNumId w:val="10"/>
  </w:num>
  <w:num w:numId="9">
    <w:abstractNumId w:val="30"/>
  </w:num>
  <w:num w:numId="10">
    <w:abstractNumId w:val="31"/>
  </w:num>
  <w:num w:numId="11">
    <w:abstractNumId w:val="27"/>
  </w:num>
  <w:num w:numId="12">
    <w:abstractNumId w:val="25"/>
  </w:num>
  <w:num w:numId="13">
    <w:abstractNumId w:val="13"/>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5"/>
  </w:num>
  <w:num w:numId="18">
    <w:abstractNumId w:val="24"/>
  </w:num>
  <w:num w:numId="19">
    <w:abstractNumId w:val="2"/>
  </w:num>
  <w:num w:numId="20">
    <w:abstractNumId w:val="34"/>
  </w:num>
  <w:num w:numId="21">
    <w:abstractNumId w:val="34"/>
  </w:num>
  <w:num w:numId="22">
    <w:abstractNumId w:val="3"/>
  </w:num>
  <w:num w:numId="23">
    <w:abstractNumId w:val="14"/>
  </w:num>
  <w:num w:numId="24">
    <w:abstractNumId w:val="26"/>
  </w:num>
  <w:num w:numId="25">
    <w:abstractNumId w:val="21"/>
  </w:num>
  <w:num w:numId="26">
    <w:abstractNumId w:val="33"/>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1"/>
  </w:num>
  <w:num w:numId="31">
    <w:abstractNumId w:val="22"/>
  </w:num>
  <w:num w:numId="32">
    <w:abstractNumId w:val="19"/>
  </w:num>
  <w:num w:numId="33">
    <w:abstractNumId w:val="17"/>
  </w:num>
  <w:num w:numId="34">
    <w:abstractNumId w:val="8"/>
  </w:num>
  <w:num w:numId="35">
    <w:abstractNumId w:val="1"/>
  </w:num>
  <w:num w:numId="36">
    <w:abstractNumId w:val="1"/>
  </w:num>
  <w:num w:numId="37">
    <w:abstractNumId w:val="18"/>
  </w:num>
  <w:num w:numId="38">
    <w:abstractNumId w:val="6"/>
  </w:num>
  <w:num w:numId="39">
    <w:abstractNumId w:val="15"/>
  </w:num>
  <w:num w:numId="40">
    <w:abstractNumId w:val="28"/>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0883"/>
    <w:rsid w:val="00005211"/>
    <w:rsid w:val="000057C1"/>
    <w:rsid w:val="00016CE5"/>
    <w:rsid w:val="00017D28"/>
    <w:rsid w:val="00024205"/>
    <w:rsid w:val="00035300"/>
    <w:rsid w:val="00042DF3"/>
    <w:rsid w:val="000444C9"/>
    <w:rsid w:val="0005197C"/>
    <w:rsid w:val="00052661"/>
    <w:rsid w:val="00057663"/>
    <w:rsid w:val="00064A2C"/>
    <w:rsid w:val="00065FC2"/>
    <w:rsid w:val="00070BE0"/>
    <w:rsid w:val="0007531C"/>
    <w:rsid w:val="000853A8"/>
    <w:rsid w:val="000863A5"/>
    <w:rsid w:val="000876E5"/>
    <w:rsid w:val="00091F85"/>
    <w:rsid w:val="0009216A"/>
    <w:rsid w:val="0009277A"/>
    <w:rsid w:val="00093767"/>
    <w:rsid w:val="00094E3D"/>
    <w:rsid w:val="00095639"/>
    <w:rsid w:val="000A154E"/>
    <w:rsid w:val="000A3181"/>
    <w:rsid w:val="000B13D7"/>
    <w:rsid w:val="000B6731"/>
    <w:rsid w:val="000B764F"/>
    <w:rsid w:val="000C09DA"/>
    <w:rsid w:val="000C1190"/>
    <w:rsid w:val="000C511A"/>
    <w:rsid w:val="000C5790"/>
    <w:rsid w:val="000C6B0A"/>
    <w:rsid w:val="000D3115"/>
    <w:rsid w:val="000D33A5"/>
    <w:rsid w:val="000D7BFE"/>
    <w:rsid w:val="000E20F8"/>
    <w:rsid w:val="000E2CEE"/>
    <w:rsid w:val="000E523B"/>
    <w:rsid w:val="000E6569"/>
    <w:rsid w:val="000E6BEC"/>
    <w:rsid w:val="000F319A"/>
    <w:rsid w:val="000F4FD3"/>
    <w:rsid w:val="000F6786"/>
    <w:rsid w:val="000F67BB"/>
    <w:rsid w:val="000F6F3F"/>
    <w:rsid w:val="0010143E"/>
    <w:rsid w:val="00103412"/>
    <w:rsid w:val="00103811"/>
    <w:rsid w:val="001050E0"/>
    <w:rsid w:val="00105DBC"/>
    <w:rsid w:val="001078AD"/>
    <w:rsid w:val="00111453"/>
    <w:rsid w:val="0011168B"/>
    <w:rsid w:val="001243C5"/>
    <w:rsid w:val="001307A0"/>
    <w:rsid w:val="00130B6A"/>
    <w:rsid w:val="001325AC"/>
    <w:rsid w:val="00134647"/>
    <w:rsid w:val="001348A1"/>
    <w:rsid w:val="001410AE"/>
    <w:rsid w:val="00141756"/>
    <w:rsid w:val="00146251"/>
    <w:rsid w:val="001631B7"/>
    <w:rsid w:val="00164BF7"/>
    <w:rsid w:val="00165BC0"/>
    <w:rsid w:val="00171BA0"/>
    <w:rsid w:val="0017426D"/>
    <w:rsid w:val="00175D94"/>
    <w:rsid w:val="001804C3"/>
    <w:rsid w:val="00180630"/>
    <w:rsid w:val="00181471"/>
    <w:rsid w:val="00184D5E"/>
    <w:rsid w:val="00185D25"/>
    <w:rsid w:val="00187E81"/>
    <w:rsid w:val="0019777D"/>
    <w:rsid w:val="001A326E"/>
    <w:rsid w:val="001B0D94"/>
    <w:rsid w:val="001B13BA"/>
    <w:rsid w:val="001B634A"/>
    <w:rsid w:val="001C0294"/>
    <w:rsid w:val="001D485F"/>
    <w:rsid w:val="001D5C3A"/>
    <w:rsid w:val="001E0D31"/>
    <w:rsid w:val="001E758C"/>
    <w:rsid w:val="001F1C67"/>
    <w:rsid w:val="001F2221"/>
    <w:rsid w:val="001F6F65"/>
    <w:rsid w:val="00202853"/>
    <w:rsid w:val="002040F0"/>
    <w:rsid w:val="002147DD"/>
    <w:rsid w:val="00214DDD"/>
    <w:rsid w:val="002201A9"/>
    <w:rsid w:val="002261C2"/>
    <w:rsid w:val="00240CD1"/>
    <w:rsid w:val="00253ED8"/>
    <w:rsid w:val="00254630"/>
    <w:rsid w:val="00255EF3"/>
    <w:rsid w:val="00261A9B"/>
    <w:rsid w:val="00264850"/>
    <w:rsid w:val="002651F4"/>
    <w:rsid w:val="002667E6"/>
    <w:rsid w:val="0026731A"/>
    <w:rsid w:val="002759C8"/>
    <w:rsid w:val="00280C2C"/>
    <w:rsid w:val="002815FA"/>
    <w:rsid w:val="002A0E8A"/>
    <w:rsid w:val="002A3437"/>
    <w:rsid w:val="002A6552"/>
    <w:rsid w:val="002A7D7E"/>
    <w:rsid w:val="002B0A30"/>
    <w:rsid w:val="002B0FDE"/>
    <w:rsid w:val="002B596F"/>
    <w:rsid w:val="002C12B3"/>
    <w:rsid w:val="002C1589"/>
    <w:rsid w:val="002C51B9"/>
    <w:rsid w:val="002C5BB4"/>
    <w:rsid w:val="002C76D5"/>
    <w:rsid w:val="002D3819"/>
    <w:rsid w:val="002D413D"/>
    <w:rsid w:val="002D4D76"/>
    <w:rsid w:val="002F2E2E"/>
    <w:rsid w:val="002F4491"/>
    <w:rsid w:val="002F6725"/>
    <w:rsid w:val="00301080"/>
    <w:rsid w:val="00302523"/>
    <w:rsid w:val="003034E8"/>
    <w:rsid w:val="00306D57"/>
    <w:rsid w:val="00312361"/>
    <w:rsid w:val="003129D6"/>
    <w:rsid w:val="00313C41"/>
    <w:rsid w:val="00315171"/>
    <w:rsid w:val="00321DDC"/>
    <w:rsid w:val="003221C1"/>
    <w:rsid w:val="00322CBE"/>
    <w:rsid w:val="0032393A"/>
    <w:rsid w:val="003254F4"/>
    <w:rsid w:val="00325FF7"/>
    <w:rsid w:val="003268C2"/>
    <w:rsid w:val="0032719C"/>
    <w:rsid w:val="00330416"/>
    <w:rsid w:val="00330920"/>
    <w:rsid w:val="00331B5A"/>
    <w:rsid w:val="00332621"/>
    <w:rsid w:val="00335075"/>
    <w:rsid w:val="00342D66"/>
    <w:rsid w:val="00343D82"/>
    <w:rsid w:val="003476B1"/>
    <w:rsid w:val="0035285F"/>
    <w:rsid w:val="00352C13"/>
    <w:rsid w:val="00356D49"/>
    <w:rsid w:val="00360B70"/>
    <w:rsid w:val="003628CC"/>
    <w:rsid w:val="0036484D"/>
    <w:rsid w:val="00371646"/>
    <w:rsid w:val="003733C5"/>
    <w:rsid w:val="003751EA"/>
    <w:rsid w:val="00376602"/>
    <w:rsid w:val="003771A7"/>
    <w:rsid w:val="00377367"/>
    <w:rsid w:val="003829E3"/>
    <w:rsid w:val="0038699C"/>
    <w:rsid w:val="003876AD"/>
    <w:rsid w:val="003904F8"/>
    <w:rsid w:val="00393817"/>
    <w:rsid w:val="00395468"/>
    <w:rsid w:val="003A58F8"/>
    <w:rsid w:val="003A5BEA"/>
    <w:rsid w:val="003B6AC4"/>
    <w:rsid w:val="003C27AE"/>
    <w:rsid w:val="003C39EA"/>
    <w:rsid w:val="003D0ACD"/>
    <w:rsid w:val="003D280C"/>
    <w:rsid w:val="003D2910"/>
    <w:rsid w:val="003D2E5A"/>
    <w:rsid w:val="003D3D67"/>
    <w:rsid w:val="003D47B2"/>
    <w:rsid w:val="003F1333"/>
    <w:rsid w:val="00406325"/>
    <w:rsid w:val="00407B38"/>
    <w:rsid w:val="004103C7"/>
    <w:rsid w:val="004167D3"/>
    <w:rsid w:val="00417033"/>
    <w:rsid w:val="00417462"/>
    <w:rsid w:val="0042312B"/>
    <w:rsid w:val="00424FB9"/>
    <w:rsid w:val="004263BE"/>
    <w:rsid w:val="00427400"/>
    <w:rsid w:val="004306B2"/>
    <w:rsid w:val="00432820"/>
    <w:rsid w:val="004352B6"/>
    <w:rsid w:val="00435F87"/>
    <w:rsid w:val="0044062E"/>
    <w:rsid w:val="00446FC2"/>
    <w:rsid w:val="00450C38"/>
    <w:rsid w:val="00451E52"/>
    <w:rsid w:val="004528B9"/>
    <w:rsid w:val="004609F1"/>
    <w:rsid w:val="004621DA"/>
    <w:rsid w:val="004647F4"/>
    <w:rsid w:val="00465C44"/>
    <w:rsid w:val="0047152D"/>
    <w:rsid w:val="00471C5C"/>
    <w:rsid w:val="00475875"/>
    <w:rsid w:val="00486628"/>
    <w:rsid w:val="004A6FFC"/>
    <w:rsid w:val="004A7AB4"/>
    <w:rsid w:val="004B45C3"/>
    <w:rsid w:val="004B4C5F"/>
    <w:rsid w:val="004C13A7"/>
    <w:rsid w:val="004C3478"/>
    <w:rsid w:val="004C4534"/>
    <w:rsid w:val="004D1C3C"/>
    <w:rsid w:val="004D3CC9"/>
    <w:rsid w:val="004E0688"/>
    <w:rsid w:val="004E1139"/>
    <w:rsid w:val="004E2D51"/>
    <w:rsid w:val="004E3478"/>
    <w:rsid w:val="004E46DA"/>
    <w:rsid w:val="004E48DB"/>
    <w:rsid w:val="004E62B3"/>
    <w:rsid w:val="00501B3A"/>
    <w:rsid w:val="00511D68"/>
    <w:rsid w:val="005167BD"/>
    <w:rsid w:val="00521810"/>
    <w:rsid w:val="0052367F"/>
    <w:rsid w:val="005245D7"/>
    <w:rsid w:val="005259D1"/>
    <w:rsid w:val="00527F3F"/>
    <w:rsid w:val="00535C90"/>
    <w:rsid w:val="00536500"/>
    <w:rsid w:val="00536C59"/>
    <w:rsid w:val="00545590"/>
    <w:rsid w:val="00545D42"/>
    <w:rsid w:val="005560C2"/>
    <w:rsid w:val="00557866"/>
    <w:rsid w:val="0056059F"/>
    <w:rsid w:val="005615AA"/>
    <w:rsid w:val="00561812"/>
    <w:rsid w:val="00562BD9"/>
    <w:rsid w:val="005712FB"/>
    <w:rsid w:val="0057410F"/>
    <w:rsid w:val="0058308D"/>
    <w:rsid w:val="00583496"/>
    <w:rsid w:val="00592CE7"/>
    <w:rsid w:val="005974CD"/>
    <w:rsid w:val="005A6547"/>
    <w:rsid w:val="005B4F54"/>
    <w:rsid w:val="005B51D6"/>
    <w:rsid w:val="005C2CB3"/>
    <w:rsid w:val="005C49C7"/>
    <w:rsid w:val="005C55FB"/>
    <w:rsid w:val="005D188C"/>
    <w:rsid w:val="005D4EDF"/>
    <w:rsid w:val="005D502D"/>
    <w:rsid w:val="005D6874"/>
    <w:rsid w:val="005E2B3D"/>
    <w:rsid w:val="005E4A8B"/>
    <w:rsid w:val="005E5421"/>
    <w:rsid w:val="005F2641"/>
    <w:rsid w:val="005F2C98"/>
    <w:rsid w:val="005F2CF6"/>
    <w:rsid w:val="005F7961"/>
    <w:rsid w:val="005F7E1A"/>
    <w:rsid w:val="00603F52"/>
    <w:rsid w:val="00604F97"/>
    <w:rsid w:val="0060517E"/>
    <w:rsid w:val="0061621A"/>
    <w:rsid w:val="00620C5B"/>
    <w:rsid w:val="0062358F"/>
    <w:rsid w:val="00624981"/>
    <w:rsid w:val="00626181"/>
    <w:rsid w:val="00626748"/>
    <w:rsid w:val="00626E5F"/>
    <w:rsid w:val="00635E5E"/>
    <w:rsid w:val="00650D07"/>
    <w:rsid w:val="0065494C"/>
    <w:rsid w:val="00657639"/>
    <w:rsid w:val="00660738"/>
    <w:rsid w:val="00660849"/>
    <w:rsid w:val="0066417C"/>
    <w:rsid w:val="00682B8D"/>
    <w:rsid w:val="00684654"/>
    <w:rsid w:val="006870B6"/>
    <w:rsid w:val="00687166"/>
    <w:rsid w:val="00691017"/>
    <w:rsid w:val="0069279A"/>
    <w:rsid w:val="006928D2"/>
    <w:rsid w:val="006940AA"/>
    <w:rsid w:val="00694311"/>
    <w:rsid w:val="00695A28"/>
    <w:rsid w:val="00697992"/>
    <w:rsid w:val="00697F56"/>
    <w:rsid w:val="006A0893"/>
    <w:rsid w:val="006A1EE4"/>
    <w:rsid w:val="006A6119"/>
    <w:rsid w:val="006B2E65"/>
    <w:rsid w:val="006B3EEF"/>
    <w:rsid w:val="006B4D2E"/>
    <w:rsid w:val="006C5AA5"/>
    <w:rsid w:val="006C6A31"/>
    <w:rsid w:val="006D3E34"/>
    <w:rsid w:val="006E012E"/>
    <w:rsid w:val="006E1DCE"/>
    <w:rsid w:val="006E5275"/>
    <w:rsid w:val="006F0CA3"/>
    <w:rsid w:val="006F1CA5"/>
    <w:rsid w:val="006F1EDE"/>
    <w:rsid w:val="006F2573"/>
    <w:rsid w:val="006F29E1"/>
    <w:rsid w:val="00700BEB"/>
    <w:rsid w:val="00701237"/>
    <w:rsid w:val="007122BE"/>
    <w:rsid w:val="0071468E"/>
    <w:rsid w:val="00722D37"/>
    <w:rsid w:val="007231A8"/>
    <w:rsid w:val="00732B79"/>
    <w:rsid w:val="007369F6"/>
    <w:rsid w:val="007372DD"/>
    <w:rsid w:val="00737419"/>
    <w:rsid w:val="007406E4"/>
    <w:rsid w:val="00742265"/>
    <w:rsid w:val="0074460D"/>
    <w:rsid w:val="00747229"/>
    <w:rsid w:val="007507EE"/>
    <w:rsid w:val="00750F99"/>
    <w:rsid w:val="00752A85"/>
    <w:rsid w:val="0075628D"/>
    <w:rsid w:val="00761336"/>
    <w:rsid w:val="0076581C"/>
    <w:rsid w:val="00765F0F"/>
    <w:rsid w:val="00767021"/>
    <w:rsid w:val="007676AE"/>
    <w:rsid w:val="0077074D"/>
    <w:rsid w:val="00773291"/>
    <w:rsid w:val="00776771"/>
    <w:rsid w:val="007767AE"/>
    <w:rsid w:val="0078315E"/>
    <w:rsid w:val="00790692"/>
    <w:rsid w:val="00792181"/>
    <w:rsid w:val="007973E6"/>
    <w:rsid w:val="007A01E5"/>
    <w:rsid w:val="007A0F6E"/>
    <w:rsid w:val="007B343B"/>
    <w:rsid w:val="007B3945"/>
    <w:rsid w:val="007B4181"/>
    <w:rsid w:val="007B7C7C"/>
    <w:rsid w:val="007C00AB"/>
    <w:rsid w:val="007C116E"/>
    <w:rsid w:val="007C1B89"/>
    <w:rsid w:val="007D2DC3"/>
    <w:rsid w:val="007D3C27"/>
    <w:rsid w:val="007D66FD"/>
    <w:rsid w:val="007D78BD"/>
    <w:rsid w:val="007D7BEF"/>
    <w:rsid w:val="007E0CA4"/>
    <w:rsid w:val="007E1649"/>
    <w:rsid w:val="007E49B2"/>
    <w:rsid w:val="007F3803"/>
    <w:rsid w:val="007F3A28"/>
    <w:rsid w:val="007F45A3"/>
    <w:rsid w:val="007F5979"/>
    <w:rsid w:val="00800E95"/>
    <w:rsid w:val="00801355"/>
    <w:rsid w:val="0080218C"/>
    <w:rsid w:val="0080470B"/>
    <w:rsid w:val="00805127"/>
    <w:rsid w:val="00815C6C"/>
    <w:rsid w:val="00816486"/>
    <w:rsid w:val="00817681"/>
    <w:rsid w:val="00821719"/>
    <w:rsid w:val="008219F9"/>
    <w:rsid w:val="00821A3A"/>
    <w:rsid w:val="00821B92"/>
    <w:rsid w:val="0082440F"/>
    <w:rsid w:val="00834E32"/>
    <w:rsid w:val="00842EF5"/>
    <w:rsid w:val="00843B85"/>
    <w:rsid w:val="00846202"/>
    <w:rsid w:val="00847619"/>
    <w:rsid w:val="00850AAB"/>
    <w:rsid w:val="00850D84"/>
    <w:rsid w:val="00855DF0"/>
    <w:rsid w:val="00856AE1"/>
    <w:rsid w:val="008647DD"/>
    <w:rsid w:val="00877B58"/>
    <w:rsid w:val="008812F5"/>
    <w:rsid w:val="008815E4"/>
    <w:rsid w:val="0088502A"/>
    <w:rsid w:val="008906FC"/>
    <w:rsid w:val="00894BDB"/>
    <w:rsid w:val="008A0261"/>
    <w:rsid w:val="008A0C70"/>
    <w:rsid w:val="008A72CF"/>
    <w:rsid w:val="008B30F9"/>
    <w:rsid w:val="008B4827"/>
    <w:rsid w:val="008C2516"/>
    <w:rsid w:val="008D188C"/>
    <w:rsid w:val="008D2C02"/>
    <w:rsid w:val="008D3489"/>
    <w:rsid w:val="008D349E"/>
    <w:rsid w:val="008D4144"/>
    <w:rsid w:val="008E72C5"/>
    <w:rsid w:val="008F079B"/>
    <w:rsid w:val="008F2ACC"/>
    <w:rsid w:val="00900012"/>
    <w:rsid w:val="00900367"/>
    <w:rsid w:val="009008C1"/>
    <w:rsid w:val="00901384"/>
    <w:rsid w:val="00905154"/>
    <w:rsid w:val="00905580"/>
    <w:rsid w:val="009108A2"/>
    <w:rsid w:val="00910DAC"/>
    <w:rsid w:val="00911FEA"/>
    <w:rsid w:val="00914841"/>
    <w:rsid w:val="0091730B"/>
    <w:rsid w:val="00923D4D"/>
    <w:rsid w:val="00927B9A"/>
    <w:rsid w:val="0093006A"/>
    <w:rsid w:val="00934158"/>
    <w:rsid w:val="00936EF0"/>
    <w:rsid w:val="00942267"/>
    <w:rsid w:val="0094372B"/>
    <w:rsid w:val="009438B9"/>
    <w:rsid w:val="00943AB5"/>
    <w:rsid w:val="00945D4C"/>
    <w:rsid w:val="0095315E"/>
    <w:rsid w:val="0095342B"/>
    <w:rsid w:val="0095455B"/>
    <w:rsid w:val="0095601B"/>
    <w:rsid w:val="00956A38"/>
    <w:rsid w:val="00956F49"/>
    <w:rsid w:val="0095737A"/>
    <w:rsid w:val="00962EDC"/>
    <w:rsid w:val="00964892"/>
    <w:rsid w:val="00965F95"/>
    <w:rsid w:val="0097072B"/>
    <w:rsid w:val="00970A17"/>
    <w:rsid w:val="00973090"/>
    <w:rsid w:val="009841AE"/>
    <w:rsid w:val="00985E97"/>
    <w:rsid w:val="00994624"/>
    <w:rsid w:val="009A1C72"/>
    <w:rsid w:val="009A579E"/>
    <w:rsid w:val="009A7D57"/>
    <w:rsid w:val="009B0B61"/>
    <w:rsid w:val="009C2886"/>
    <w:rsid w:val="009C2E55"/>
    <w:rsid w:val="009C3936"/>
    <w:rsid w:val="009C50A6"/>
    <w:rsid w:val="009C6D48"/>
    <w:rsid w:val="009E4090"/>
    <w:rsid w:val="009E56FE"/>
    <w:rsid w:val="009F4027"/>
    <w:rsid w:val="009F4D08"/>
    <w:rsid w:val="00A0050E"/>
    <w:rsid w:val="00A011E4"/>
    <w:rsid w:val="00A011EC"/>
    <w:rsid w:val="00A039F9"/>
    <w:rsid w:val="00A07D72"/>
    <w:rsid w:val="00A115E3"/>
    <w:rsid w:val="00A1216E"/>
    <w:rsid w:val="00A16FFF"/>
    <w:rsid w:val="00A24E31"/>
    <w:rsid w:val="00A2775E"/>
    <w:rsid w:val="00A45C64"/>
    <w:rsid w:val="00A462C2"/>
    <w:rsid w:val="00A465BF"/>
    <w:rsid w:val="00A546F9"/>
    <w:rsid w:val="00A54B04"/>
    <w:rsid w:val="00A56248"/>
    <w:rsid w:val="00A5761A"/>
    <w:rsid w:val="00A66196"/>
    <w:rsid w:val="00A66D02"/>
    <w:rsid w:val="00A7019D"/>
    <w:rsid w:val="00A77AC4"/>
    <w:rsid w:val="00A81AFC"/>
    <w:rsid w:val="00A81B17"/>
    <w:rsid w:val="00A842C9"/>
    <w:rsid w:val="00A84456"/>
    <w:rsid w:val="00A92EB0"/>
    <w:rsid w:val="00A942FB"/>
    <w:rsid w:val="00AA0C5D"/>
    <w:rsid w:val="00AA7B3E"/>
    <w:rsid w:val="00AA7BE7"/>
    <w:rsid w:val="00AB0310"/>
    <w:rsid w:val="00AB08EB"/>
    <w:rsid w:val="00AC7631"/>
    <w:rsid w:val="00AD4BFF"/>
    <w:rsid w:val="00AD5F74"/>
    <w:rsid w:val="00AD6AB0"/>
    <w:rsid w:val="00AD6B8B"/>
    <w:rsid w:val="00AE1927"/>
    <w:rsid w:val="00AE23BD"/>
    <w:rsid w:val="00AE795B"/>
    <w:rsid w:val="00AF1822"/>
    <w:rsid w:val="00AF307A"/>
    <w:rsid w:val="00AF3D0D"/>
    <w:rsid w:val="00B02ACA"/>
    <w:rsid w:val="00B0646D"/>
    <w:rsid w:val="00B07141"/>
    <w:rsid w:val="00B11520"/>
    <w:rsid w:val="00B11A25"/>
    <w:rsid w:val="00B12A71"/>
    <w:rsid w:val="00B130C1"/>
    <w:rsid w:val="00B13E8B"/>
    <w:rsid w:val="00B22F67"/>
    <w:rsid w:val="00B23E1A"/>
    <w:rsid w:val="00B24927"/>
    <w:rsid w:val="00B24A16"/>
    <w:rsid w:val="00B3171A"/>
    <w:rsid w:val="00B326BD"/>
    <w:rsid w:val="00B34B3C"/>
    <w:rsid w:val="00B35024"/>
    <w:rsid w:val="00B42879"/>
    <w:rsid w:val="00B43183"/>
    <w:rsid w:val="00B46BE1"/>
    <w:rsid w:val="00B5151E"/>
    <w:rsid w:val="00B53A0E"/>
    <w:rsid w:val="00B54585"/>
    <w:rsid w:val="00B60048"/>
    <w:rsid w:val="00B60C81"/>
    <w:rsid w:val="00B6346F"/>
    <w:rsid w:val="00B639AC"/>
    <w:rsid w:val="00B670FD"/>
    <w:rsid w:val="00B70123"/>
    <w:rsid w:val="00B712A9"/>
    <w:rsid w:val="00B745CB"/>
    <w:rsid w:val="00B76C25"/>
    <w:rsid w:val="00B77BC8"/>
    <w:rsid w:val="00B824C4"/>
    <w:rsid w:val="00B82B26"/>
    <w:rsid w:val="00B84C5F"/>
    <w:rsid w:val="00B856F7"/>
    <w:rsid w:val="00B8757F"/>
    <w:rsid w:val="00B90DCA"/>
    <w:rsid w:val="00B9136B"/>
    <w:rsid w:val="00B91C51"/>
    <w:rsid w:val="00B930AA"/>
    <w:rsid w:val="00B95869"/>
    <w:rsid w:val="00B95B7D"/>
    <w:rsid w:val="00B96201"/>
    <w:rsid w:val="00BA6484"/>
    <w:rsid w:val="00BA735F"/>
    <w:rsid w:val="00BB079F"/>
    <w:rsid w:val="00BB2FAC"/>
    <w:rsid w:val="00BB7A77"/>
    <w:rsid w:val="00BB7A7C"/>
    <w:rsid w:val="00BC02DB"/>
    <w:rsid w:val="00BC1354"/>
    <w:rsid w:val="00BC1B70"/>
    <w:rsid w:val="00BD2A3B"/>
    <w:rsid w:val="00BD5711"/>
    <w:rsid w:val="00BD5A98"/>
    <w:rsid w:val="00BE0DC2"/>
    <w:rsid w:val="00BE27EE"/>
    <w:rsid w:val="00BE2916"/>
    <w:rsid w:val="00BE317B"/>
    <w:rsid w:val="00BF61A0"/>
    <w:rsid w:val="00C00097"/>
    <w:rsid w:val="00C02974"/>
    <w:rsid w:val="00C03603"/>
    <w:rsid w:val="00C04DDD"/>
    <w:rsid w:val="00C04F6A"/>
    <w:rsid w:val="00C10334"/>
    <w:rsid w:val="00C159EB"/>
    <w:rsid w:val="00C20803"/>
    <w:rsid w:val="00C21DA3"/>
    <w:rsid w:val="00C21FCA"/>
    <w:rsid w:val="00C305F6"/>
    <w:rsid w:val="00C43C05"/>
    <w:rsid w:val="00C448F3"/>
    <w:rsid w:val="00C47098"/>
    <w:rsid w:val="00C507FE"/>
    <w:rsid w:val="00C524EF"/>
    <w:rsid w:val="00C5715F"/>
    <w:rsid w:val="00C66E2F"/>
    <w:rsid w:val="00C70125"/>
    <w:rsid w:val="00C712D7"/>
    <w:rsid w:val="00C74B6E"/>
    <w:rsid w:val="00C75415"/>
    <w:rsid w:val="00C764AC"/>
    <w:rsid w:val="00C76A6A"/>
    <w:rsid w:val="00C77967"/>
    <w:rsid w:val="00C803F9"/>
    <w:rsid w:val="00C821AD"/>
    <w:rsid w:val="00C82B36"/>
    <w:rsid w:val="00C841CB"/>
    <w:rsid w:val="00C845FD"/>
    <w:rsid w:val="00C90F85"/>
    <w:rsid w:val="00C9210E"/>
    <w:rsid w:val="00CA001C"/>
    <w:rsid w:val="00CA0CDD"/>
    <w:rsid w:val="00CA0DE9"/>
    <w:rsid w:val="00CA1835"/>
    <w:rsid w:val="00CA2BAB"/>
    <w:rsid w:val="00CA31A7"/>
    <w:rsid w:val="00CA61E8"/>
    <w:rsid w:val="00CB24DA"/>
    <w:rsid w:val="00CC0DC2"/>
    <w:rsid w:val="00CC353F"/>
    <w:rsid w:val="00CC6074"/>
    <w:rsid w:val="00CC74EB"/>
    <w:rsid w:val="00CD001A"/>
    <w:rsid w:val="00CD05B6"/>
    <w:rsid w:val="00CD0A01"/>
    <w:rsid w:val="00CD1F28"/>
    <w:rsid w:val="00CD547B"/>
    <w:rsid w:val="00CD5E23"/>
    <w:rsid w:val="00CD62FA"/>
    <w:rsid w:val="00CD7768"/>
    <w:rsid w:val="00CD7BC3"/>
    <w:rsid w:val="00CE0FCD"/>
    <w:rsid w:val="00CE178F"/>
    <w:rsid w:val="00CE5609"/>
    <w:rsid w:val="00CE5671"/>
    <w:rsid w:val="00CE7C3B"/>
    <w:rsid w:val="00CF1152"/>
    <w:rsid w:val="00CF1ACF"/>
    <w:rsid w:val="00CF29C0"/>
    <w:rsid w:val="00CF3951"/>
    <w:rsid w:val="00D108F4"/>
    <w:rsid w:val="00D13092"/>
    <w:rsid w:val="00D13FAD"/>
    <w:rsid w:val="00D14EF3"/>
    <w:rsid w:val="00D2047F"/>
    <w:rsid w:val="00D2312C"/>
    <w:rsid w:val="00D246D4"/>
    <w:rsid w:val="00D25FC6"/>
    <w:rsid w:val="00D268DF"/>
    <w:rsid w:val="00D27716"/>
    <w:rsid w:val="00D302DC"/>
    <w:rsid w:val="00D33E05"/>
    <w:rsid w:val="00D3424A"/>
    <w:rsid w:val="00D369F0"/>
    <w:rsid w:val="00D453FD"/>
    <w:rsid w:val="00D464A6"/>
    <w:rsid w:val="00D4651F"/>
    <w:rsid w:val="00D475AB"/>
    <w:rsid w:val="00D64FBE"/>
    <w:rsid w:val="00D709EF"/>
    <w:rsid w:val="00D710C8"/>
    <w:rsid w:val="00D71A59"/>
    <w:rsid w:val="00D73756"/>
    <w:rsid w:val="00D738D9"/>
    <w:rsid w:val="00D76CA6"/>
    <w:rsid w:val="00D77670"/>
    <w:rsid w:val="00D817D2"/>
    <w:rsid w:val="00D82B5A"/>
    <w:rsid w:val="00D84EE6"/>
    <w:rsid w:val="00D86E68"/>
    <w:rsid w:val="00D86EA8"/>
    <w:rsid w:val="00D92D67"/>
    <w:rsid w:val="00D94378"/>
    <w:rsid w:val="00DA0980"/>
    <w:rsid w:val="00DA2B9B"/>
    <w:rsid w:val="00DA36FF"/>
    <w:rsid w:val="00DA4C85"/>
    <w:rsid w:val="00DA517B"/>
    <w:rsid w:val="00DA6CA8"/>
    <w:rsid w:val="00DA7D53"/>
    <w:rsid w:val="00DB012B"/>
    <w:rsid w:val="00DB06D2"/>
    <w:rsid w:val="00DB5898"/>
    <w:rsid w:val="00DC041C"/>
    <w:rsid w:val="00DC0651"/>
    <w:rsid w:val="00DC1B3B"/>
    <w:rsid w:val="00DC2F45"/>
    <w:rsid w:val="00DC5224"/>
    <w:rsid w:val="00DC6C65"/>
    <w:rsid w:val="00DD323F"/>
    <w:rsid w:val="00DE12BA"/>
    <w:rsid w:val="00DE549C"/>
    <w:rsid w:val="00DE6F60"/>
    <w:rsid w:val="00DF661D"/>
    <w:rsid w:val="00E051FD"/>
    <w:rsid w:val="00E05AFF"/>
    <w:rsid w:val="00E11C74"/>
    <w:rsid w:val="00E1434A"/>
    <w:rsid w:val="00E2316D"/>
    <w:rsid w:val="00E3129D"/>
    <w:rsid w:val="00E34C8B"/>
    <w:rsid w:val="00E357D8"/>
    <w:rsid w:val="00E36972"/>
    <w:rsid w:val="00E41A35"/>
    <w:rsid w:val="00E44539"/>
    <w:rsid w:val="00E44F0F"/>
    <w:rsid w:val="00E4514D"/>
    <w:rsid w:val="00E4592C"/>
    <w:rsid w:val="00E4715B"/>
    <w:rsid w:val="00E47768"/>
    <w:rsid w:val="00E47CDE"/>
    <w:rsid w:val="00E62FCC"/>
    <w:rsid w:val="00E63C05"/>
    <w:rsid w:val="00E644E0"/>
    <w:rsid w:val="00E677E3"/>
    <w:rsid w:val="00E7285E"/>
    <w:rsid w:val="00E7710A"/>
    <w:rsid w:val="00E820F5"/>
    <w:rsid w:val="00E82768"/>
    <w:rsid w:val="00E8331B"/>
    <w:rsid w:val="00E85F2D"/>
    <w:rsid w:val="00E86A62"/>
    <w:rsid w:val="00E91D3F"/>
    <w:rsid w:val="00E92DE6"/>
    <w:rsid w:val="00EA0796"/>
    <w:rsid w:val="00EA3A3F"/>
    <w:rsid w:val="00EA77C2"/>
    <w:rsid w:val="00EB0EDC"/>
    <w:rsid w:val="00EB275F"/>
    <w:rsid w:val="00EB77A7"/>
    <w:rsid w:val="00EC77D2"/>
    <w:rsid w:val="00ED02BF"/>
    <w:rsid w:val="00ED2FAE"/>
    <w:rsid w:val="00ED4CB8"/>
    <w:rsid w:val="00ED7E2E"/>
    <w:rsid w:val="00EE298C"/>
    <w:rsid w:val="00EE553D"/>
    <w:rsid w:val="00EE5B34"/>
    <w:rsid w:val="00EF5C7C"/>
    <w:rsid w:val="00F01BE7"/>
    <w:rsid w:val="00F02FD3"/>
    <w:rsid w:val="00F0317E"/>
    <w:rsid w:val="00F1393A"/>
    <w:rsid w:val="00F13CDD"/>
    <w:rsid w:val="00F15806"/>
    <w:rsid w:val="00F17B06"/>
    <w:rsid w:val="00F22B7A"/>
    <w:rsid w:val="00F23273"/>
    <w:rsid w:val="00F27607"/>
    <w:rsid w:val="00F31A81"/>
    <w:rsid w:val="00F35371"/>
    <w:rsid w:val="00F37BE1"/>
    <w:rsid w:val="00F44D47"/>
    <w:rsid w:val="00F50ADD"/>
    <w:rsid w:val="00F519EF"/>
    <w:rsid w:val="00F521C3"/>
    <w:rsid w:val="00F52865"/>
    <w:rsid w:val="00F57C2A"/>
    <w:rsid w:val="00F616DB"/>
    <w:rsid w:val="00F64E36"/>
    <w:rsid w:val="00F6626A"/>
    <w:rsid w:val="00F66F19"/>
    <w:rsid w:val="00F673A1"/>
    <w:rsid w:val="00F67EBB"/>
    <w:rsid w:val="00F74A46"/>
    <w:rsid w:val="00F759F5"/>
    <w:rsid w:val="00F76518"/>
    <w:rsid w:val="00F80273"/>
    <w:rsid w:val="00F813E5"/>
    <w:rsid w:val="00F81E9A"/>
    <w:rsid w:val="00F825F0"/>
    <w:rsid w:val="00F83611"/>
    <w:rsid w:val="00F85E86"/>
    <w:rsid w:val="00F86EA7"/>
    <w:rsid w:val="00F92760"/>
    <w:rsid w:val="00F9619C"/>
    <w:rsid w:val="00FA29E6"/>
    <w:rsid w:val="00FA2D76"/>
    <w:rsid w:val="00FA4004"/>
    <w:rsid w:val="00FA4FC4"/>
    <w:rsid w:val="00FA56CB"/>
    <w:rsid w:val="00FA76DE"/>
    <w:rsid w:val="00FB32B7"/>
    <w:rsid w:val="00FB37C4"/>
    <w:rsid w:val="00FB46D6"/>
    <w:rsid w:val="00FB5B66"/>
    <w:rsid w:val="00FB770E"/>
    <w:rsid w:val="00FC23CF"/>
    <w:rsid w:val="00FC2809"/>
    <w:rsid w:val="00FC30FF"/>
    <w:rsid w:val="00FC7EDC"/>
    <w:rsid w:val="00FE1387"/>
    <w:rsid w:val="00FE39FE"/>
    <w:rsid w:val="00FE537C"/>
    <w:rsid w:val="00FF0D87"/>
    <w:rsid w:val="00FF2E01"/>
    <w:rsid w:val="00FF3018"/>
    <w:rsid w:val="00FF4383"/>
    <w:rsid w:val="00FF6A3A"/>
    <w:rsid w:val="00FF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2B7FB90A"/>
  <w15:docId w15:val="{0BBD7C6B-F2A0-4747-A354-421D3442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2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link w:val="Footer"/>
    <w:uiPriority w:val="99"/>
    <w:rsid w:val="00AA7B3E"/>
    <w:rPr>
      <w:sz w:val="24"/>
      <w:szCs w:val="24"/>
    </w:rPr>
  </w:style>
  <w:style w:type="character" w:styleId="Strong">
    <w:name w:val="Strong"/>
    <w:uiPriority w:val="22"/>
    <w:qFormat/>
    <w:rsid w:val="000876E5"/>
    <w:rPr>
      <w:b/>
      <w:bCs/>
    </w:rPr>
  </w:style>
  <w:style w:type="character" w:styleId="Hyperlink">
    <w:name w:val="Hyperlink"/>
    <w:uiPriority w:val="99"/>
    <w:unhideWhenUsed/>
    <w:rsid w:val="004E2D51"/>
    <w:rPr>
      <w:color w:val="0000FF"/>
      <w:u w:val="single"/>
    </w:rPr>
  </w:style>
  <w:style w:type="paragraph" w:styleId="Subtitle">
    <w:name w:val="Subtitle"/>
    <w:basedOn w:val="Normal"/>
    <w:link w:val="SubtitleChar"/>
    <w:uiPriority w:val="11"/>
    <w:qFormat/>
    <w:rsid w:val="00DA6CA8"/>
    <w:pPr>
      <w:spacing w:after="720"/>
    </w:pPr>
    <w:rPr>
      <w:rFonts w:ascii="Cambria" w:eastAsia="Calibri" w:hAnsi="Cambria"/>
      <w:b/>
      <w:caps/>
      <w:color w:val="C0504D"/>
      <w:spacing w:val="50"/>
      <w:kern w:val="24"/>
      <w:szCs w:val="22"/>
      <w:lang w:val="en-US" w:eastAsia="ja-JP"/>
    </w:rPr>
  </w:style>
  <w:style w:type="character" w:customStyle="1" w:styleId="SubtitleChar">
    <w:name w:val="Subtitle Char"/>
    <w:link w:val="Subtitle"/>
    <w:uiPriority w:val="11"/>
    <w:rsid w:val="00DA6CA8"/>
    <w:rPr>
      <w:rFonts w:ascii="Cambria" w:eastAsia="Calibri" w:hAnsi="Cambria"/>
      <w:b/>
      <w:caps/>
      <w:color w:val="C0504D"/>
      <w:spacing w:val="50"/>
      <w:kern w:val="24"/>
      <w:sz w:val="24"/>
      <w:szCs w:val="22"/>
      <w:lang w:val="en-US" w:eastAsia="ja-JP"/>
    </w:rPr>
  </w:style>
  <w:style w:type="paragraph" w:styleId="Title">
    <w:name w:val="Title"/>
    <w:basedOn w:val="Normal"/>
    <w:link w:val="TitleChar"/>
    <w:uiPriority w:val="10"/>
    <w:qFormat/>
    <w:rsid w:val="00DA6CA8"/>
    <w:rPr>
      <w:rFonts w:ascii="Calibri" w:eastAsia="Calibri" w:hAnsi="Calibri"/>
      <w:color w:val="1F497D"/>
      <w:kern w:val="24"/>
      <w:sz w:val="72"/>
      <w:szCs w:val="48"/>
      <w:lang w:val="en-US" w:eastAsia="ja-JP"/>
    </w:rPr>
  </w:style>
  <w:style w:type="character" w:customStyle="1" w:styleId="TitleChar">
    <w:name w:val="Title Char"/>
    <w:link w:val="Title"/>
    <w:uiPriority w:val="10"/>
    <w:rsid w:val="00DA6CA8"/>
    <w:rPr>
      <w:rFonts w:ascii="Calibri" w:eastAsia="Calibri" w:hAnsi="Calibri"/>
      <w:color w:val="1F497D"/>
      <w:kern w:val="24"/>
      <w:sz w:val="72"/>
      <w:szCs w:val="48"/>
      <w:lang w:val="en-US" w:eastAsia="ja-JP"/>
    </w:rPr>
  </w:style>
  <w:style w:type="paragraph" w:styleId="NoSpacing">
    <w:name w:val="No Spacing"/>
    <w:basedOn w:val="Normal"/>
    <w:uiPriority w:val="1"/>
    <w:qFormat/>
    <w:rsid w:val="00DA6CA8"/>
    <w:rPr>
      <w:rFonts w:ascii="Calibri" w:eastAsia="Calibri" w:hAnsi="Calibri"/>
      <w:kern w:val="24"/>
      <w:sz w:val="23"/>
      <w:szCs w:val="20"/>
      <w:lang w:val="en-US" w:eastAsia="ja-JP"/>
    </w:rPr>
  </w:style>
  <w:style w:type="paragraph" w:customStyle="1" w:styleId="Default">
    <w:name w:val="Default"/>
    <w:rsid w:val="000A3181"/>
    <w:pPr>
      <w:autoSpaceDE w:val="0"/>
      <w:autoSpaceDN w:val="0"/>
      <w:adjustRightInd w:val="0"/>
    </w:pPr>
    <w:rPr>
      <w:rFonts w:ascii="Calibri" w:hAnsi="Calibri" w:cs="Calibri"/>
      <w:color w:val="000000"/>
      <w:sz w:val="24"/>
      <w:szCs w:val="24"/>
    </w:rPr>
  </w:style>
  <w:style w:type="character" w:customStyle="1" w:styleId="mark">
    <w:name w:val="mark"/>
    <w:basedOn w:val="DefaultParagraphFont"/>
    <w:rsid w:val="00A07D72"/>
  </w:style>
  <w:style w:type="paragraph" w:customStyle="1" w:styleId="m-4020499593864805060m-8715421851621281753gmail-msolistparagraph">
    <w:name w:val="m_-4020499593864805060m_-8715421851621281753gmail-msolistparagraph"/>
    <w:basedOn w:val="Normal"/>
    <w:rsid w:val="00536500"/>
    <w:pPr>
      <w:spacing w:before="100" w:beforeAutospacing="1" w:after="100" w:afterAutospacing="1"/>
    </w:pPr>
  </w:style>
  <w:style w:type="paragraph" w:customStyle="1" w:styleId="Heading1111">
    <w:name w:val="Heading 1111"/>
    <w:basedOn w:val="Normal"/>
    <w:qFormat/>
    <w:rsid w:val="006B2E65"/>
    <w:pPr>
      <w:numPr>
        <w:numId w:val="28"/>
      </w:numPr>
      <w:tabs>
        <w:tab w:val="clear" w:pos="567"/>
        <w:tab w:val="left" w:pos="-1440"/>
        <w:tab w:val="left" w:pos="-720"/>
        <w:tab w:val="left" w:pos="0"/>
        <w:tab w:val="num" w:pos="360"/>
        <w:tab w:val="left" w:pos="1080"/>
        <w:tab w:val="left" w:pos="1440"/>
      </w:tabs>
      <w:suppressAutoHyphens/>
      <w:spacing w:before="60" w:after="60" w:line="276" w:lineRule="auto"/>
      <w:ind w:left="0" w:firstLine="0"/>
      <w:contextualSpacing/>
      <w:jc w:val="both"/>
    </w:pPr>
    <w:rPr>
      <w:rFonts w:ascii="Arial" w:hAnsi="Arial"/>
      <w:b/>
      <w:spacing w:val="-3"/>
      <w:lang w:val="x-none" w:eastAsia="en-US"/>
    </w:rPr>
  </w:style>
  <w:style w:type="character" w:customStyle="1" w:styleId="normaltext">
    <w:name w:val="normaltext"/>
    <w:basedOn w:val="DefaultParagraphFont"/>
    <w:rsid w:val="006B2E65"/>
  </w:style>
  <w:style w:type="character" w:customStyle="1" w:styleId="il">
    <w:name w:val="il"/>
    <w:basedOn w:val="DefaultParagraphFont"/>
    <w:rsid w:val="005D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0822">
      <w:bodyDiv w:val="1"/>
      <w:marLeft w:val="0"/>
      <w:marRight w:val="0"/>
      <w:marTop w:val="0"/>
      <w:marBottom w:val="0"/>
      <w:divBdr>
        <w:top w:val="none" w:sz="0" w:space="0" w:color="auto"/>
        <w:left w:val="none" w:sz="0" w:space="0" w:color="auto"/>
        <w:bottom w:val="none" w:sz="0" w:space="0" w:color="auto"/>
        <w:right w:val="none" w:sz="0" w:space="0" w:color="auto"/>
      </w:divBdr>
    </w:div>
    <w:div w:id="105929594">
      <w:bodyDiv w:val="1"/>
      <w:marLeft w:val="0"/>
      <w:marRight w:val="0"/>
      <w:marTop w:val="0"/>
      <w:marBottom w:val="0"/>
      <w:divBdr>
        <w:top w:val="none" w:sz="0" w:space="0" w:color="auto"/>
        <w:left w:val="none" w:sz="0" w:space="0" w:color="auto"/>
        <w:bottom w:val="none" w:sz="0" w:space="0" w:color="auto"/>
        <w:right w:val="none" w:sz="0" w:space="0" w:color="auto"/>
      </w:divBdr>
      <w:divsChild>
        <w:div w:id="1811096517">
          <w:marLeft w:val="0"/>
          <w:marRight w:val="0"/>
          <w:marTop w:val="0"/>
          <w:marBottom w:val="0"/>
          <w:divBdr>
            <w:top w:val="none" w:sz="0" w:space="0" w:color="auto"/>
            <w:left w:val="none" w:sz="0" w:space="0" w:color="auto"/>
            <w:bottom w:val="none" w:sz="0" w:space="0" w:color="auto"/>
            <w:right w:val="none" w:sz="0" w:space="0" w:color="auto"/>
          </w:divBdr>
        </w:div>
        <w:div w:id="1512790737">
          <w:marLeft w:val="0"/>
          <w:marRight w:val="0"/>
          <w:marTop w:val="0"/>
          <w:marBottom w:val="0"/>
          <w:divBdr>
            <w:top w:val="none" w:sz="0" w:space="0" w:color="auto"/>
            <w:left w:val="none" w:sz="0" w:space="0" w:color="auto"/>
            <w:bottom w:val="none" w:sz="0" w:space="0" w:color="auto"/>
            <w:right w:val="none" w:sz="0" w:space="0" w:color="auto"/>
          </w:divBdr>
        </w:div>
        <w:div w:id="1911033627">
          <w:marLeft w:val="0"/>
          <w:marRight w:val="0"/>
          <w:marTop w:val="0"/>
          <w:marBottom w:val="0"/>
          <w:divBdr>
            <w:top w:val="none" w:sz="0" w:space="0" w:color="auto"/>
            <w:left w:val="none" w:sz="0" w:space="0" w:color="auto"/>
            <w:bottom w:val="none" w:sz="0" w:space="0" w:color="auto"/>
            <w:right w:val="none" w:sz="0" w:space="0" w:color="auto"/>
          </w:divBdr>
          <w:divsChild>
            <w:div w:id="334383632">
              <w:marLeft w:val="0"/>
              <w:marRight w:val="0"/>
              <w:marTop w:val="30"/>
              <w:marBottom w:val="0"/>
              <w:divBdr>
                <w:top w:val="none" w:sz="0" w:space="0" w:color="auto"/>
                <w:left w:val="none" w:sz="0" w:space="0" w:color="auto"/>
                <w:bottom w:val="none" w:sz="0" w:space="0" w:color="auto"/>
                <w:right w:val="none" w:sz="0" w:space="0" w:color="auto"/>
              </w:divBdr>
              <w:divsChild>
                <w:div w:id="69450343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213781846">
      <w:bodyDiv w:val="1"/>
      <w:marLeft w:val="0"/>
      <w:marRight w:val="0"/>
      <w:marTop w:val="0"/>
      <w:marBottom w:val="0"/>
      <w:divBdr>
        <w:top w:val="none" w:sz="0" w:space="0" w:color="auto"/>
        <w:left w:val="none" w:sz="0" w:space="0" w:color="auto"/>
        <w:bottom w:val="none" w:sz="0" w:space="0" w:color="auto"/>
        <w:right w:val="none" w:sz="0" w:space="0" w:color="auto"/>
      </w:divBdr>
    </w:div>
    <w:div w:id="275451173">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3930310">
      <w:bodyDiv w:val="1"/>
      <w:marLeft w:val="0"/>
      <w:marRight w:val="0"/>
      <w:marTop w:val="0"/>
      <w:marBottom w:val="0"/>
      <w:divBdr>
        <w:top w:val="none" w:sz="0" w:space="0" w:color="auto"/>
        <w:left w:val="none" w:sz="0" w:space="0" w:color="auto"/>
        <w:bottom w:val="none" w:sz="0" w:space="0" w:color="auto"/>
        <w:right w:val="none" w:sz="0" w:space="0" w:color="auto"/>
      </w:divBdr>
    </w:div>
    <w:div w:id="487862185">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63167631">
      <w:bodyDiv w:val="1"/>
      <w:marLeft w:val="0"/>
      <w:marRight w:val="0"/>
      <w:marTop w:val="0"/>
      <w:marBottom w:val="0"/>
      <w:divBdr>
        <w:top w:val="none" w:sz="0" w:space="0" w:color="auto"/>
        <w:left w:val="none" w:sz="0" w:space="0" w:color="auto"/>
        <w:bottom w:val="none" w:sz="0" w:space="0" w:color="auto"/>
        <w:right w:val="none" w:sz="0" w:space="0" w:color="auto"/>
      </w:divBdr>
    </w:div>
    <w:div w:id="758675260">
      <w:bodyDiv w:val="1"/>
      <w:marLeft w:val="0"/>
      <w:marRight w:val="0"/>
      <w:marTop w:val="0"/>
      <w:marBottom w:val="0"/>
      <w:divBdr>
        <w:top w:val="none" w:sz="0" w:space="0" w:color="auto"/>
        <w:left w:val="none" w:sz="0" w:space="0" w:color="auto"/>
        <w:bottom w:val="none" w:sz="0" w:space="0" w:color="auto"/>
        <w:right w:val="none" w:sz="0" w:space="0" w:color="auto"/>
      </w:divBdr>
    </w:div>
    <w:div w:id="827329340">
      <w:bodyDiv w:val="1"/>
      <w:marLeft w:val="0"/>
      <w:marRight w:val="0"/>
      <w:marTop w:val="0"/>
      <w:marBottom w:val="0"/>
      <w:divBdr>
        <w:top w:val="none" w:sz="0" w:space="0" w:color="auto"/>
        <w:left w:val="none" w:sz="0" w:space="0" w:color="auto"/>
        <w:bottom w:val="none" w:sz="0" w:space="0" w:color="auto"/>
        <w:right w:val="none" w:sz="0" w:space="0" w:color="auto"/>
      </w:divBdr>
    </w:div>
    <w:div w:id="937907846">
      <w:bodyDiv w:val="1"/>
      <w:marLeft w:val="0"/>
      <w:marRight w:val="0"/>
      <w:marTop w:val="0"/>
      <w:marBottom w:val="0"/>
      <w:divBdr>
        <w:top w:val="none" w:sz="0" w:space="0" w:color="auto"/>
        <w:left w:val="none" w:sz="0" w:space="0" w:color="auto"/>
        <w:bottom w:val="none" w:sz="0" w:space="0" w:color="auto"/>
        <w:right w:val="none" w:sz="0" w:space="0" w:color="auto"/>
      </w:divBdr>
    </w:div>
    <w:div w:id="985016433">
      <w:bodyDiv w:val="1"/>
      <w:marLeft w:val="0"/>
      <w:marRight w:val="0"/>
      <w:marTop w:val="0"/>
      <w:marBottom w:val="0"/>
      <w:divBdr>
        <w:top w:val="none" w:sz="0" w:space="0" w:color="auto"/>
        <w:left w:val="none" w:sz="0" w:space="0" w:color="auto"/>
        <w:bottom w:val="none" w:sz="0" w:space="0" w:color="auto"/>
        <w:right w:val="none" w:sz="0" w:space="0" w:color="auto"/>
      </w:divBdr>
    </w:div>
    <w:div w:id="1037706174">
      <w:bodyDiv w:val="1"/>
      <w:marLeft w:val="0"/>
      <w:marRight w:val="0"/>
      <w:marTop w:val="0"/>
      <w:marBottom w:val="0"/>
      <w:divBdr>
        <w:top w:val="none" w:sz="0" w:space="0" w:color="auto"/>
        <w:left w:val="none" w:sz="0" w:space="0" w:color="auto"/>
        <w:bottom w:val="none" w:sz="0" w:space="0" w:color="auto"/>
        <w:right w:val="none" w:sz="0" w:space="0" w:color="auto"/>
      </w:divBdr>
    </w:div>
    <w:div w:id="1065952027">
      <w:bodyDiv w:val="1"/>
      <w:marLeft w:val="0"/>
      <w:marRight w:val="0"/>
      <w:marTop w:val="0"/>
      <w:marBottom w:val="0"/>
      <w:divBdr>
        <w:top w:val="none" w:sz="0" w:space="0" w:color="auto"/>
        <w:left w:val="none" w:sz="0" w:space="0" w:color="auto"/>
        <w:bottom w:val="none" w:sz="0" w:space="0" w:color="auto"/>
        <w:right w:val="none" w:sz="0" w:space="0" w:color="auto"/>
      </w:divBdr>
      <w:divsChild>
        <w:div w:id="57941151">
          <w:marLeft w:val="0"/>
          <w:marRight w:val="0"/>
          <w:marTop w:val="0"/>
          <w:marBottom w:val="0"/>
          <w:divBdr>
            <w:top w:val="none" w:sz="0" w:space="0" w:color="auto"/>
            <w:left w:val="none" w:sz="0" w:space="0" w:color="auto"/>
            <w:bottom w:val="none" w:sz="0" w:space="0" w:color="auto"/>
            <w:right w:val="none" w:sz="0" w:space="0" w:color="auto"/>
          </w:divBdr>
        </w:div>
        <w:div w:id="85343618">
          <w:marLeft w:val="0"/>
          <w:marRight w:val="0"/>
          <w:marTop w:val="0"/>
          <w:marBottom w:val="0"/>
          <w:divBdr>
            <w:top w:val="none" w:sz="0" w:space="0" w:color="auto"/>
            <w:left w:val="none" w:sz="0" w:space="0" w:color="auto"/>
            <w:bottom w:val="none" w:sz="0" w:space="0" w:color="auto"/>
            <w:right w:val="none" w:sz="0" w:space="0" w:color="auto"/>
          </w:divBdr>
        </w:div>
        <w:div w:id="1208227852">
          <w:marLeft w:val="0"/>
          <w:marRight w:val="0"/>
          <w:marTop w:val="0"/>
          <w:marBottom w:val="0"/>
          <w:divBdr>
            <w:top w:val="none" w:sz="0" w:space="0" w:color="auto"/>
            <w:left w:val="none" w:sz="0" w:space="0" w:color="auto"/>
            <w:bottom w:val="none" w:sz="0" w:space="0" w:color="auto"/>
            <w:right w:val="none" w:sz="0" w:space="0" w:color="auto"/>
          </w:divBdr>
        </w:div>
        <w:div w:id="210001980">
          <w:marLeft w:val="0"/>
          <w:marRight w:val="0"/>
          <w:marTop w:val="0"/>
          <w:marBottom w:val="0"/>
          <w:divBdr>
            <w:top w:val="none" w:sz="0" w:space="0" w:color="auto"/>
            <w:left w:val="none" w:sz="0" w:space="0" w:color="auto"/>
            <w:bottom w:val="none" w:sz="0" w:space="0" w:color="auto"/>
            <w:right w:val="none" w:sz="0" w:space="0" w:color="auto"/>
          </w:divBdr>
        </w:div>
        <w:div w:id="2112435555">
          <w:marLeft w:val="0"/>
          <w:marRight w:val="0"/>
          <w:marTop w:val="0"/>
          <w:marBottom w:val="0"/>
          <w:divBdr>
            <w:top w:val="none" w:sz="0" w:space="0" w:color="auto"/>
            <w:left w:val="none" w:sz="0" w:space="0" w:color="auto"/>
            <w:bottom w:val="none" w:sz="0" w:space="0" w:color="auto"/>
            <w:right w:val="none" w:sz="0" w:space="0" w:color="auto"/>
          </w:divBdr>
        </w:div>
        <w:div w:id="625089080">
          <w:marLeft w:val="0"/>
          <w:marRight w:val="0"/>
          <w:marTop w:val="0"/>
          <w:marBottom w:val="0"/>
          <w:divBdr>
            <w:top w:val="none" w:sz="0" w:space="0" w:color="auto"/>
            <w:left w:val="none" w:sz="0" w:space="0" w:color="auto"/>
            <w:bottom w:val="none" w:sz="0" w:space="0" w:color="auto"/>
            <w:right w:val="none" w:sz="0" w:space="0" w:color="auto"/>
          </w:divBdr>
        </w:div>
        <w:div w:id="1622687316">
          <w:marLeft w:val="0"/>
          <w:marRight w:val="0"/>
          <w:marTop w:val="0"/>
          <w:marBottom w:val="0"/>
          <w:divBdr>
            <w:top w:val="none" w:sz="0" w:space="0" w:color="auto"/>
            <w:left w:val="none" w:sz="0" w:space="0" w:color="auto"/>
            <w:bottom w:val="none" w:sz="0" w:space="0" w:color="auto"/>
            <w:right w:val="none" w:sz="0" w:space="0" w:color="auto"/>
          </w:divBdr>
        </w:div>
      </w:divsChild>
    </w:div>
    <w:div w:id="1104304257">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5048476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334991937">
      <w:bodyDiv w:val="1"/>
      <w:marLeft w:val="0"/>
      <w:marRight w:val="0"/>
      <w:marTop w:val="0"/>
      <w:marBottom w:val="0"/>
      <w:divBdr>
        <w:top w:val="none" w:sz="0" w:space="0" w:color="auto"/>
        <w:left w:val="none" w:sz="0" w:space="0" w:color="auto"/>
        <w:bottom w:val="none" w:sz="0" w:space="0" w:color="auto"/>
        <w:right w:val="none" w:sz="0" w:space="0" w:color="auto"/>
      </w:divBdr>
    </w:div>
    <w:div w:id="1335916297">
      <w:bodyDiv w:val="1"/>
      <w:marLeft w:val="0"/>
      <w:marRight w:val="0"/>
      <w:marTop w:val="0"/>
      <w:marBottom w:val="0"/>
      <w:divBdr>
        <w:top w:val="none" w:sz="0" w:space="0" w:color="auto"/>
        <w:left w:val="none" w:sz="0" w:space="0" w:color="auto"/>
        <w:bottom w:val="none" w:sz="0" w:space="0" w:color="auto"/>
        <w:right w:val="none" w:sz="0" w:space="0" w:color="auto"/>
      </w:divBdr>
    </w:div>
    <w:div w:id="1341545562">
      <w:bodyDiv w:val="1"/>
      <w:marLeft w:val="0"/>
      <w:marRight w:val="0"/>
      <w:marTop w:val="0"/>
      <w:marBottom w:val="0"/>
      <w:divBdr>
        <w:top w:val="none" w:sz="0" w:space="0" w:color="auto"/>
        <w:left w:val="none" w:sz="0" w:space="0" w:color="auto"/>
        <w:bottom w:val="none" w:sz="0" w:space="0" w:color="auto"/>
        <w:right w:val="none" w:sz="0" w:space="0" w:color="auto"/>
      </w:divBdr>
    </w:div>
    <w:div w:id="1392776529">
      <w:bodyDiv w:val="1"/>
      <w:marLeft w:val="0"/>
      <w:marRight w:val="0"/>
      <w:marTop w:val="0"/>
      <w:marBottom w:val="0"/>
      <w:divBdr>
        <w:top w:val="none" w:sz="0" w:space="0" w:color="auto"/>
        <w:left w:val="none" w:sz="0" w:space="0" w:color="auto"/>
        <w:bottom w:val="none" w:sz="0" w:space="0" w:color="auto"/>
        <w:right w:val="none" w:sz="0" w:space="0" w:color="auto"/>
      </w:divBdr>
    </w:div>
    <w:div w:id="1452284560">
      <w:bodyDiv w:val="1"/>
      <w:marLeft w:val="0"/>
      <w:marRight w:val="0"/>
      <w:marTop w:val="0"/>
      <w:marBottom w:val="0"/>
      <w:divBdr>
        <w:top w:val="none" w:sz="0" w:space="0" w:color="auto"/>
        <w:left w:val="none" w:sz="0" w:space="0" w:color="auto"/>
        <w:bottom w:val="none" w:sz="0" w:space="0" w:color="auto"/>
        <w:right w:val="none" w:sz="0" w:space="0" w:color="auto"/>
      </w:divBdr>
      <w:divsChild>
        <w:div w:id="1029188360">
          <w:marLeft w:val="0"/>
          <w:marRight w:val="0"/>
          <w:marTop w:val="0"/>
          <w:marBottom w:val="0"/>
          <w:divBdr>
            <w:top w:val="none" w:sz="0" w:space="0" w:color="auto"/>
            <w:left w:val="none" w:sz="0" w:space="0" w:color="auto"/>
            <w:bottom w:val="none" w:sz="0" w:space="0" w:color="auto"/>
            <w:right w:val="none" w:sz="0" w:space="0" w:color="auto"/>
          </w:divBdr>
          <w:divsChild>
            <w:div w:id="205023548">
              <w:marLeft w:val="0"/>
              <w:marRight w:val="0"/>
              <w:marTop w:val="0"/>
              <w:marBottom w:val="0"/>
              <w:divBdr>
                <w:top w:val="none" w:sz="0" w:space="0" w:color="auto"/>
                <w:left w:val="none" w:sz="0" w:space="0" w:color="auto"/>
                <w:bottom w:val="none" w:sz="0" w:space="0" w:color="auto"/>
                <w:right w:val="none" w:sz="0" w:space="0" w:color="auto"/>
              </w:divBdr>
              <w:divsChild>
                <w:div w:id="1736969184">
                  <w:marLeft w:val="0"/>
                  <w:marRight w:val="0"/>
                  <w:marTop w:val="0"/>
                  <w:marBottom w:val="0"/>
                  <w:divBdr>
                    <w:top w:val="none" w:sz="0" w:space="0" w:color="auto"/>
                    <w:left w:val="none" w:sz="0" w:space="0" w:color="auto"/>
                    <w:bottom w:val="none" w:sz="0" w:space="0" w:color="auto"/>
                    <w:right w:val="none" w:sz="0" w:space="0" w:color="auto"/>
                  </w:divBdr>
                </w:div>
                <w:div w:id="468672636">
                  <w:marLeft w:val="0"/>
                  <w:marRight w:val="0"/>
                  <w:marTop w:val="0"/>
                  <w:marBottom w:val="0"/>
                  <w:divBdr>
                    <w:top w:val="none" w:sz="0" w:space="0" w:color="auto"/>
                    <w:left w:val="none" w:sz="0" w:space="0" w:color="auto"/>
                    <w:bottom w:val="none" w:sz="0" w:space="0" w:color="auto"/>
                    <w:right w:val="none" w:sz="0" w:space="0" w:color="auto"/>
                  </w:divBdr>
                </w:div>
                <w:div w:id="571354294">
                  <w:marLeft w:val="0"/>
                  <w:marRight w:val="0"/>
                  <w:marTop w:val="0"/>
                  <w:marBottom w:val="0"/>
                  <w:divBdr>
                    <w:top w:val="none" w:sz="0" w:space="0" w:color="auto"/>
                    <w:left w:val="none" w:sz="0" w:space="0" w:color="auto"/>
                    <w:bottom w:val="none" w:sz="0" w:space="0" w:color="auto"/>
                    <w:right w:val="none" w:sz="0" w:space="0" w:color="auto"/>
                  </w:divBdr>
                </w:div>
                <w:div w:id="1458063771">
                  <w:marLeft w:val="0"/>
                  <w:marRight w:val="0"/>
                  <w:marTop w:val="0"/>
                  <w:marBottom w:val="0"/>
                  <w:divBdr>
                    <w:top w:val="none" w:sz="0" w:space="0" w:color="auto"/>
                    <w:left w:val="none" w:sz="0" w:space="0" w:color="auto"/>
                    <w:bottom w:val="none" w:sz="0" w:space="0" w:color="auto"/>
                    <w:right w:val="none" w:sz="0" w:space="0" w:color="auto"/>
                  </w:divBdr>
                </w:div>
                <w:div w:id="1606961426">
                  <w:marLeft w:val="0"/>
                  <w:marRight w:val="0"/>
                  <w:marTop w:val="0"/>
                  <w:marBottom w:val="0"/>
                  <w:divBdr>
                    <w:top w:val="none" w:sz="0" w:space="0" w:color="auto"/>
                    <w:left w:val="none" w:sz="0" w:space="0" w:color="auto"/>
                    <w:bottom w:val="none" w:sz="0" w:space="0" w:color="auto"/>
                    <w:right w:val="none" w:sz="0" w:space="0" w:color="auto"/>
                  </w:divBdr>
                </w:div>
                <w:div w:id="1492062645">
                  <w:marLeft w:val="0"/>
                  <w:marRight w:val="0"/>
                  <w:marTop w:val="0"/>
                  <w:marBottom w:val="0"/>
                  <w:divBdr>
                    <w:top w:val="none" w:sz="0" w:space="0" w:color="auto"/>
                    <w:left w:val="none" w:sz="0" w:space="0" w:color="auto"/>
                    <w:bottom w:val="none" w:sz="0" w:space="0" w:color="auto"/>
                    <w:right w:val="none" w:sz="0" w:space="0" w:color="auto"/>
                  </w:divBdr>
                </w:div>
                <w:div w:id="1602831066">
                  <w:marLeft w:val="0"/>
                  <w:marRight w:val="0"/>
                  <w:marTop w:val="0"/>
                  <w:marBottom w:val="0"/>
                  <w:divBdr>
                    <w:top w:val="none" w:sz="0" w:space="0" w:color="auto"/>
                    <w:left w:val="none" w:sz="0" w:space="0" w:color="auto"/>
                    <w:bottom w:val="none" w:sz="0" w:space="0" w:color="auto"/>
                    <w:right w:val="none" w:sz="0" w:space="0" w:color="auto"/>
                  </w:divBdr>
                </w:div>
                <w:div w:id="1231503002">
                  <w:marLeft w:val="0"/>
                  <w:marRight w:val="0"/>
                  <w:marTop w:val="0"/>
                  <w:marBottom w:val="0"/>
                  <w:divBdr>
                    <w:top w:val="none" w:sz="0" w:space="0" w:color="auto"/>
                    <w:left w:val="none" w:sz="0" w:space="0" w:color="auto"/>
                    <w:bottom w:val="none" w:sz="0" w:space="0" w:color="auto"/>
                    <w:right w:val="none" w:sz="0" w:space="0" w:color="auto"/>
                  </w:divBdr>
                </w:div>
                <w:div w:id="573321842">
                  <w:marLeft w:val="0"/>
                  <w:marRight w:val="0"/>
                  <w:marTop w:val="0"/>
                  <w:marBottom w:val="0"/>
                  <w:divBdr>
                    <w:top w:val="none" w:sz="0" w:space="0" w:color="auto"/>
                    <w:left w:val="none" w:sz="0" w:space="0" w:color="auto"/>
                    <w:bottom w:val="none" w:sz="0" w:space="0" w:color="auto"/>
                    <w:right w:val="none" w:sz="0" w:space="0" w:color="auto"/>
                  </w:divBdr>
                </w:div>
                <w:div w:id="1518496252">
                  <w:marLeft w:val="0"/>
                  <w:marRight w:val="0"/>
                  <w:marTop w:val="0"/>
                  <w:marBottom w:val="0"/>
                  <w:divBdr>
                    <w:top w:val="none" w:sz="0" w:space="0" w:color="auto"/>
                    <w:left w:val="none" w:sz="0" w:space="0" w:color="auto"/>
                    <w:bottom w:val="none" w:sz="0" w:space="0" w:color="auto"/>
                    <w:right w:val="none" w:sz="0" w:space="0" w:color="auto"/>
                  </w:divBdr>
                </w:div>
                <w:div w:id="292290807">
                  <w:marLeft w:val="0"/>
                  <w:marRight w:val="0"/>
                  <w:marTop w:val="0"/>
                  <w:marBottom w:val="0"/>
                  <w:divBdr>
                    <w:top w:val="none" w:sz="0" w:space="0" w:color="auto"/>
                    <w:left w:val="none" w:sz="0" w:space="0" w:color="auto"/>
                    <w:bottom w:val="none" w:sz="0" w:space="0" w:color="auto"/>
                    <w:right w:val="none" w:sz="0" w:space="0" w:color="auto"/>
                  </w:divBdr>
                </w:div>
                <w:div w:id="439180247">
                  <w:marLeft w:val="0"/>
                  <w:marRight w:val="0"/>
                  <w:marTop w:val="0"/>
                  <w:marBottom w:val="0"/>
                  <w:divBdr>
                    <w:top w:val="none" w:sz="0" w:space="0" w:color="auto"/>
                    <w:left w:val="none" w:sz="0" w:space="0" w:color="auto"/>
                    <w:bottom w:val="none" w:sz="0" w:space="0" w:color="auto"/>
                    <w:right w:val="none" w:sz="0" w:space="0" w:color="auto"/>
                  </w:divBdr>
                </w:div>
                <w:div w:id="2014602603">
                  <w:marLeft w:val="0"/>
                  <w:marRight w:val="0"/>
                  <w:marTop w:val="0"/>
                  <w:marBottom w:val="0"/>
                  <w:divBdr>
                    <w:top w:val="none" w:sz="0" w:space="0" w:color="auto"/>
                    <w:left w:val="none" w:sz="0" w:space="0" w:color="auto"/>
                    <w:bottom w:val="none" w:sz="0" w:space="0" w:color="auto"/>
                    <w:right w:val="none" w:sz="0" w:space="0" w:color="auto"/>
                  </w:divBdr>
                </w:div>
                <w:div w:id="1948809542">
                  <w:marLeft w:val="0"/>
                  <w:marRight w:val="0"/>
                  <w:marTop w:val="0"/>
                  <w:marBottom w:val="0"/>
                  <w:divBdr>
                    <w:top w:val="none" w:sz="0" w:space="0" w:color="auto"/>
                    <w:left w:val="none" w:sz="0" w:space="0" w:color="auto"/>
                    <w:bottom w:val="none" w:sz="0" w:space="0" w:color="auto"/>
                    <w:right w:val="none" w:sz="0" w:space="0" w:color="auto"/>
                  </w:divBdr>
                  <w:divsChild>
                    <w:div w:id="1322196544">
                      <w:marLeft w:val="0"/>
                      <w:marRight w:val="0"/>
                      <w:marTop w:val="0"/>
                      <w:marBottom w:val="0"/>
                      <w:divBdr>
                        <w:top w:val="none" w:sz="0" w:space="0" w:color="auto"/>
                        <w:left w:val="none" w:sz="0" w:space="0" w:color="auto"/>
                        <w:bottom w:val="none" w:sz="0" w:space="0" w:color="auto"/>
                        <w:right w:val="none" w:sz="0" w:space="0" w:color="auto"/>
                      </w:divBdr>
                    </w:div>
                    <w:div w:id="833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20218">
      <w:bodyDiv w:val="1"/>
      <w:marLeft w:val="0"/>
      <w:marRight w:val="0"/>
      <w:marTop w:val="0"/>
      <w:marBottom w:val="0"/>
      <w:divBdr>
        <w:top w:val="none" w:sz="0" w:space="0" w:color="auto"/>
        <w:left w:val="none" w:sz="0" w:space="0" w:color="auto"/>
        <w:bottom w:val="none" w:sz="0" w:space="0" w:color="auto"/>
        <w:right w:val="none" w:sz="0" w:space="0" w:color="auto"/>
      </w:divBdr>
    </w:div>
    <w:div w:id="1702171719">
      <w:bodyDiv w:val="1"/>
      <w:marLeft w:val="0"/>
      <w:marRight w:val="0"/>
      <w:marTop w:val="0"/>
      <w:marBottom w:val="0"/>
      <w:divBdr>
        <w:top w:val="none" w:sz="0" w:space="0" w:color="auto"/>
        <w:left w:val="none" w:sz="0" w:space="0" w:color="auto"/>
        <w:bottom w:val="none" w:sz="0" w:space="0" w:color="auto"/>
        <w:right w:val="none" w:sz="0" w:space="0" w:color="auto"/>
      </w:divBdr>
    </w:div>
    <w:div w:id="1768623284">
      <w:bodyDiv w:val="1"/>
      <w:marLeft w:val="0"/>
      <w:marRight w:val="0"/>
      <w:marTop w:val="0"/>
      <w:marBottom w:val="0"/>
      <w:divBdr>
        <w:top w:val="none" w:sz="0" w:space="0" w:color="auto"/>
        <w:left w:val="none" w:sz="0" w:space="0" w:color="auto"/>
        <w:bottom w:val="none" w:sz="0" w:space="0" w:color="auto"/>
        <w:right w:val="none" w:sz="0" w:space="0" w:color="auto"/>
      </w:divBdr>
    </w:div>
    <w:div w:id="1882862642">
      <w:bodyDiv w:val="1"/>
      <w:marLeft w:val="0"/>
      <w:marRight w:val="0"/>
      <w:marTop w:val="0"/>
      <w:marBottom w:val="0"/>
      <w:divBdr>
        <w:top w:val="none" w:sz="0" w:space="0" w:color="auto"/>
        <w:left w:val="none" w:sz="0" w:space="0" w:color="auto"/>
        <w:bottom w:val="none" w:sz="0" w:space="0" w:color="auto"/>
        <w:right w:val="none" w:sz="0" w:space="0" w:color="auto"/>
      </w:divBdr>
    </w:div>
    <w:div w:id="1917471896">
      <w:bodyDiv w:val="1"/>
      <w:marLeft w:val="0"/>
      <w:marRight w:val="0"/>
      <w:marTop w:val="0"/>
      <w:marBottom w:val="0"/>
      <w:divBdr>
        <w:top w:val="none" w:sz="0" w:space="0" w:color="auto"/>
        <w:left w:val="none" w:sz="0" w:space="0" w:color="auto"/>
        <w:bottom w:val="none" w:sz="0" w:space="0" w:color="auto"/>
        <w:right w:val="none" w:sz="0" w:space="0" w:color="auto"/>
      </w:divBdr>
    </w:div>
    <w:div w:id="1924413715">
      <w:bodyDiv w:val="1"/>
      <w:marLeft w:val="0"/>
      <w:marRight w:val="0"/>
      <w:marTop w:val="0"/>
      <w:marBottom w:val="0"/>
      <w:divBdr>
        <w:top w:val="none" w:sz="0" w:space="0" w:color="auto"/>
        <w:left w:val="none" w:sz="0" w:space="0" w:color="auto"/>
        <w:bottom w:val="none" w:sz="0" w:space="0" w:color="auto"/>
        <w:right w:val="none" w:sz="0" w:space="0" w:color="auto"/>
      </w:divBdr>
    </w:div>
    <w:div w:id="2116517781">
      <w:bodyDiv w:val="1"/>
      <w:marLeft w:val="0"/>
      <w:marRight w:val="0"/>
      <w:marTop w:val="0"/>
      <w:marBottom w:val="0"/>
      <w:divBdr>
        <w:top w:val="none" w:sz="0" w:space="0" w:color="auto"/>
        <w:left w:val="none" w:sz="0" w:space="0" w:color="auto"/>
        <w:bottom w:val="none" w:sz="0" w:space="0" w:color="auto"/>
        <w:right w:val="none" w:sz="0" w:space="0" w:color="auto"/>
      </w:divBdr>
      <w:divsChild>
        <w:div w:id="1150634615">
          <w:marLeft w:val="0"/>
          <w:marRight w:val="0"/>
          <w:marTop w:val="0"/>
          <w:marBottom w:val="0"/>
          <w:divBdr>
            <w:top w:val="none" w:sz="0" w:space="0" w:color="auto"/>
            <w:left w:val="none" w:sz="0" w:space="0" w:color="auto"/>
            <w:bottom w:val="none" w:sz="0" w:space="0" w:color="auto"/>
            <w:right w:val="none" w:sz="0" w:space="0" w:color="auto"/>
          </w:divBdr>
        </w:div>
        <w:div w:id="1368524841">
          <w:marLeft w:val="0"/>
          <w:marRight w:val="0"/>
          <w:marTop w:val="0"/>
          <w:marBottom w:val="0"/>
          <w:divBdr>
            <w:top w:val="none" w:sz="0" w:space="0" w:color="auto"/>
            <w:left w:val="none" w:sz="0" w:space="0" w:color="auto"/>
            <w:bottom w:val="none" w:sz="0" w:space="0" w:color="auto"/>
            <w:right w:val="none" w:sz="0" w:space="0" w:color="auto"/>
          </w:divBdr>
        </w:div>
        <w:div w:id="793210284">
          <w:marLeft w:val="0"/>
          <w:marRight w:val="0"/>
          <w:marTop w:val="0"/>
          <w:marBottom w:val="0"/>
          <w:divBdr>
            <w:top w:val="none" w:sz="0" w:space="0" w:color="auto"/>
            <w:left w:val="none" w:sz="0" w:space="0" w:color="auto"/>
            <w:bottom w:val="none" w:sz="0" w:space="0" w:color="auto"/>
            <w:right w:val="none" w:sz="0" w:space="0" w:color="auto"/>
          </w:divBdr>
          <w:divsChild>
            <w:div w:id="840585880">
              <w:marLeft w:val="0"/>
              <w:marRight w:val="0"/>
              <w:marTop w:val="0"/>
              <w:marBottom w:val="0"/>
              <w:divBdr>
                <w:top w:val="none" w:sz="0" w:space="0" w:color="auto"/>
                <w:left w:val="none" w:sz="0" w:space="0" w:color="auto"/>
                <w:bottom w:val="none" w:sz="0" w:space="0" w:color="auto"/>
                <w:right w:val="none" w:sz="0" w:space="0" w:color="auto"/>
              </w:divBdr>
              <w:divsChild>
                <w:div w:id="1319961084">
                  <w:marLeft w:val="0"/>
                  <w:marRight w:val="0"/>
                  <w:marTop w:val="30"/>
                  <w:marBottom w:val="0"/>
                  <w:divBdr>
                    <w:top w:val="none" w:sz="0" w:space="0" w:color="auto"/>
                    <w:left w:val="none" w:sz="0" w:space="0" w:color="auto"/>
                    <w:bottom w:val="none" w:sz="0" w:space="0" w:color="auto"/>
                    <w:right w:val="none" w:sz="0" w:space="0" w:color="auto"/>
                  </w:divBdr>
                  <w:divsChild>
                    <w:div w:id="329866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2117674781">
      <w:bodyDiv w:val="1"/>
      <w:marLeft w:val="0"/>
      <w:marRight w:val="0"/>
      <w:marTop w:val="0"/>
      <w:marBottom w:val="0"/>
      <w:divBdr>
        <w:top w:val="none" w:sz="0" w:space="0" w:color="auto"/>
        <w:left w:val="none" w:sz="0" w:space="0" w:color="auto"/>
        <w:bottom w:val="none" w:sz="0" w:space="0" w:color="auto"/>
        <w:right w:val="none" w:sz="0" w:space="0" w:color="auto"/>
      </w:divBdr>
    </w:div>
    <w:div w:id="21367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76D3C-24FE-425A-8250-9529ED9C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924</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Shippers</dc:creator>
  <cp:lastModifiedBy>Admin</cp:lastModifiedBy>
  <cp:revision>6</cp:revision>
  <cp:lastPrinted>2018-10-30T10:29:00Z</cp:lastPrinted>
  <dcterms:created xsi:type="dcterms:W3CDTF">2018-10-29T20:54:00Z</dcterms:created>
  <dcterms:modified xsi:type="dcterms:W3CDTF">2018-11-07T15:23:00Z</dcterms:modified>
</cp:coreProperties>
</file>