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77777777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DRAFT MINUTES OF</w:t>
      </w:r>
      <w:r w:rsidRPr="00101277">
        <w:rPr>
          <w:rFonts w:ascii="Calibri" w:hAnsi="Calibri" w:cs="Calibri"/>
        </w:rPr>
        <w:t xml:space="preserve"> THE MEETING OF COUNCIL MATTERS</w:t>
      </w:r>
    </w:p>
    <w:p w14:paraId="0AC8636A" w14:textId="728456DC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Pr="00101277">
        <w:rPr>
          <w:rFonts w:ascii="Calibri" w:hAnsi="Calibri" w:cs="Calibri"/>
        </w:rPr>
        <w:t xml:space="preserve">DAY </w:t>
      </w:r>
      <w:r w:rsidR="00E33B25">
        <w:rPr>
          <w:rFonts w:ascii="Calibri" w:hAnsi="Calibri" w:cs="Calibri"/>
        </w:rPr>
        <w:t>8</w:t>
      </w:r>
      <w:r w:rsidRPr="00101277">
        <w:rPr>
          <w:rFonts w:ascii="Calibri" w:hAnsi="Calibri" w:cs="Calibri"/>
          <w:vertAlign w:val="superscript"/>
        </w:rPr>
        <w:t>TH</w:t>
      </w:r>
      <w:r w:rsidRPr="00101277">
        <w:rPr>
          <w:rFonts w:ascii="Calibri" w:hAnsi="Calibri" w:cs="Calibri"/>
        </w:rPr>
        <w:t xml:space="preserve"> </w:t>
      </w:r>
      <w:r w:rsidR="009E01F3">
        <w:rPr>
          <w:rFonts w:ascii="Calibri" w:hAnsi="Calibri" w:cs="Calibri"/>
        </w:rPr>
        <w:t>FEBR</w:t>
      </w:r>
      <w:r w:rsidR="00E33B25">
        <w:rPr>
          <w:rFonts w:ascii="Calibri" w:hAnsi="Calibri" w:cs="Calibri"/>
        </w:rPr>
        <w:t>UARY</w:t>
      </w:r>
      <w:r w:rsidRPr="00101277">
        <w:rPr>
          <w:rFonts w:ascii="Calibri" w:hAnsi="Calibri" w:cs="Calibri"/>
        </w:rPr>
        <w:t xml:space="preserve"> 202</w:t>
      </w:r>
      <w:r w:rsidR="00E33B25">
        <w:rPr>
          <w:rFonts w:ascii="Calibri" w:hAnsi="Calibri" w:cs="Calibri"/>
        </w:rPr>
        <w:t>1</w:t>
      </w:r>
      <w:r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Pr="00101277">
        <w:rPr>
          <w:rFonts w:ascii="Calibri" w:hAnsi="Calibri" w:cs="Calibri"/>
        </w:rPr>
        <w:t xml:space="preserve">PM – HELD REMOTELY USING ZOOM </w:t>
      </w:r>
    </w:p>
    <w:p w14:paraId="449A85F1" w14:textId="77777777" w:rsidR="000E7D2E" w:rsidRPr="00101277" w:rsidRDefault="000E7D2E" w:rsidP="00F65C85">
      <w:pPr>
        <w:ind w:left="-1134" w:right="-1327"/>
        <w:jc w:val="center"/>
        <w:rPr>
          <w:rFonts w:ascii="Calibri" w:hAnsi="Calibri" w:cs="Calibri"/>
          <w:iCs/>
          <w:sz w:val="12"/>
          <w:szCs w:val="12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3B01230D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Pr="00101277">
        <w:rPr>
          <w:rFonts w:ascii="Calibri" w:hAnsi="Calibri" w:cs="Calibri"/>
          <w:b/>
          <w:bCs/>
          <w:lang w:eastAsia="en-US"/>
        </w:rPr>
        <w:t xml:space="preserve">: </w:t>
      </w:r>
      <w:r w:rsidRPr="00101277">
        <w:rPr>
          <w:rFonts w:ascii="Calibri" w:hAnsi="Calibri" w:cs="Calibri"/>
          <w:lang w:eastAsia="en-US"/>
        </w:rPr>
        <w:t xml:space="preserve">Councillors E Price (Chair), </w:t>
      </w:r>
      <w:r>
        <w:rPr>
          <w:rFonts w:ascii="Calibri" w:hAnsi="Calibri" w:cs="Calibri"/>
          <w:lang w:eastAsia="en-US"/>
        </w:rPr>
        <w:t xml:space="preserve">M Adams, C Allford, </w:t>
      </w:r>
      <w:r w:rsidR="00CD3BCA">
        <w:rPr>
          <w:rFonts w:ascii="Calibri" w:hAnsi="Calibri" w:cs="Calibri"/>
          <w:lang w:eastAsia="en-US"/>
        </w:rPr>
        <w:t>C Luker</w:t>
      </w:r>
      <w:r w:rsidRPr="00101277">
        <w:rPr>
          <w:rFonts w:ascii="Calibri" w:hAnsi="Calibri" w:cs="Calibri"/>
          <w:lang w:eastAsia="en-US"/>
        </w:rPr>
        <w:t xml:space="preserve">, </w:t>
      </w:r>
      <w:r w:rsidR="00CD3BCA">
        <w:rPr>
          <w:rFonts w:ascii="Calibri" w:hAnsi="Calibri" w:cs="Calibri"/>
          <w:lang w:eastAsia="en-US"/>
        </w:rPr>
        <w:t xml:space="preserve">P Paine, </w:t>
      </w:r>
      <w:r w:rsidR="00E33B25">
        <w:rPr>
          <w:rFonts w:ascii="Calibri" w:hAnsi="Calibri" w:cs="Calibri"/>
          <w:lang w:eastAsia="en-US"/>
        </w:rPr>
        <w:t>B Piper</w:t>
      </w:r>
      <w:r w:rsidR="00C40BB3">
        <w:rPr>
          <w:rFonts w:ascii="Calibri" w:hAnsi="Calibri" w:cs="Calibri"/>
          <w:lang w:eastAsia="en-US"/>
        </w:rPr>
        <w:t>,</w:t>
      </w:r>
      <w:r w:rsidR="00E33B25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V Trow</w:t>
      </w:r>
      <w:r w:rsidR="00C40BB3">
        <w:rPr>
          <w:rFonts w:ascii="Calibri" w:hAnsi="Calibri" w:cs="Calibri"/>
          <w:lang w:eastAsia="en-US"/>
        </w:rPr>
        <w:t xml:space="preserve"> and , </w:t>
      </w:r>
      <w:r w:rsidR="00C40BB3" w:rsidRPr="00101277">
        <w:rPr>
          <w:rFonts w:ascii="Calibri" w:hAnsi="Calibri" w:cs="Calibri"/>
          <w:lang w:eastAsia="en-US"/>
        </w:rPr>
        <w:t>J Hodgson</w:t>
      </w:r>
      <w:r w:rsidR="00C40BB3">
        <w:rPr>
          <w:rFonts w:ascii="Calibri" w:hAnsi="Calibri" w:cs="Calibri"/>
          <w:lang w:eastAsia="en-US"/>
        </w:rPr>
        <w:t xml:space="preserve"> (joined the meeting at 7.15pm)</w:t>
      </w:r>
      <w:r w:rsidR="00D808E3">
        <w:rPr>
          <w:rFonts w:ascii="Calibri" w:hAnsi="Calibri" w:cs="Calibri"/>
          <w:lang w:eastAsia="en-US"/>
        </w:rPr>
        <w:t xml:space="preserve">. </w:t>
      </w:r>
    </w:p>
    <w:p w14:paraId="3905698A" w14:textId="1D1E8B94" w:rsidR="000E7D2E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CA0A54">
        <w:rPr>
          <w:rFonts w:ascii="Calibri" w:hAnsi="Calibri" w:cs="Calibri"/>
          <w:b/>
          <w:bCs/>
          <w:lang w:eastAsia="en-US"/>
        </w:rPr>
        <w:t>Apologies:</w:t>
      </w:r>
      <w:r w:rsidR="00CD3BCA">
        <w:rPr>
          <w:rFonts w:ascii="Calibri" w:hAnsi="Calibri" w:cs="Calibri"/>
          <w:lang w:eastAsia="en-US"/>
        </w:rPr>
        <w:t xml:space="preserve"> None.</w:t>
      </w:r>
    </w:p>
    <w:p w14:paraId="1FAE97B2" w14:textId="5F1ECD48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C900CC">
        <w:rPr>
          <w:rFonts w:ascii="Calibri" w:hAnsi="Calibri" w:cs="Calibri"/>
          <w:i w:val="0"/>
          <w:sz w:val="24"/>
          <w:szCs w:val="24"/>
        </w:rPr>
        <w:t xml:space="preserve"> </w:t>
      </w:r>
      <w:r w:rsidR="00C900CC" w:rsidRPr="00DA651D">
        <w:rPr>
          <w:rFonts w:ascii="Calibri" w:hAnsi="Calibri" w:cs="Calibri"/>
          <w:b w:val="0"/>
          <w:bCs w:val="0"/>
          <w:i w:val="0"/>
          <w:sz w:val="24"/>
          <w:szCs w:val="24"/>
        </w:rPr>
        <w:t>Cllrs Collinson and Hendriksen,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 xml:space="preserve"> C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E33B25">
        <w:rPr>
          <w:rFonts w:ascii="Calibri" w:hAnsi="Calibri" w:cs="Calibri"/>
          <w:b w:val="0"/>
          <w:i w:val="0"/>
          <w:sz w:val="24"/>
          <w:szCs w:val="24"/>
        </w:rPr>
        <w:t xml:space="preserve"> and C Bewley (Finance</w:t>
      </w:r>
      <w:r w:rsidR="00DA651D">
        <w:rPr>
          <w:rFonts w:ascii="Calibri" w:hAnsi="Calibri" w:cs="Calibri"/>
          <w:b w:val="0"/>
          <w:i w:val="0"/>
          <w:sz w:val="24"/>
          <w:szCs w:val="24"/>
        </w:rPr>
        <w:t>,</w:t>
      </w:r>
      <w:r w:rsidR="00E33B25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9E10E4">
        <w:rPr>
          <w:rFonts w:ascii="Calibri" w:hAnsi="Calibri" w:cs="Calibri"/>
          <w:b w:val="0"/>
          <w:i w:val="0"/>
          <w:sz w:val="24"/>
          <w:szCs w:val="24"/>
        </w:rPr>
        <w:t>HR</w:t>
      </w:r>
      <w:r w:rsidR="00E33B25">
        <w:rPr>
          <w:rFonts w:ascii="Calibri" w:hAnsi="Calibri" w:cs="Calibri"/>
          <w:b w:val="0"/>
          <w:i w:val="0"/>
          <w:sz w:val="24"/>
          <w:szCs w:val="24"/>
        </w:rPr>
        <w:t xml:space="preserve"> and Lettings Manager)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101277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4057B86E" w14:textId="77777777" w:rsidR="000E7D2E" w:rsidRPr="009D2AE1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lang w:eastAsia="en-US"/>
        </w:rPr>
      </w:pPr>
      <w:r>
        <w:rPr>
          <w:rFonts w:ascii="Calibri" w:hAnsi="Calibri"/>
          <w:i w:val="0"/>
          <w:iCs w:val="0"/>
          <w:sz w:val="24"/>
          <w:lang w:eastAsia="en-US"/>
        </w:rPr>
        <w:t>1.</w:t>
      </w:r>
      <w:r>
        <w:rPr>
          <w:rFonts w:ascii="Calibri" w:hAnsi="Calibri"/>
          <w:i w:val="0"/>
          <w:iCs w:val="0"/>
          <w:sz w:val="24"/>
          <w:lang w:eastAsia="en-US"/>
        </w:rPr>
        <w:tab/>
      </w:r>
      <w:r w:rsidRPr="009D2AE1">
        <w:rPr>
          <w:rFonts w:ascii="Calibri" w:hAnsi="Calibri"/>
          <w:i w:val="0"/>
          <w:iCs w:val="0"/>
          <w:sz w:val="24"/>
          <w:lang w:eastAsia="en-US"/>
        </w:rPr>
        <w:t>APOLOGIES FOR ABSENCE</w:t>
      </w:r>
    </w:p>
    <w:p w14:paraId="004B2AE2" w14:textId="77777777" w:rsidR="000E7D2E" w:rsidRDefault="000E7D2E" w:rsidP="00D278ED">
      <w:pPr>
        <w:rPr>
          <w:rFonts w:ascii="Calibri" w:hAnsi="Calibri" w:cs="Calibri"/>
          <w:b/>
          <w:lang w:eastAsia="en-US"/>
        </w:rPr>
      </w:pPr>
      <w:r w:rsidRPr="006467B9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EB8C830" w14:textId="4B66C823" w:rsidR="000E7D2E" w:rsidRPr="00C16232" w:rsidRDefault="00E33B25" w:rsidP="00D278ED">
      <w:pPr>
        <w:rPr>
          <w:rFonts w:asciiTheme="minorHAnsi" w:hAnsiTheme="minorHAnsi" w:cstheme="minorHAnsi"/>
          <w:bCs/>
          <w:lang w:eastAsia="en-US"/>
        </w:rPr>
      </w:pPr>
      <w:r w:rsidRPr="00C16232">
        <w:rPr>
          <w:rFonts w:asciiTheme="minorHAnsi" w:hAnsiTheme="minorHAnsi" w:cstheme="minorHAnsi"/>
          <w:bCs/>
          <w:lang w:eastAsia="en-US"/>
        </w:rPr>
        <w:t>A</w:t>
      </w:r>
      <w:r w:rsidR="000E7D2E" w:rsidRPr="00C16232">
        <w:rPr>
          <w:rFonts w:asciiTheme="minorHAnsi" w:hAnsiTheme="minorHAnsi" w:cstheme="minorHAnsi"/>
          <w:bCs/>
          <w:lang w:eastAsia="en-US"/>
        </w:rPr>
        <w:t>pologies</w:t>
      </w:r>
      <w:r w:rsidRPr="00C16232">
        <w:rPr>
          <w:rFonts w:asciiTheme="minorHAnsi" w:hAnsiTheme="minorHAnsi" w:cstheme="minorHAnsi"/>
          <w:bCs/>
          <w:lang w:eastAsia="en-US"/>
        </w:rPr>
        <w:t xml:space="preserve"> were received from Cllr Paine.</w:t>
      </w:r>
    </w:p>
    <w:p w14:paraId="71E4BA18" w14:textId="7777777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C16232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C16232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C16232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C16232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  <w:r w:rsidRPr="00C16232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4990FB08" w14:textId="7777777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</w:p>
    <w:p w14:paraId="59FB47BC" w14:textId="2E3A4D11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  <w:r w:rsidRPr="00C16232">
        <w:rPr>
          <w:rFonts w:asciiTheme="minorHAnsi" w:hAnsiTheme="minorHAnsi" w:cstheme="minorHAnsi"/>
          <w:lang w:eastAsia="en-US"/>
        </w:rPr>
        <w:t xml:space="preserve">There were no members of the public </w:t>
      </w:r>
      <w:r w:rsidR="00D050CB" w:rsidRPr="00C16232">
        <w:rPr>
          <w:rFonts w:asciiTheme="minorHAnsi" w:hAnsiTheme="minorHAnsi" w:cstheme="minorHAnsi"/>
          <w:lang w:eastAsia="en-US"/>
        </w:rPr>
        <w:t>who wished to speak</w:t>
      </w:r>
      <w:r w:rsidRPr="00C16232">
        <w:rPr>
          <w:rFonts w:asciiTheme="minorHAnsi" w:hAnsiTheme="minorHAnsi" w:cstheme="minorHAnsi"/>
          <w:lang w:eastAsia="en-US"/>
        </w:rPr>
        <w:t xml:space="preserve">. </w:t>
      </w:r>
    </w:p>
    <w:p w14:paraId="17FBCB5F" w14:textId="7777777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C16232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C16232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C61CA2" w:rsidRDefault="000E7D2E" w:rsidP="00D278ED">
      <w:pPr>
        <w:rPr>
          <w:rFonts w:ascii="Calibri" w:hAnsi="Calibri" w:cs="Calibri"/>
          <w:bCs/>
          <w:iCs/>
          <w:lang w:eastAsia="en-US"/>
        </w:rPr>
      </w:pPr>
    </w:p>
    <w:p w14:paraId="0F6089AD" w14:textId="5E616B74" w:rsidR="000E7D2E" w:rsidRPr="009D2AE1" w:rsidRDefault="000E7D2E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E01F3">
        <w:rPr>
          <w:rFonts w:ascii="Calibri" w:hAnsi="Calibri" w:cs="Calibri"/>
          <w:i w:val="0"/>
          <w:iCs w:val="0"/>
          <w:sz w:val="24"/>
          <w:szCs w:val="24"/>
          <w:lang w:eastAsia="en-US"/>
        </w:rPr>
        <w:t>C</w:t>
      </w:r>
      <w:r w:rsidRPr="009D2AE1">
        <w:rPr>
          <w:rFonts w:ascii="Calibri" w:hAnsi="Calibri" w:cs="Calibri"/>
          <w:i w:val="0"/>
          <w:iCs w:val="0"/>
          <w:sz w:val="24"/>
          <w:szCs w:val="24"/>
          <w:lang w:eastAsia="en-US"/>
        </w:rPr>
        <w:t>ONFIRMATION OF MINUTES</w:t>
      </w:r>
    </w:p>
    <w:p w14:paraId="24A5439A" w14:textId="77777777" w:rsidR="009E01F3" w:rsidRDefault="009E01F3" w:rsidP="00D278ED">
      <w:pPr>
        <w:rPr>
          <w:rFonts w:ascii="Calibri" w:hAnsi="Calibri" w:cs="Calibri"/>
          <w:b/>
          <w:lang w:eastAsia="en-US"/>
        </w:rPr>
      </w:pPr>
      <w:r w:rsidRPr="009E01F3">
        <w:rPr>
          <w:rFonts w:ascii="Calibri" w:hAnsi="Calibri" w:cs="Calibri"/>
          <w:b/>
          <w:lang w:eastAsia="en-US"/>
        </w:rPr>
        <w:t xml:space="preserve">To approve the minutes of 18th January 2021 and update on any matters arising </w:t>
      </w:r>
    </w:p>
    <w:p w14:paraId="411A269C" w14:textId="25602AF7" w:rsidR="000E7D2E" w:rsidRPr="00C16232" w:rsidRDefault="000E7D2E" w:rsidP="00D278ED">
      <w:pPr>
        <w:rPr>
          <w:rFonts w:asciiTheme="minorHAnsi" w:hAnsiTheme="minorHAnsi" w:cstheme="minorHAnsi"/>
          <w:lang w:eastAsia="en-US"/>
        </w:rPr>
      </w:pPr>
      <w:r w:rsidRPr="00C16232">
        <w:rPr>
          <w:rFonts w:asciiTheme="minorHAnsi" w:hAnsiTheme="minorHAnsi" w:cstheme="minorHAnsi"/>
          <w:lang w:eastAsia="en-US"/>
        </w:rPr>
        <w:t xml:space="preserve">The minutes </w:t>
      </w:r>
      <w:r w:rsidR="00CD3BCA">
        <w:rPr>
          <w:rFonts w:asciiTheme="minorHAnsi" w:hAnsiTheme="minorHAnsi" w:cstheme="minorHAnsi"/>
          <w:lang w:eastAsia="en-US"/>
        </w:rPr>
        <w:t>were approved as an accurate record of proceedings</w:t>
      </w:r>
      <w:r w:rsidRPr="00C16232">
        <w:rPr>
          <w:rFonts w:asciiTheme="minorHAnsi" w:hAnsiTheme="minorHAnsi" w:cstheme="minorHAnsi"/>
          <w:lang w:eastAsia="en-US"/>
        </w:rPr>
        <w:t xml:space="preserve">. </w:t>
      </w:r>
      <w:r w:rsidR="00D050CB" w:rsidRPr="00C16232">
        <w:rPr>
          <w:rFonts w:asciiTheme="minorHAnsi" w:hAnsiTheme="minorHAnsi" w:cstheme="minorHAnsi"/>
          <w:lang w:eastAsia="en-US"/>
        </w:rPr>
        <w:t>There were no matters arising.</w:t>
      </w:r>
    </w:p>
    <w:p w14:paraId="21C685B9" w14:textId="77777777" w:rsidR="000E7D2E" w:rsidRDefault="000E7D2E" w:rsidP="00D278ED">
      <w:pPr>
        <w:rPr>
          <w:rFonts w:ascii="Calibri" w:hAnsi="Calibri" w:cs="Calibri"/>
          <w:lang w:eastAsia="en-US"/>
        </w:rPr>
      </w:pPr>
    </w:p>
    <w:p w14:paraId="0CEFBD16" w14:textId="038BC3A3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FUNDING REQUESTS</w:t>
      </w:r>
    </w:p>
    <w:p w14:paraId="23DD02B5" w14:textId="5F716349" w:rsidR="009E01F3" w:rsidRDefault="009E01F3" w:rsidP="009E01F3">
      <w:pPr>
        <w:rPr>
          <w:rFonts w:ascii="Calibri" w:hAnsi="Calibri" w:cs="Calibri"/>
          <w:b/>
          <w:bCs/>
          <w:lang w:eastAsia="en-US"/>
        </w:rPr>
      </w:pPr>
      <w:r w:rsidRPr="009E01F3">
        <w:rPr>
          <w:rFonts w:ascii="Calibri" w:hAnsi="Calibri" w:cs="Calibri"/>
          <w:b/>
          <w:bCs/>
          <w:lang w:eastAsia="en-US"/>
        </w:rPr>
        <w:t>To consider urgent funding requests from TRAYE (</w:t>
      </w:r>
      <w:r w:rsidRPr="009E01F3">
        <w:rPr>
          <w:rStyle w:val="Emphasis"/>
          <w:rFonts w:ascii="Calibri" w:hAnsi="Calibri" w:cs="Calibri"/>
          <w:b/>
          <w:bCs/>
          <w:shd w:val="clear" w:color="auto" w:fill="FFFFFF"/>
        </w:rPr>
        <w:t>Totnes</w:t>
      </w:r>
      <w:r w:rsidRPr="009E01F3">
        <w:rPr>
          <w:rFonts w:ascii="Calibri" w:hAnsi="Calibri" w:cs="Calibri"/>
          <w:b/>
          <w:bCs/>
          <w:shd w:val="clear" w:color="auto" w:fill="FFFFFF"/>
        </w:rPr>
        <w:t xml:space="preserve"> Rural Area Youth Engagement Project) </w:t>
      </w:r>
      <w:r w:rsidRPr="009E01F3">
        <w:rPr>
          <w:rFonts w:ascii="Calibri" w:hAnsi="Calibri" w:cs="Calibri"/>
          <w:b/>
          <w:bCs/>
          <w:lang w:eastAsia="en-US"/>
        </w:rPr>
        <w:t>and Totnes Caring</w:t>
      </w:r>
      <w:r>
        <w:rPr>
          <w:rFonts w:ascii="Calibri" w:hAnsi="Calibri" w:cs="Calibri"/>
          <w:b/>
          <w:bCs/>
          <w:lang w:eastAsia="en-US"/>
        </w:rPr>
        <w:t>.</w:t>
      </w:r>
    </w:p>
    <w:p w14:paraId="1197444E" w14:textId="442C35A2" w:rsidR="009E01F3" w:rsidRDefault="006D49B2" w:rsidP="009E01F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Cllr Hodgson declared a personal interest in the TRAYE funding request. </w:t>
      </w:r>
      <w:r w:rsidR="00814F13" w:rsidRPr="00814F13">
        <w:rPr>
          <w:rFonts w:asciiTheme="minorHAnsi" w:hAnsiTheme="minorHAnsi" w:cstheme="minorHAnsi"/>
          <w:lang w:eastAsia="en-US"/>
        </w:rPr>
        <w:t>The Totnes project involves various outreach with young people</w:t>
      </w:r>
      <w:r w:rsidR="00814F13">
        <w:rPr>
          <w:rFonts w:asciiTheme="minorHAnsi" w:hAnsiTheme="minorHAnsi" w:cstheme="minorHAnsi"/>
          <w:lang w:eastAsia="en-US"/>
        </w:rPr>
        <w:t xml:space="preserve"> over the past 5 years. The funding is requested for</w:t>
      </w:r>
      <w:r w:rsidR="00814F13" w:rsidRPr="00814F13">
        <w:rPr>
          <w:rFonts w:asciiTheme="minorHAnsi" w:hAnsiTheme="minorHAnsi" w:cstheme="minorHAnsi"/>
          <w:lang w:eastAsia="en-US"/>
        </w:rPr>
        <w:t xml:space="preserve"> opening a youth c</w:t>
      </w:r>
      <w:r w:rsidR="00814F13">
        <w:rPr>
          <w:rFonts w:asciiTheme="minorHAnsi" w:hAnsiTheme="minorHAnsi" w:cstheme="minorHAnsi"/>
          <w:lang w:eastAsia="en-US"/>
        </w:rPr>
        <w:t xml:space="preserve">afe in Totnes. </w:t>
      </w:r>
    </w:p>
    <w:p w14:paraId="4E10650C" w14:textId="66016402" w:rsidR="00814F13" w:rsidRDefault="00814F13" w:rsidP="009E01F3">
      <w:pPr>
        <w:rPr>
          <w:rFonts w:asciiTheme="minorHAnsi" w:hAnsiTheme="minorHAnsi" w:cstheme="minorHAnsi"/>
          <w:lang w:eastAsia="en-US"/>
        </w:rPr>
      </w:pPr>
    </w:p>
    <w:p w14:paraId="5E669B15" w14:textId="72F55280" w:rsidR="00814F13" w:rsidRDefault="006D49B2" w:rsidP="009E01F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6D49B2">
        <w:rPr>
          <w:rFonts w:asciiTheme="minorHAnsi" w:hAnsiTheme="minorHAnsi" w:cstheme="minorHAnsi"/>
          <w:b/>
          <w:bCs/>
          <w:lang w:eastAsia="en-US"/>
        </w:rPr>
        <w:t>RECOMMEND</w:t>
      </w:r>
      <w:r>
        <w:rPr>
          <w:rFonts w:asciiTheme="minorHAnsi" w:hAnsiTheme="minorHAnsi" w:cstheme="minorHAnsi"/>
          <w:lang w:eastAsia="en-US"/>
        </w:rPr>
        <w:t xml:space="preserve"> to Full Council that bot</w:t>
      </w:r>
      <w:r w:rsidR="009E10E4">
        <w:rPr>
          <w:rFonts w:asciiTheme="minorHAnsi" w:hAnsiTheme="minorHAnsi" w:cstheme="minorHAnsi"/>
          <w:lang w:eastAsia="en-US"/>
        </w:rPr>
        <w:t>h funding requests are granted, £2,000 for TRAYE and £4010 for Tot</w:t>
      </w:r>
      <w:r w:rsidR="00136443">
        <w:rPr>
          <w:rFonts w:asciiTheme="minorHAnsi" w:hAnsiTheme="minorHAnsi" w:cstheme="minorHAnsi"/>
          <w:lang w:eastAsia="en-US"/>
        </w:rPr>
        <w:t>nes Caring, from S137 funding as per the formal motion and table below:</w:t>
      </w:r>
    </w:p>
    <w:p w14:paraId="0E81A258" w14:textId="77777777" w:rsidR="00D258B3" w:rsidRPr="00D258B3" w:rsidRDefault="00D258B3" w:rsidP="00D258B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258B3">
        <w:rPr>
          <w:rFonts w:asciiTheme="minorHAnsi" w:hAnsiTheme="minorHAnsi" w:cstheme="minorHAnsi"/>
        </w:rPr>
        <w:t xml:space="preserve">Council Matters of 8th February 2021 are asked to consider whether the proposals </w:t>
      </w:r>
      <w:r w:rsidRPr="00D258B3">
        <w:rPr>
          <w:rFonts w:asciiTheme="minorHAnsi" w:hAnsiTheme="minorHAnsi" w:cstheme="minorHAnsi"/>
          <w:color w:val="FF0000"/>
        </w:rPr>
        <w:t>in red</w:t>
      </w:r>
      <w:r w:rsidRPr="00D258B3">
        <w:rPr>
          <w:rFonts w:asciiTheme="minorHAnsi" w:hAnsiTheme="minorHAnsi" w:cstheme="minorHAnsi"/>
        </w:rPr>
        <w:t xml:space="preserve">, in accordance with its powers under section 137 of the Local Government Act 1972, will be spent in the interests of the area of its </w:t>
      </w:r>
      <w:r w:rsidRPr="00D258B3">
        <w:rPr>
          <w:rFonts w:asciiTheme="minorHAnsi" w:hAnsiTheme="minorHAnsi" w:cstheme="minorHAnsi"/>
        </w:rPr>
        <w:lastRenderedPageBreak/>
        <w:t xml:space="preserve">inhabitants and will benefit them in a manner commensurate with expenditure.  If they do agree they must </w:t>
      </w:r>
      <w:r w:rsidRPr="009E402D">
        <w:rPr>
          <w:rFonts w:asciiTheme="minorHAnsi" w:hAnsiTheme="minorHAnsi" w:cstheme="minorHAnsi"/>
          <w:b/>
          <w:bCs/>
        </w:rPr>
        <w:t xml:space="preserve">RECOMMEND </w:t>
      </w:r>
      <w:r w:rsidRPr="00D258B3">
        <w:rPr>
          <w:rFonts w:asciiTheme="minorHAnsi" w:hAnsiTheme="minorHAnsi" w:cstheme="minorHAnsi"/>
        </w:rPr>
        <w:t>to Full Council of 1st March 2021 that these allocations be RESOLVED.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209"/>
        <w:gridCol w:w="5245"/>
      </w:tblGrid>
      <w:tr w:rsidR="00D258B3" w:rsidRPr="00D258B3" w14:paraId="06C98548" w14:textId="77777777" w:rsidTr="00C4518F">
        <w:trPr>
          <w:trHeight w:val="300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DB402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Name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6062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Amount of grant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15728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Reason</w:t>
            </w:r>
          </w:p>
        </w:tc>
      </w:tr>
      <w:tr w:rsidR="00D258B3" w:rsidRPr="00D258B3" w14:paraId="725E2997" w14:textId="77777777" w:rsidTr="00C4518F">
        <w:trPr>
          <w:trHeight w:val="765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AD66C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Transition Town Totnes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0E113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£5,809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68D9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PHASE 1 Support for large Climate Change Lottery Bid</w:t>
            </w:r>
          </w:p>
        </w:tc>
      </w:tr>
      <w:tr w:rsidR="00D258B3" w:rsidRPr="00D258B3" w14:paraId="1D084E67" w14:textId="77777777" w:rsidTr="00C4518F">
        <w:trPr>
          <w:trHeight w:val="51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811D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Caring Town/Totnes Caring/Citizens Advice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C07BC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£25,000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174BE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Community service to the vulnerable</w:t>
            </w:r>
          </w:p>
        </w:tc>
      </w:tr>
      <w:tr w:rsidR="00D258B3" w:rsidRPr="00D258B3" w14:paraId="42E9F8DE" w14:textId="77777777" w:rsidTr="00C4518F">
        <w:trPr>
          <w:trHeight w:val="765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493CB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</w:rPr>
              <w:t>Totnes Caring 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AC6F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</w:rPr>
              <w:t>£15000 (includes £2750 of 8 weeks staff support by secondment)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2086C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</w:rPr>
              <w:t xml:space="preserve">Emergency COVID 19 </w:t>
            </w:r>
            <w:proofErr w:type="gramStart"/>
            <w:r w:rsidRPr="00D258B3">
              <w:rPr>
                <w:rFonts w:asciiTheme="minorHAnsi" w:hAnsiTheme="minorHAnsi" w:cstheme="minorHAnsi"/>
              </w:rPr>
              <w:t>crisis</w:t>
            </w:r>
            <w:proofErr w:type="gramEnd"/>
          </w:p>
        </w:tc>
      </w:tr>
      <w:tr w:rsidR="00D258B3" w:rsidRPr="00D258B3" w14:paraId="06884297" w14:textId="77777777" w:rsidTr="00C4518F">
        <w:trPr>
          <w:trHeight w:val="51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2A20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Food in Community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E06C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F5E0F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Refrigeration costs during COVID 19</w:t>
            </w:r>
          </w:p>
        </w:tc>
      </w:tr>
      <w:tr w:rsidR="00D258B3" w:rsidRPr="00D258B3" w14:paraId="68EBC458" w14:textId="77777777" w:rsidTr="00C4518F">
        <w:trPr>
          <w:trHeight w:val="51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F45DE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Totnes Connection Hub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132B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£561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410F8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Food for food bank during COVID 19</w:t>
            </w:r>
          </w:p>
        </w:tc>
      </w:tr>
      <w:tr w:rsidR="00D258B3" w:rsidRPr="00D258B3" w14:paraId="25D28112" w14:textId="77777777" w:rsidTr="00C4518F">
        <w:trPr>
          <w:trHeight w:val="765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6466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Totnes Gardens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05D46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£2,000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6ED17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Support for annual programme of improvements</w:t>
            </w:r>
          </w:p>
        </w:tc>
      </w:tr>
      <w:tr w:rsidR="00D258B3" w:rsidRPr="00D258B3" w14:paraId="38C8FFC9" w14:textId="77777777" w:rsidTr="00C4518F">
        <w:trPr>
          <w:trHeight w:val="765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50BB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Bridgetown Alive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BCA76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£1344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2D101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Community Hall improvements</w:t>
            </w:r>
          </w:p>
        </w:tc>
      </w:tr>
      <w:tr w:rsidR="00D258B3" w:rsidRPr="00D258B3" w14:paraId="636AD5DD" w14:textId="77777777" w:rsidTr="00C4518F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99591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FF0000"/>
              </w:rPr>
              <w:t>Totnes Caring 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BA376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FF0000"/>
              </w:rPr>
              <w:t>£4,010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A99CA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58B3">
              <w:rPr>
                <w:rFonts w:asciiTheme="minorHAnsi" w:hAnsiTheme="minorHAnsi" w:cstheme="minorHAnsi"/>
                <w:color w:val="FF0000"/>
              </w:rPr>
              <w:t>Covid</w:t>
            </w:r>
            <w:proofErr w:type="spellEnd"/>
            <w:r w:rsidRPr="00D258B3">
              <w:rPr>
                <w:rFonts w:asciiTheme="minorHAnsi" w:hAnsiTheme="minorHAnsi" w:cstheme="minorHAnsi"/>
                <w:color w:val="FF0000"/>
              </w:rPr>
              <w:t xml:space="preserve"> Response</w:t>
            </w:r>
          </w:p>
        </w:tc>
      </w:tr>
      <w:tr w:rsidR="00D258B3" w:rsidRPr="00D258B3" w14:paraId="54AE1CE9" w14:textId="77777777" w:rsidTr="00C451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B6651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FF0000"/>
              </w:rPr>
              <w:t>TRAYE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0DB8A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FF0000"/>
              </w:rPr>
              <w:t>£2,000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2F3C2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FF0000"/>
              </w:rPr>
              <w:t>Youth Engagement</w:t>
            </w:r>
          </w:p>
        </w:tc>
      </w:tr>
      <w:tr w:rsidR="00D258B3" w:rsidRPr="00D258B3" w14:paraId="45F63F80" w14:textId="77777777" w:rsidTr="00C451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802C4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EF72B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£56,524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CD78E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D258B3" w:rsidRPr="00D258B3" w14:paraId="5529EBFD" w14:textId="77777777" w:rsidTr="00C451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ED96F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Remaining allocation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8392F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color w:val="000000"/>
              </w:rPr>
              <w:t>£360.00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B350" w14:textId="77777777" w:rsidR="00D258B3" w:rsidRPr="00D258B3" w:rsidRDefault="00D258B3" w:rsidP="00D258B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258B3">
              <w:rPr>
                <w:rFonts w:asciiTheme="minorHAnsi" w:hAnsiTheme="minorHAnsi" w:cstheme="minorHAnsi"/>
                <w:b/>
                <w:bCs/>
                <w:color w:val="000000"/>
              </w:rPr>
              <w:t>Until the new financial year </w:t>
            </w:r>
          </w:p>
        </w:tc>
      </w:tr>
    </w:tbl>
    <w:p w14:paraId="16F89472" w14:textId="77777777" w:rsidR="00814F13" w:rsidRPr="009E01F3" w:rsidRDefault="00814F13" w:rsidP="009E01F3">
      <w:pPr>
        <w:rPr>
          <w:lang w:eastAsia="en-US"/>
        </w:rPr>
      </w:pPr>
    </w:p>
    <w:p w14:paraId="5804C0FA" w14:textId="11848075" w:rsidR="000E7D2E" w:rsidRPr="009D2AE1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4.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COMMUNITY GRANT SCHEME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</w:p>
    <w:p w14:paraId="6BFE68A0" w14:textId="72E10519" w:rsidR="00E33B25" w:rsidRDefault="009E01F3" w:rsidP="009E01F3">
      <w:pPr>
        <w:rPr>
          <w:rFonts w:ascii="Calibri" w:hAnsi="Calibri" w:cs="Calibri"/>
          <w:b/>
          <w:bCs/>
          <w:lang w:eastAsia="en-US"/>
        </w:rPr>
      </w:pPr>
      <w:r w:rsidRPr="009E01F3">
        <w:rPr>
          <w:rFonts w:ascii="Calibri" w:hAnsi="Calibri" w:cs="Calibri"/>
          <w:b/>
          <w:bCs/>
          <w:lang w:eastAsia="en-US"/>
        </w:rPr>
        <w:t>To consider a Community Grant Scheme application process</w:t>
      </w:r>
      <w:r>
        <w:rPr>
          <w:rFonts w:ascii="Calibri" w:hAnsi="Calibri" w:cs="Calibri"/>
          <w:b/>
          <w:bCs/>
          <w:lang w:eastAsia="en-US"/>
        </w:rPr>
        <w:t>.</w:t>
      </w:r>
    </w:p>
    <w:p w14:paraId="3D8D8652" w14:textId="0087B930" w:rsidR="00CD3BCA" w:rsidRPr="00814F13" w:rsidRDefault="00CD3BCA" w:rsidP="009E01F3">
      <w:pPr>
        <w:rPr>
          <w:rFonts w:asciiTheme="minorHAnsi" w:hAnsiTheme="minorHAnsi" w:cstheme="minorHAnsi"/>
          <w:lang w:eastAsia="en-US"/>
        </w:rPr>
      </w:pPr>
      <w:r w:rsidRPr="00814F13">
        <w:rPr>
          <w:rFonts w:asciiTheme="minorHAnsi" w:hAnsiTheme="minorHAnsi" w:cstheme="minorHAnsi"/>
          <w:lang w:eastAsia="en-US"/>
        </w:rPr>
        <w:t xml:space="preserve">To </w:t>
      </w:r>
      <w:r w:rsidRPr="00814F13">
        <w:rPr>
          <w:rFonts w:asciiTheme="minorHAnsi" w:hAnsiTheme="minorHAnsi" w:cstheme="minorHAnsi"/>
          <w:b/>
          <w:bCs/>
          <w:lang w:eastAsia="en-US"/>
        </w:rPr>
        <w:t>RECOMMEND</w:t>
      </w:r>
      <w:r w:rsidRPr="00814F13">
        <w:rPr>
          <w:rFonts w:asciiTheme="minorHAnsi" w:hAnsiTheme="minorHAnsi" w:cstheme="minorHAnsi"/>
          <w:lang w:eastAsia="en-US"/>
        </w:rPr>
        <w:t xml:space="preserve"> to Full Council that a Community Grant Scheme is administered through a formal application process with two deadlines spaced evenly to allocate the £50000 equally over th</w:t>
      </w:r>
      <w:r w:rsidR="00814F13">
        <w:rPr>
          <w:rFonts w:asciiTheme="minorHAnsi" w:hAnsiTheme="minorHAnsi" w:cstheme="minorHAnsi"/>
          <w:lang w:eastAsia="en-US"/>
        </w:rPr>
        <w:t>e</w:t>
      </w:r>
      <w:r w:rsidRPr="00814F13">
        <w:rPr>
          <w:rFonts w:asciiTheme="minorHAnsi" w:hAnsiTheme="minorHAnsi" w:cstheme="minorHAnsi"/>
          <w:lang w:eastAsia="en-US"/>
        </w:rPr>
        <w:t xml:space="preserve"> two rounds.</w:t>
      </w:r>
    </w:p>
    <w:p w14:paraId="6141B134" w14:textId="77777777" w:rsidR="009E01F3" w:rsidRDefault="009E01F3" w:rsidP="009E01F3">
      <w:pPr>
        <w:rPr>
          <w:rFonts w:ascii="Calibri" w:hAnsi="Calibri" w:cs="Calibri"/>
          <w:bCs/>
          <w:lang w:val="en-US" w:eastAsia="en-US"/>
        </w:rPr>
      </w:pPr>
    </w:p>
    <w:p w14:paraId="6C23A3DE" w14:textId="1ED5E174" w:rsidR="00D808E3" w:rsidRPr="00D808E3" w:rsidRDefault="00E33B25" w:rsidP="00E33B25">
      <w:pPr>
        <w:pStyle w:val="Heading2"/>
        <w:spacing w:before="0" w:after="0"/>
        <w:rPr>
          <w:rFonts w:ascii="Calibri" w:hAnsi="Calibri" w:cs="Calibri"/>
          <w:b w:val="0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5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E01F3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D808E3" w:rsidRPr="00D808E3">
        <w:rPr>
          <w:rFonts w:ascii="Calibri" w:hAnsi="Calibri" w:cs="Calibri"/>
          <w:lang w:val="en-US" w:eastAsia="en-US"/>
        </w:rPr>
        <w:t xml:space="preserve"> </w:t>
      </w:r>
    </w:p>
    <w:p w14:paraId="786D0A5E" w14:textId="3650B5B1" w:rsidR="000E7D2E" w:rsidRDefault="00E33B25" w:rsidP="00D278ED">
      <w:pPr>
        <w:rPr>
          <w:rFonts w:ascii="Calibri" w:hAnsi="Calibri" w:cs="Calibri"/>
          <w:b/>
          <w:bCs/>
        </w:rPr>
      </w:pPr>
      <w:r w:rsidRPr="00E33B25">
        <w:rPr>
          <w:rFonts w:ascii="Calibri" w:hAnsi="Calibri" w:cs="Calibri"/>
          <w:b/>
          <w:bCs/>
        </w:rPr>
        <w:t>To consider </w:t>
      </w:r>
      <w:r w:rsidR="009E01F3">
        <w:rPr>
          <w:rFonts w:ascii="Calibri" w:hAnsi="Calibri" w:cs="Calibri"/>
          <w:b/>
          <w:bCs/>
        </w:rPr>
        <w:t>the budget monitor.</w:t>
      </w:r>
    </w:p>
    <w:p w14:paraId="515710CE" w14:textId="7B6B76A6" w:rsidR="00CD3BCA" w:rsidRPr="00814F13" w:rsidRDefault="00255796" w:rsidP="00D278ED">
      <w:pPr>
        <w:rPr>
          <w:rFonts w:asciiTheme="minorHAnsi" w:hAnsiTheme="minorHAnsi" w:cstheme="minorHAnsi"/>
          <w:lang w:val="en-US" w:eastAsia="en-US"/>
        </w:rPr>
      </w:pPr>
      <w:r w:rsidRPr="00814F13">
        <w:rPr>
          <w:rFonts w:asciiTheme="minorHAnsi" w:hAnsiTheme="minorHAnsi" w:cstheme="minorHAnsi"/>
        </w:rPr>
        <w:t>The budget monitor</w:t>
      </w:r>
      <w:r w:rsidR="009E10E4">
        <w:rPr>
          <w:rFonts w:asciiTheme="minorHAnsi" w:hAnsiTheme="minorHAnsi" w:cstheme="minorHAnsi"/>
        </w:rPr>
        <w:t xml:space="preserve"> and forecast</w:t>
      </w:r>
      <w:r w:rsidRPr="00814F13">
        <w:rPr>
          <w:rFonts w:asciiTheme="minorHAnsi" w:hAnsiTheme="minorHAnsi" w:cstheme="minorHAnsi"/>
        </w:rPr>
        <w:t xml:space="preserve"> was reviewed and </w:t>
      </w:r>
      <w:r w:rsidR="009E10E4">
        <w:rPr>
          <w:rFonts w:asciiTheme="minorHAnsi" w:hAnsiTheme="minorHAnsi" w:cstheme="minorHAnsi"/>
        </w:rPr>
        <w:t xml:space="preserve">unanimously </w:t>
      </w:r>
      <w:r w:rsidR="009E10E4" w:rsidRPr="009E10E4">
        <w:rPr>
          <w:rFonts w:asciiTheme="minorHAnsi" w:hAnsiTheme="minorHAnsi" w:cstheme="minorHAnsi"/>
          <w:b/>
        </w:rPr>
        <w:t>AGREED</w:t>
      </w:r>
      <w:r w:rsidR="00CD3BCA" w:rsidRPr="00814F13">
        <w:rPr>
          <w:rFonts w:asciiTheme="minorHAnsi" w:hAnsiTheme="minorHAnsi" w:cstheme="minorHAnsi"/>
        </w:rPr>
        <w:t>. There will be an underspend in the current financial year due to a postponement of capital projects.</w:t>
      </w:r>
    </w:p>
    <w:p w14:paraId="168F0223" w14:textId="77777777" w:rsidR="0022335A" w:rsidRPr="00C16232" w:rsidRDefault="0022335A" w:rsidP="00E33B25">
      <w:pPr>
        <w:spacing w:line="254" w:lineRule="auto"/>
        <w:rPr>
          <w:rFonts w:asciiTheme="minorHAnsi" w:hAnsiTheme="minorHAnsi" w:cstheme="minorHAnsi"/>
        </w:rPr>
      </w:pPr>
    </w:p>
    <w:p w14:paraId="1718DFA5" w14:textId="12794B36" w:rsidR="009E01F3" w:rsidRDefault="00E33B25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0E7D2E"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E01F3">
        <w:rPr>
          <w:rFonts w:ascii="Calibri" w:hAnsi="Calibri" w:cs="Calibri"/>
          <w:i w:val="0"/>
          <w:iCs w:val="0"/>
          <w:sz w:val="24"/>
          <w:szCs w:val="24"/>
          <w:lang w:eastAsia="en-US"/>
        </w:rPr>
        <w:t>RESERVES POLICY</w:t>
      </w:r>
    </w:p>
    <w:p w14:paraId="52470ED0" w14:textId="11F8348B" w:rsidR="009E01F3" w:rsidRPr="009E01F3" w:rsidRDefault="009E01F3" w:rsidP="009E01F3">
      <w:pPr>
        <w:rPr>
          <w:rFonts w:ascii="Calibri" w:hAnsi="Calibri" w:cs="Calibri"/>
          <w:b/>
          <w:bCs/>
          <w:lang w:eastAsia="en-US"/>
        </w:rPr>
      </w:pPr>
      <w:r w:rsidRPr="009E01F3">
        <w:rPr>
          <w:rFonts w:ascii="Calibri" w:hAnsi="Calibri" w:cs="Calibri"/>
          <w:b/>
          <w:bCs/>
          <w:lang w:eastAsia="en-US"/>
        </w:rPr>
        <w:t>To consider a draft Reserves Policy.</w:t>
      </w:r>
    </w:p>
    <w:p w14:paraId="34A6C399" w14:textId="21165406" w:rsidR="009E01F3" w:rsidRPr="00814F13" w:rsidRDefault="00255796" w:rsidP="009E01F3">
      <w:pPr>
        <w:rPr>
          <w:rFonts w:asciiTheme="minorHAnsi" w:hAnsiTheme="minorHAnsi" w:cstheme="minorHAnsi"/>
          <w:lang w:eastAsia="en-US"/>
        </w:rPr>
      </w:pPr>
      <w:r w:rsidRPr="00814F13">
        <w:rPr>
          <w:rFonts w:asciiTheme="minorHAnsi" w:hAnsiTheme="minorHAnsi" w:cstheme="minorHAnsi"/>
          <w:lang w:eastAsia="en-US"/>
        </w:rPr>
        <w:t xml:space="preserve">To </w:t>
      </w:r>
      <w:r w:rsidRPr="00814F13">
        <w:rPr>
          <w:rFonts w:asciiTheme="minorHAnsi" w:hAnsiTheme="minorHAnsi" w:cstheme="minorHAnsi"/>
          <w:b/>
          <w:bCs/>
          <w:lang w:eastAsia="en-US"/>
        </w:rPr>
        <w:t>RECOMMEND</w:t>
      </w:r>
      <w:r w:rsidRPr="00814F13">
        <w:rPr>
          <w:rFonts w:asciiTheme="minorHAnsi" w:hAnsiTheme="minorHAnsi" w:cstheme="minorHAnsi"/>
          <w:lang w:eastAsia="en-US"/>
        </w:rPr>
        <w:t xml:space="preserve"> to Full Council with the amendment that the reserve has a minimum six months’ operational costs.</w:t>
      </w:r>
    </w:p>
    <w:p w14:paraId="48896134" w14:textId="7A046453" w:rsidR="00C27848" w:rsidRDefault="00C27848" w:rsidP="00D278ED">
      <w:pPr>
        <w:rPr>
          <w:rFonts w:ascii="Calibri" w:hAnsi="Calibri" w:cs="Calibri"/>
          <w:b/>
          <w:bCs/>
          <w:lang w:eastAsia="en-US"/>
        </w:rPr>
      </w:pPr>
    </w:p>
    <w:p w14:paraId="0670EAC9" w14:textId="686CAD8F" w:rsidR="009E01F3" w:rsidRDefault="005E2292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0E7D2E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E01F3">
        <w:rPr>
          <w:rFonts w:ascii="Calibri" w:hAnsi="Calibri" w:cs="Calibri"/>
          <w:i w:val="0"/>
          <w:iCs w:val="0"/>
          <w:sz w:val="24"/>
          <w:szCs w:val="24"/>
          <w:lang w:eastAsia="en-US"/>
        </w:rPr>
        <w:t>GDPR PRIVACY NOTICE AND POLICY</w:t>
      </w:r>
    </w:p>
    <w:p w14:paraId="2C4B285C" w14:textId="70A234CE" w:rsidR="009E01F3" w:rsidRDefault="009E01F3" w:rsidP="009E01F3">
      <w:pPr>
        <w:rPr>
          <w:rFonts w:ascii="Calibri" w:hAnsi="Calibri" w:cs="Calibri"/>
          <w:b/>
          <w:bCs/>
        </w:rPr>
      </w:pPr>
      <w:r w:rsidRPr="009E01F3">
        <w:rPr>
          <w:rFonts w:ascii="Calibri" w:hAnsi="Calibri" w:cs="Calibri"/>
          <w:b/>
          <w:bCs/>
        </w:rPr>
        <w:t>To consider an updated GDPR (General Data Protection Regulation) Privacy Notice and Privacy Policy</w:t>
      </w:r>
      <w:r>
        <w:rPr>
          <w:rFonts w:ascii="Calibri" w:hAnsi="Calibri" w:cs="Calibri"/>
          <w:b/>
          <w:bCs/>
        </w:rPr>
        <w:t>.</w:t>
      </w:r>
    </w:p>
    <w:p w14:paraId="19D0BFBE" w14:textId="05F863B6" w:rsidR="00255796" w:rsidRPr="00814F13" w:rsidRDefault="00E424DD" w:rsidP="009E01F3">
      <w:pPr>
        <w:rPr>
          <w:rFonts w:asciiTheme="minorHAnsi" w:hAnsiTheme="minorHAnsi" w:cstheme="minorHAnsi"/>
          <w:lang w:eastAsia="en-US"/>
        </w:rPr>
      </w:pPr>
      <w:r w:rsidRPr="00814F13">
        <w:rPr>
          <w:rFonts w:asciiTheme="minorHAnsi" w:hAnsiTheme="minorHAnsi" w:cstheme="minorHAnsi"/>
          <w:lang w:eastAsia="en-US"/>
        </w:rPr>
        <w:t xml:space="preserve">It was </w:t>
      </w:r>
      <w:r w:rsidRPr="00814F13">
        <w:rPr>
          <w:rFonts w:asciiTheme="minorHAnsi" w:hAnsiTheme="minorHAnsi" w:cstheme="minorHAnsi"/>
          <w:b/>
          <w:bCs/>
          <w:lang w:eastAsia="en-US"/>
        </w:rPr>
        <w:t>AGREED</w:t>
      </w:r>
      <w:r w:rsidRPr="00814F13">
        <w:rPr>
          <w:rFonts w:asciiTheme="minorHAnsi" w:hAnsiTheme="minorHAnsi" w:cstheme="minorHAnsi"/>
          <w:lang w:eastAsia="en-US"/>
        </w:rPr>
        <w:t xml:space="preserve"> to consider this item under Part 2.</w:t>
      </w:r>
    </w:p>
    <w:p w14:paraId="5B9B1B21" w14:textId="77777777" w:rsidR="009E01F3" w:rsidRPr="009E01F3" w:rsidRDefault="009E01F3" w:rsidP="009E01F3">
      <w:pPr>
        <w:rPr>
          <w:lang w:eastAsia="en-US"/>
        </w:rPr>
      </w:pPr>
    </w:p>
    <w:p w14:paraId="5839FF29" w14:textId="77777777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lastRenderedPageBreak/>
        <w:t xml:space="preserve">8. 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PAYMENTS TO COUNCILLORS POLICY</w:t>
      </w:r>
    </w:p>
    <w:p w14:paraId="1CDCC076" w14:textId="490F5A0D" w:rsidR="009E01F3" w:rsidRP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9E01F3">
        <w:rPr>
          <w:rFonts w:ascii="Calibri" w:hAnsi="Calibri" w:cs="Calibri"/>
          <w:i w:val="0"/>
          <w:iCs w:val="0"/>
          <w:sz w:val="24"/>
          <w:szCs w:val="24"/>
          <w:lang w:eastAsia="en-US"/>
        </w:rPr>
        <w:t>To review the Payments to Councillors Policy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</w:p>
    <w:p w14:paraId="158B7E34" w14:textId="77777777" w:rsidR="009E10E4" w:rsidRPr="00255796" w:rsidRDefault="009E10E4" w:rsidP="009E10E4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it was </w:t>
      </w:r>
      <w:r w:rsidRPr="009E10E4">
        <w:rPr>
          <w:rFonts w:asciiTheme="minorHAnsi" w:hAnsiTheme="minorHAnsi" w:cstheme="minorHAnsi"/>
          <w:b/>
          <w:lang w:eastAsia="en-US"/>
        </w:rPr>
        <w:t>RECOMMENDED</w:t>
      </w:r>
      <w:r>
        <w:rPr>
          <w:rFonts w:asciiTheme="minorHAnsi" w:hAnsiTheme="minorHAnsi" w:cstheme="minorHAnsi"/>
          <w:lang w:eastAsia="en-US"/>
        </w:rPr>
        <w:t xml:space="preserve"> to Full Council for adoption.</w:t>
      </w:r>
    </w:p>
    <w:p w14:paraId="27335971" w14:textId="159879F6" w:rsidR="009E01F3" w:rsidRPr="00814F13" w:rsidRDefault="009E01F3" w:rsidP="009E01F3">
      <w:pPr>
        <w:rPr>
          <w:rFonts w:asciiTheme="minorHAnsi" w:hAnsiTheme="minorHAnsi" w:cstheme="minorHAnsi"/>
          <w:lang w:eastAsia="en-US"/>
        </w:rPr>
      </w:pPr>
    </w:p>
    <w:p w14:paraId="7D1ABE67" w14:textId="77777777" w:rsidR="00255796" w:rsidRPr="009E01F3" w:rsidRDefault="00255796" w:rsidP="009E01F3">
      <w:pPr>
        <w:rPr>
          <w:lang w:eastAsia="en-US"/>
        </w:rPr>
      </w:pPr>
    </w:p>
    <w:p w14:paraId="31D43154" w14:textId="2877D09E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CIVIC AND MAYORAL BUDGET POLICY</w:t>
      </w:r>
    </w:p>
    <w:p w14:paraId="178B0D93" w14:textId="7DAE593C" w:rsidR="009E01F3" w:rsidRPr="007F5CD4" w:rsidRDefault="009E01F3" w:rsidP="009E01F3">
      <w:pPr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review the Civic and Mayoral Budget Policy.</w:t>
      </w:r>
    </w:p>
    <w:p w14:paraId="235CED3E" w14:textId="6F0C42A1" w:rsidR="00C40BB3" w:rsidRPr="00255796" w:rsidRDefault="00C40BB3" w:rsidP="00C40BB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policy was reviewed and </w:t>
      </w:r>
      <w:r w:rsidR="009E10E4">
        <w:rPr>
          <w:rFonts w:asciiTheme="minorHAnsi" w:hAnsiTheme="minorHAnsi" w:cstheme="minorHAnsi"/>
          <w:lang w:eastAsia="en-US"/>
        </w:rPr>
        <w:t>it was</w:t>
      </w:r>
      <w:r w:rsidR="009E10E4" w:rsidRPr="009E10E4">
        <w:rPr>
          <w:rFonts w:asciiTheme="minorHAnsi" w:hAnsiTheme="minorHAnsi" w:cstheme="minorHAnsi"/>
          <w:b/>
          <w:lang w:eastAsia="en-US"/>
        </w:rPr>
        <w:t xml:space="preserve"> RECOMMENDED</w:t>
      </w:r>
      <w:r w:rsidR="009E10E4">
        <w:rPr>
          <w:rFonts w:asciiTheme="minorHAnsi" w:hAnsiTheme="minorHAnsi" w:cstheme="minorHAnsi"/>
          <w:lang w:eastAsia="en-US"/>
        </w:rPr>
        <w:t xml:space="preserve"> to Full Council for adoption.</w:t>
      </w:r>
    </w:p>
    <w:p w14:paraId="24A24B49" w14:textId="77777777" w:rsidR="009E01F3" w:rsidRPr="009E01F3" w:rsidRDefault="009E01F3" w:rsidP="009E01F3">
      <w:pPr>
        <w:rPr>
          <w:lang w:eastAsia="en-US"/>
        </w:rPr>
      </w:pPr>
    </w:p>
    <w:p w14:paraId="76C9EC98" w14:textId="4C948184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10.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COUNCILLOR ALLOWANCE POLICY</w:t>
      </w:r>
    </w:p>
    <w:p w14:paraId="364F4BF9" w14:textId="6632911F" w:rsidR="009E01F3" w:rsidRPr="007F5CD4" w:rsidRDefault="009E01F3" w:rsidP="009E01F3">
      <w:pPr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note the timeline, eligibility and process for claiming the Councillor allowance</w:t>
      </w:r>
      <w:r w:rsidR="007F5CD4" w:rsidRPr="007F5CD4">
        <w:rPr>
          <w:rFonts w:ascii="Calibri" w:hAnsi="Calibri" w:cs="Calibri"/>
          <w:b/>
          <w:bCs/>
          <w:lang w:eastAsia="en-US"/>
        </w:rPr>
        <w:t>.</w:t>
      </w:r>
    </w:p>
    <w:p w14:paraId="5B9AE1A2" w14:textId="1465160B" w:rsidR="00C40BB3" w:rsidRPr="00255796" w:rsidRDefault="00C40BB3" w:rsidP="00C40BB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2D0A62A6" w14:textId="77777777" w:rsidR="009E01F3" w:rsidRPr="009E01F3" w:rsidRDefault="009E01F3" w:rsidP="009E01F3">
      <w:pPr>
        <w:rPr>
          <w:lang w:eastAsia="en-US"/>
        </w:rPr>
      </w:pPr>
    </w:p>
    <w:p w14:paraId="5CA5947D" w14:textId="32C4FC14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11.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SOLAR BENCHES</w:t>
      </w:r>
    </w:p>
    <w:p w14:paraId="4A075D34" w14:textId="050B6AE2" w:rsidR="009E01F3" w:rsidRDefault="007F5CD4" w:rsidP="009E01F3">
      <w:pPr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note the grant money for solar benches.</w:t>
      </w:r>
    </w:p>
    <w:p w14:paraId="22100D23" w14:textId="7B6CF80E" w:rsidR="00C40BB3" w:rsidRPr="007708F8" w:rsidRDefault="00C40BB3" w:rsidP="009E01F3">
      <w:pPr>
        <w:rPr>
          <w:rFonts w:asciiTheme="minorHAnsi" w:hAnsiTheme="minorHAnsi" w:cs="Calibri"/>
          <w:lang w:eastAsia="en-US"/>
        </w:rPr>
      </w:pPr>
      <w:r w:rsidRPr="007708F8">
        <w:rPr>
          <w:rFonts w:asciiTheme="minorHAnsi" w:hAnsiTheme="minorHAnsi" w:cs="Calibri"/>
          <w:lang w:eastAsia="en-US"/>
        </w:rPr>
        <w:t xml:space="preserve">Noted. </w:t>
      </w:r>
      <w:r w:rsidR="00644C59" w:rsidRPr="007708F8">
        <w:rPr>
          <w:rFonts w:asciiTheme="minorHAnsi" w:hAnsiTheme="minorHAnsi" w:cs="Calibri"/>
          <w:lang w:eastAsia="en-US"/>
        </w:rPr>
        <w:t xml:space="preserve">It was </w:t>
      </w:r>
      <w:r w:rsidR="00644C59" w:rsidRPr="007708F8">
        <w:rPr>
          <w:rFonts w:asciiTheme="minorHAnsi" w:hAnsiTheme="minorHAnsi" w:cs="Calibri"/>
          <w:b/>
          <w:bCs/>
          <w:lang w:eastAsia="en-US"/>
        </w:rPr>
        <w:t>AGREED</w:t>
      </w:r>
      <w:r w:rsidR="00644C59" w:rsidRPr="007708F8">
        <w:rPr>
          <w:rFonts w:asciiTheme="minorHAnsi" w:hAnsiTheme="minorHAnsi" w:cs="Calibri"/>
          <w:lang w:eastAsia="en-US"/>
        </w:rPr>
        <w:t xml:space="preserve"> that the benches should be purchased and that the </w:t>
      </w:r>
      <w:r w:rsidR="00081B99" w:rsidRPr="007708F8">
        <w:rPr>
          <w:rFonts w:asciiTheme="minorHAnsi" w:hAnsiTheme="minorHAnsi" w:cs="Calibri"/>
          <w:lang w:eastAsia="en-US"/>
        </w:rPr>
        <w:t>Public Realm and Cemetery Working Group should consider potential locations</w:t>
      </w:r>
      <w:r w:rsidR="00F80948" w:rsidRPr="007708F8">
        <w:rPr>
          <w:rFonts w:asciiTheme="minorHAnsi" w:hAnsiTheme="minorHAnsi" w:cs="Calibri"/>
          <w:lang w:eastAsia="en-US"/>
        </w:rPr>
        <w:t xml:space="preserve"> with good sunlight</w:t>
      </w:r>
      <w:r w:rsidR="00081B99" w:rsidRPr="007708F8">
        <w:rPr>
          <w:rFonts w:asciiTheme="minorHAnsi" w:hAnsiTheme="minorHAnsi" w:cs="Calibri"/>
          <w:lang w:eastAsia="en-US"/>
        </w:rPr>
        <w:t xml:space="preserve"> at the meeting in April (T</w:t>
      </w:r>
      <w:r w:rsidRPr="007708F8">
        <w:rPr>
          <w:rFonts w:asciiTheme="minorHAnsi" w:hAnsiTheme="minorHAnsi" w:cs="Calibri"/>
          <w:lang w:eastAsia="en-US"/>
        </w:rPr>
        <w:t>he Plains</w:t>
      </w:r>
      <w:r w:rsidR="00081B99" w:rsidRPr="007708F8">
        <w:rPr>
          <w:rFonts w:asciiTheme="minorHAnsi" w:hAnsiTheme="minorHAnsi" w:cs="Calibri"/>
          <w:lang w:eastAsia="en-US"/>
        </w:rPr>
        <w:t>,</w:t>
      </w:r>
      <w:r w:rsidRPr="007708F8">
        <w:rPr>
          <w:rFonts w:asciiTheme="minorHAnsi" w:hAnsiTheme="minorHAnsi" w:cs="Calibri"/>
          <w:lang w:eastAsia="en-US"/>
        </w:rPr>
        <w:t xml:space="preserve"> the </w:t>
      </w:r>
      <w:proofErr w:type="spellStart"/>
      <w:r w:rsidRPr="007708F8">
        <w:rPr>
          <w:rFonts w:asciiTheme="minorHAnsi" w:hAnsiTheme="minorHAnsi" w:cs="Calibri"/>
          <w:lang w:eastAsia="en-US"/>
        </w:rPr>
        <w:t>Rotherfold</w:t>
      </w:r>
      <w:proofErr w:type="spellEnd"/>
      <w:r w:rsidR="00081B99" w:rsidRPr="007708F8">
        <w:rPr>
          <w:rFonts w:asciiTheme="minorHAnsi" w:hAnsiTheme="minorHAnsi" w:cs="Calibri"/>
          <w:lang w:eastAsia="en-US"/>
        </w:rPr>
        <w:t xml:space="preserve">, near the Pavilions) </w:t>
      </w:r>
      <w:r w:rsidRPr="007708F8">
        <w:rPr>
          <w:rFonts w:asciiTheme="minorHAnsi" w:hAnsiTheme="minorHAnsi" w:cs="Calibri"/>
          <w:lang w:eastAsia="en-US"/>
        </w:rPr>
        <w:t>before relocating them to the Skatepark when complete.</w:t>
      </w:r>
    </w:p>
    <w:p w14:paraId="0048069E" w14:textId="77777777" w:rsidR="007F5CD4" w:rsidRPr="009E01F3" w:rsidRDefault="007F5CD4" w:rsidP="009E01F3">
      <w:pPr>
        <w:rPr>
          <w:lang w:eastAsia="en-US"/>
        </w:rPr>
      </w:pPr>
    </w:p>
    <w:p w14:paraId="616C51F9" w14:textId="5A4BE779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12.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TOTN</w:t>
      </w:r>
      <w:r w:rsidR="007F5CD4">
        <w:rPr>
          <w:rFonts w:ascii="Calibri" w:hAnsi="Calibri" w:cs="Calibri"/>
          <w:i w:val="0"/>
          <w:iCs w:val="0"/>
          <w:sz w:val="24"/>
          <w:szCs w:val="24"/>
          <w:lang w:eastAsia="en-US"/>
        </w:rPr>
        <w:t>ES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COUNCIL WEBSITE</w:t>
      </w:r>
    </w:p>
    <w:p w14:paraId="72DAB2DD" w14:textId="1E7521EE" w:rsidR="009E01F3" w:rsidRDefault="007F5CD4" w:rsidP="009E01F3">
      <w:pPr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note the expected live date for the new Totnes Town Council website.</w:t>
      </w:r>
    </w:p>
    <w:p w14:paraId="0EA37038" w14:textId="68AC0D33" w:rsidR="00F80948" w:rsidRPr="00F80948" w:rsidRDefault="00F80948" w:rsidP="009E01F3">
      <w:pPr>
        <w:rPr>
          <w:rFonts w:asciiTheme="minorHAnsi" w:hAnsiTheme="minorHAnsi" w:cstheme="minorHAnsi"/>
          <w:lang w:eastAsia="en-US"/>
        </w:rPr>
      </w:pPr>
      <w:r w:rsidRPr="00F80948">
        <w:rPr>
          <w:rFonts w:asciiTheme="minorHAnsi" w:hAnsiTheme="minorHAnsi" w:cstheme="minorHAnsi"/>
          <w:lang w:eastAsia="en-US"/>
        </w:rPr>
        <w:t>Noted. It is hoped that the website will be live by the end of February.</w:t>
      </w:r>
    </w:p>
    <w:p w14:paraId="3C6A6DAD" w14:textId="77777777" w:rsidR="007F5CD4" w:rsidRPr="009E01F3" w:rsidRDefault="007F5CD4" w:rsidP="009E01F3">
      <w:pPr>
        <w:rPr>
          <w:lang w:eastAsia="en-US"/>
        </w:rPr>
      </w:pPr>
    </w:p>
    <w:p w14:paraId="087279AF" w14:textId="59FE6947" w:rsidR="009E01F3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13.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OFFICE MOVE</w:t>
      </w:r>
    </w:p>
    <w:p w14:paraId="1019A40F" w14:textId="0FEBEC9F" w:rsidR="007F5CD4" w:rsidRPr="007F5CD4" w:rsidRDefault="007F5CD4" w:rsidP="007F5CD4">
      <w:pPr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note an update on the proposed office move.</w:t>
      </w:r>
    </w:p>
    <w:p w14:paraId="4503EEB1" w14:textId="1F7064B8" w:rsidR="009E01F3" w:rsidRPr="00F80948" w:rsidRDefault="00F80948" w:rsidP="009E01F3">
      <w:pPr>
        <w:rPr>
          <w:rFonts w:asciiTheme="minorHAnsi" w:hAnsiTheme="minorHAnsi" w:cstheme="minorHAnsi"/>
          <w:lang w:eastAsia="en-US"/>
        </w:rPr>
      </w:pPr>
      <w:r w:rsidRPr="00F80948">
        <w:rPr>
          <w:rFonts w:asciiTheme="minorHAnsi" w:hAnsiTheme="minorHAnsi" w:cstheme="minorHAnsi"/>
          <w:lang w:eastAsia="en-US"/>
        </w:rPr>
        <w:t>Noted. Site meetings have not been possible due to lockdown</w:t>
      </w:r>
      <w:r>
        <w:rPr>
          <w:rFonts w:asciiTheme="minorHAnsi" w:hAnsiTheme="minorHAnsi" w:cstheme="minorHAnsi"/>
          <w:lang w:eastAsia="en-US"/>
        </w:rPr>
        <w:t>, surveys are expected and further input is awaited from the architect before a consultant writes the planning application. The proposal and project plan will be taken through the Venues and Public Assets Working Group. The Clerk confirmed that the Town Council is on a repairing lease for the premises so funding from South Hams is not expected.</w:t>
      </w:r>
    </w:p>
    <w:p w14:paraId="51AAAC5B" w14:textId="77777777" w:rsidR="00F80948" w:rsidRPr="009E01F3" w:rsidRDefault="00F80948" w:rsidP="009E01F3">
      <w:pPr>
        <w:rPr>
          <w:lang w:eastAsia="en-US"/>
        </w:rPr>
      </w:pPr>
    </w:p>
    <w:p w14:paraId="5962F270" w14:textId="502D1466" w:rsidR="000E7D2E" w:rsidRPr="002B6BE6" w:rsidRDefault="009E01F3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14.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5B96D4F7" w:rsidR="000E7D2E" w:rsidRDefault="000E7D2E" w:rsidP="00D278ED">
      <w:pPr>
        <w:rPr>
          <w:rFonts w:ascii="Calibri" w:hAnsi="Calibri" w:cs="Calibri"/>
          <w:b/>
          <w:bCs/>
          <w:lang w:eastAsia="en-US"/>
        </w:rPr>
      </w:pPr>
      <w:r w:rsidRPr="00101277">
        <w:rPr>
          <w:rFonts w:ascii="Calibri" w:hAnsi="Calibri" w:cs="Calibri"/>
          <w:b/>
          <w:bCs/>
          <w:lang w:eastAsia="en-US"/>
        </w:rPr>
        <w:t xml:space="preserve">To note the date of the next meeting of the Council Matters Committee – Monday </w:t>
      </w:r>
      <w:r w:rsidR="00D808E3">
        <w:rPr>
          <w:rFonts w:ascii="Calibri" w:hAnsi="Calibri" w:cs="Calibri"/>
          <w:b/>
          <w:bCs/>
          <w:lang w:eastAsia="en-US"/>
        </w:rPr>
        <w:t>8</w:t>
      </w:r>
      <w:r w:rsidR="00D808E3">
        <w:rPr>
          <w:rFonts w:ascii="Calibri" w:hAnsi="Calibri" w:cs="Calibri"/>
          <w:b/>
          <w:bCs/>
          <w:vertAlign w:val="superscript"/>
          <w:lang w:eastAsia="en-US"/>
        </w:rPr>
        <w:t xml:space="preserve">th </w:t>
      </w:r>
      <w:r w:rsidR="009E01F3">
        <w:rPr>
          <w:rFonts w:ascii="Calibri" w:hAnsi="Calibri" w:cs="Calibri"/>
          <w:b/>
          <w:bCs/>
          <w:lang w:eastAsia="en-US"/>
        </w:rPr>
        <w:t xml:space="preserve">March </w:t>
      </w:r>
      <w:r w:rsidR="00D808E3">
        <w:rPr>
          <w:rFonts w:ascii="Calibri" w:hAnsi="Calibri" w:cs="Calibri"/>
          <w:b/>
          <w:bCs/>
          <w:lang w:eastAsia="en-US"/>
        </w:rPr>
        <w:t xml:space="preserve">2021 </w:t>
      </w:r>
      <w:r w:rsidR="00C27848">
        <w:rPr>
          <w:rFonts w:ascii="Calibri" w:hAnsi="Calibri" w:cs="Calibri"/>
          <w:b/>
          <w:bCs/>
          <w:lang w:eastAsia="en-US"/>
        </w:rPr>
        <w:t xml:space="preserve">at </w:t>
      </w:r>
      <w:r w:rsidR="00D808E3">
        <w:rPr>
          <w:rFonts w:ascii="Calibri" w:hAnsi="Calibri" w:cs="Calibri"/>
          <w:b/>
          <w:bCs/>
          <w:lang w:eastAsia="en-US"/>
        </w:rPr>
        <w:t>6.</w:t>
      </w:r>
      <w:r w:rsidR="00E33B25">
        <w:rPr>
          <w:rFonts w:ascii="Calibri" w:hAnsi="Calibri" w:cs="Calibri"/>
          <w:b/>
          <w:bCs/>
          <w:lang w:eastAsia="en-US"/>
        </w:rPr>
        <w:t>3</w:t>
      </w:r>
      <w:r w:rsidR="00B87057">
        <w:rPr>
          <w:rFonts w:ascii="Calibri" w:hAnsi="Calibri" w:cs="Calibri"/>
          <w:b/>
          <w:bCs/>
          <w:lang w:eastAsia="en-US"/>
        </w:rPr>
        <w:t>0</w:t>
      </w:r>
      <w:r w:rsidR="00D808E3">
        <w:rPr>
          <w:rFonts w:ascii="Calibri" w:hAnsi="Calibri" w:cs="Calibri"/>
          <w:b/>
          <w:bCs/>
          <w:lang w:eastAsia="en-US"/>
        </w:rPr>
        <w:t>pm</w:t>
      </w:r>
      <w:r w:rsidRPr="00101277">
        <w:rPr>
          <w:rFonts w:ascii="Calibri" w:hAnsi="Calibri" w:cs="Calibri"/>
          <w:b/>
          <w:bCs/>
          <w:lang w:eastAsia="en-US"/>
        </w:rPr>
        <w:t>.</w:t>
      </w:r>
    </w:p>
    <w:p w14:paraId="25FA1551" w14:textId="25FA4C46" w:rsidR="000E7D2E" w:rsidRPr="00F80948" w:rsidRDefault="000E7D2E" w:rsidP="00D278ED">
      <w:pPr>
        <w:rPr>
          <w:rFonts w:asciiTheme="minorHAnsi" w:hAnsiTheme="minorHAnsi" w:cstheme="minorHAnsi"/>
          <w:bCs/>
          <w:lang w:eastAsia="en-US"/>
        </w:rPr>
      </w:pPr>
      <w:r w:rsidRPr="00F80948">
        <w:rPr>
          <w:rFonts w:asciiTheme="minorHAnsi" w:hAnsiTheme="minorHAnsi" w:cstheme="minorHAnsi"/>
          <w:bCs/>
          <w:lang w:eastAsia="en-US"/>
        </w:rPr>
        <w:t>Noted.</w:t>
      </w:r>
      <w:r w:rsidR="00B87057" w:rsidRPr="00F80948">
        <w:rPr>
          <w:rFonts w:asciiTheme="minorHAnsi" w:hAnsiTheme="minorHAnsi" w:cstheme="minorHAnsi"/>
          <w:bCs/>
          <w:lang w:eastAsia="en-US"/>
        </w:rPr>
        <w:t xml:space="preserve"> </w:t>
      </w:r>
    </w:p>
    <w:p w14:paraId="06109979" w14:textId="6ABFB7D5" w:rsidR="000E7D2E" w:rsidRDefault="000E7D2E" w:rsidP="00D278ED">
      <w:pPr>
        <w:rPr>
          <w:rFonts w:ascii="Calibri" w:hAnsi="Calibri" w:cs="Calibri"/>
          <w:b/>
          <w:bCs/>
          <w:lang w:eastAsia="en-US"/>
        </w:rPr>
      </w:pPr>
    </w:p>
    <w:p w14:paraId="6B81DD9A" w14:textId="77777777" w:rsidR="00E33B25" w:rsidRPr="00101277" w:rsidRDefault="00E33B25" w:rsidP="00E33B25">
      <w:pPr>
        <w:keepNext/>
        <w:keepLines/>
        <w:spacing w:line="259" w:lineRule="auto"/>
        <w:outlineLvl w:val="2"/>
        <w:rPr>
          <w:rFonts w:ascii="Calibri" w:hAnsi="Calibri" w:cs="Calibri"/>
          <w:i/>
          <w:iCs/>
        </w:rPr>
      </w:pPr>
      <w:r w:rsidRPr="00101277">
        <w:rPr>
          <w:rFonts w:ascii="Calibri" w:hAnsi="Calibri" w:cs="Calibri"/>
          <w:i/>
        </w:rPr>
        <w:t xml:space="preserve">The Committee will be asked to </w:t>
      </w:r>
      <w:r w:rsidRPr="00101277">
        <w:rPr>
          <w:rFonts w:ascii="Calibri" w:hAnsi="Calibri" w:cs="Calibri"/>
          <w:b/>
          <w:i/>
        </w:rPr>
        <w:t>RESOLVE</w:t>
      </w:r>
      <w:r w:rsidRPr="00101277">
        <w:rPr>
          <w:rFonts w:ascii="Calibri" w:hAnsi="Calibri" w:cs="Calibr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101277">
        <w:rPr>
          <w:rFonts w:ascii="Calibri" w:hAnsi="Calibri" w:cs="Calibr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701F4731" w14:textId="35A8D2E8" w:rsidR="00E33B25" w:rsidRDefault="00E33B25" w:rsidP="00E33B25">
      <w:pPr>
        <w:pStyle w:val="ListParagraph"/>
        <w:rPr>
          <w:rFonts w:ascii="Calibri" w:hAnsi="Calibri" w:cs="Calibri"/>
          <w:b/>
          <w:bCs w:val="0"/>
        </w:rPr>
      </w:pPr>
    </w:p>
    <w:p w14:paraId="7BDC67CC" w14:textId="77777777" w:rsidR="007708F8" w:rsidRDefault="007708F8" w:rsidP="007708F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  <w:t>GDPR PRIVACY NOTICE AND POLICY</w:t>
      </w:r>
    </w:p>
    <w:p w14:paraId="5186FAC3" w14:textId="77777777" w:rsidR="007708F8" w:rsidRDefault="007708F8" w:rsidP="007708F8">
      <w:pPr>
        <w:rPr>
          <w:rFonts w:ascii="Calibri" w:hAnsi="Calibri" w:cs="Calibri"/>
          <w:b/>
          <w:bCs/>
        </w:rPr>
      </w:pPr>
      <w:r w:rsidRPr="009E01F3">
        <w:rPr>
          <w:rFonts w:ascii="Calibri" w:hAnsi="Calibri" w:cs="Calibri"/>
          <w:b/>
          <w:bCs/>
        </w:rPr>
        <w:t>To consider an updated GDPR (General Data Protection Regulation) Privacy Notice and Privacy Policy</w:t>
      </w:r>
      <w:r>
        <w:rPr>
          <w:rFonts w:ascii="Calibri" w:hAnsi="Calibri" w:cs="Calibri"/>
          <w:b/>
          <w:bCs/>
        </w:rPr>
        <w:t>.</w:t>
      </w:r>
    </w:p>
    <w:p w14:paraId="7CFD79B3" w14:textId="6B20FA57" w:rsidR="007708F8" w:rsidRDefault="009E10E4" w:rsidP="007708F8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This was unanimously </w:t>
      </w:r>
      <w:proofErr w:type="gramStart"/>
      <w:r w:rsidRPr="00D34A8A">
        <w:rPr>
          <w:rFonts w:ascii="Calibri" w:hAnsi="Calibri" w:cs="Calibri"/>
          <w:b/>
          <w:bCs/>
          <w:lang w:eastAsia="en-US"/>
        </w:rPr>
        <w:t>AGREED</w:t>
      </w:r>
      <w:proofErr w:type="gramEnd"/>
      <w:r w:rsidR="00D34A8A" w:rsidRPr="00D34A8A">
        <w:rPr>
          <w:rFonts w:asciiTheme="minorHAnsi" w:hAnsiTheme="minorHAnsi" w:cstheme="minorHAnsi"/>
          <w:lang w:eastAsia="en-US"/>
        </w:rPr>
        <w:t xml:space="preserve"> </w:t>
      </w:r>
      <w:r w:rsidR="00D34A8A">
        <w:rPr>
          <w:rFonts w:asciiTheme="minorHAnsi" w:hAnsiTheme="minorHAnsi" w:cstheme="minorHAnsi"/>
          <w:lang w:eastAsia="en-US"/>
        </w:rPr>
        <w:t>and it was</w:t>
      </w:r>
      <w:r w:rsidR="00D34A8A" w:rsidRPr="009E10E4">
        <w:rPr>
          <w:rFonts w:asciiTheme="minorHAnsi" w:hAnsiTheme="minorHAnsi" w:cstheme="minorHAnsi"/>
          <w:b/>
          <w:lang w:eastAsia="en-US"/>
        </w:rPr>
        <w:t xml:space="preserve"> RECOMMENDED</w:t>
      </w:r>
      <w:r w:rsidR="00D34A8A">
        <w:rPr>
          <w:rFonts w:asciiTheme="minorHAnsi" w:hAnsiTheme="minorHAnsi" w:cstheme="minorHAnsi"/>
          <w:lang w:eastAsia="en-US"/>
        </w:rPr>
        <w:t xml:space="preserve"> to Full Council for adoption</w:t>
      </w:r>
      <w:r>
        <w:rPr>
          <w:rFonts w:ascii="Calibri" w:hAnsi="Calibri" w:cs="Calibri"/>
          <w:lang w:eastAsia="en-US"/>
        </w:rPr>
        <w:t>.</w:t>
      </w:r>
    </w:p>
    <w:p w14:paraId="7B5AB3C6" w14:textId="77777777" w:rsidR="009E10E4" w:rsidRPr="007708F8" w:rsidRDefault="009E10E4" w:rsidP="007708F8">
      <w:pPr>
        <w:rPr>
          <w:rFonts w:ascii="Calibri" w:hAnsi="Calibri" w:cs="Calibri"/>
          <w:b/>
        </w:rPr>
      </w:pPr>
    </w:p>
    <w:p w14:paraId="7AFB1284" w14:textId="31A0F203" w:rsidR="00E33B25" w:rsidRDefault="007F5CD4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15.</w:t>
      </w:r>
      <w:r>
        <w:rPr>
          <w:rFonts w:ascii="Calibri" w:hAnsi="Calibri" w:cs="Calibri"/>
          <w:b/>
          <w:bCs/>
          <w:lang w:eastAsia="en-US"/>
        </w:rPr>
        <w:tab/>
        <w:t>LEGAL ISSUE</w:t>
      </w:r>
    </w:p>
    <w:p w14:paraId="0D024B91" w14:textId="1B111508" w:rsidR="00E33B25" w:rsidRPr="007F5CD4" w:rsidRDefault="007F5CD4" w:rsidP="00E33B25">
      <w:pPr>
        <w:spacing w:line="252" w:lineRule="auto"/>
        <w:rPr>
          <w:rFonts w:ascii="Calibri" w:hAnsi="Calibri" w:cs="Calibri"/>
          <w:b/>
          <w:bCs/>
        </w:rPr>
      </w:pPr>
      <w:r w:rsidRPr="007F5CD4">
        <w:rPr>
          <w:rFonts w:ascii="Calibri" w:hAnsi="Calibri" w:cs="Calibri"/>
          <w:b/>
          <w:bCs/>
        </w:rPr>
        <w:t>To note an update on an insurance query.</w:t>
      </w:r>
      <w:r w:rsidR="00E33B25" w:rsidRPr="007F5CD4">
        <w:rPr>
          <w:rFonts w:ascii="Calibri" w:hAnsi="Calibri" w:cs="Calibri"/>
          <w:b/>
          <w:bCs/>
        </w:rPr>
        <w:t xml:space="preserve"> </w:t>
      </w:r>
    </w:p>
    <w:p w14:paraId="2C19A5A9" w14:textId="6801F015" w:rsidR="00E33B25" w:rsidRDefault="009E10E4" w:rsidP="00500A63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Noted. Councillors </w:t>
      </w:r>
      <w:r w:rsidRPr="00D34A8A">
        <w:rPr>
          <w:rFonts w:asciiTheme="minorHAnsi" w:hAnsiTheme="minorHAnsi" w:cs="Calibri"/>
          <w:b/>
        </w:rPr>
        <w:t>AGREED</w:t>
      </w:r>
      <w:r>
        <w:rPr>
          <w:rFonts w:asciiTheme="minorHAnsi" w:hAnsiTheme="minorHAnsi" w:cs="Calibri"/>
          <w:bCs/>
        </w:rPr>
        <w:t xml:space="preserve"> with the Clerk’s current course of enquiry.</w:t>
      </w:r>
    </w:p>
    <w:p w14:paraId="38CE7C63" w14:textId="77777777" w:rsidR="007708F8" w:rsidRPr="007708F8" w:rsidRDefault="007708F8" w:rsidP="00500A63">
      <w:pPr>
        <w:rPr>
          <w:rFonts w:asciiTheme="minorHAnsi" w:hAnsiTheme="minorHAnsi" w:cs="Calibri"/>
          <w:bCs/>
        </w:rPr>
      </w:pPr>
    </w:p>
    <w:p w14:paraId="6EF50FC5" w14:textId="50DC1886" w:rsidR="00E33B25" w:rsidRDefault="007F5CD4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lastRenderedPageBreak/>
        <w:t>16.</w:t>
      </w:r>
      <w:r>
        <w:rPr>
          <w:rFonts w:ascii="Calibri" w:hAnsi="Calibri" w:cs="Calibri"/>
          <w:b/>
          <w:bCs/>
          <w:lang w:eastAsia="en-US"/>
        </w:rPr>
        <w:tab/>
        <w:t>STAFF ATTENDANCE</w:t>
      </w:r>
    </w:p>
    <w:p w14:paraId="4A6AEE6E" w14:textId="2AAC8F21" w:rsidR="00E33B25" w:rsidRPr="007F5CD4" w:rsidRDefault="007F5CD4" w:rsidP="00E33B25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</w:rPr>
        <w:t>To note sickness and overtime balances.</w:t>
      </w:r>
      <w:r w:rsidR="00E33B25" w:rsidRPr="007F5CD4">
        <w:rPr>
          <w:rFonts w:ascii="Calibri" w:hAnsi="Calibri" w:cs="Calibri"/>
          <w:b/>
          <w:bCs/>
          <w:lang w:eastAsia="en-US"/>
        </w:rPr>
        <w:t xml:space="preserve"> </w:t>
      </w:r>
    </w:p>
    <w:p w14:paraId="3DD0EAD2" w14:textId="527FEF48" w:rsidR="007708F8" w:rsidRDefault="003E6535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Noted.</w:t>
      </w:r>
    </w:p>
    <w:p w14:paraId="62CD9E83" w14:textId="77777777" w:rsidR="007708F8" w:rsidRDefault="007708F8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</w:p>
    <w:p w14:paraId="3F841B82" w14:textId="6C931D08" w:rsidR="00E33B25" w:rsidRPr="007708F8" w:rsidRDefault="007F5CD4" w:rsidP="007F5CD4">
      <w:pPr>
        <w:keepNext/>
        <w:keepLines/>
        <w:spacing w:line="259" w:lineRule="auto"/>
        <w:outlineLvl w:val="2"/>
        <w:rPr>
          <w:rFonts w:asciiTheme="minorHAnsi" w:hAnsiTheme="minorHAns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17.</w:t>
      </w:r>
      <w:r>
        <w:rPr>
          <w:rFonts w:ascii="Calibri" w:hAnsi="Calibri" w:cs="Calibri"/>
          <w:b/>
          <w:bCs/>
          <w:lang w:eastAsia="en-US"/>
        </w:rPr>
        <w:tab/>
        <w:t xml:space="preserve">BANK STATEMENTS AND RECONCILIATIONS (Standing Item) </w:t>
      </w:r>
    </w:p>
    <w:p w14:paraId="6BB37E11" w14:textId="77777777" w:rsidR="009E10E4" w:rsidRDefault="007F5CD4" w:rsidP="00E33B25">
      <w:pPr>
        <w:rPr>
          <w:rFonts w:ascii="Calibri" w:hAnsi="Calibri" w:cs="Calibri"/>
          <w:b/>
          <w:bCs/>
        </w:rPr>
      </w:pPr>
      <w:r w:rsidRPr="007F5CD4">
        <w:rPr>
          <w:rFonts w:ascii="Calibri" w:hAnsi="Calibri" w:cs="Calibri"/>
          <w:b/>
          <w:bCs/>
          <w:lang w:eastAsia="en-US"/>
        </w:rPr>
        <w:t>To consider the bank statements and reconciliations</w:t>
      </w:r>
      <w:r w:rsidRPr="007F5CD4">
        <w:rPr>
          <w:rFonts w:ascii="Calibri" w:hAnsi="Calibri" w:cs="Calibri"/>
          <w:b/>
          <w:bCs/>
        </w:rPr>
        <w:t>.</w:t>
      </w:r>
    </w:p>
    <w:p w14:paraId="202BC3FD" w14:textId="0D3492A9" w:rsidR="00500A63" w:rsidRPr="009E10E4" w:rsidRDefault="009E10E4" w:rsidP="00E33B25">
      <w:pPr>
        <w:rPr>
          <w:rFonts w:ascii="Calibri" w:hAnsi="Calibri" w:cs="Calibri"/>
          <w:bCs/>
        </w:rPr>
      </w:pPr>
      <w:r w:rsidRPr="009E10E4">
        <w:rPr>
          <w:rFonts w:ascii="Calibri" w:hAnsi="Calibri" w:cs="Calibri"/>
          <w:bCs/>
        </w:rPr>
        <w:t>These were</w:t>
      </w:r>
      <w:r w:rsidRPr="009E10E4">
        <w:rPr>
          <w:rFonts w:ascii="Calibri" w:hAnsi="Calibri" w:cs="Calibri"/>
          <w:lang w:eastAsia="en-US"/>
        </w:rPr>
        <w:t xml:space="preserve"> unanimously </w:t>
      </w:r>
      <w:r w:rsidRPr="00D34A8A">
        <w:rPr>
          <w:rFonts w:ascii="Calibri" w:hAnsi="Calibri" w:cs="Calibri"/>
          <w:b/>
          <w:bCs/>
          <w:lang w:eastAsia="en-US"/>
        </w:rPr>
        <w:t>AGREED</w:t>
      </w:r>
      <w:r w:rsidRPr="009E10E4">
        <w:rPr>
          <w:rFonts w:ascii="Calibri" w:hAnsi="Calibri" w:cs="Calibri"/>
          <w:lang w:eastAsia="en-US"/>
        </w:rPr>
        <w:t>.</w:t>
      </w:r>
    </w:p>
    <w:p w14:paraId="084DD6CF" w14:textId="77777777" w:rsidR="007708F8" w:rsidRPr="008A06C5" w:rsidRDefault="007708F8" w:rsidP="00E33B25">
      <w:pPr>
        <w:rPr>
          <w:rFonts w:ascii="Calibri" w:hAnsi="Calibri" w:cs="Calibri"/>
        </w:rPr>
      </w:pPr>
    </w:p>
    <w:p w14:paraId="094CE911" w14:textId="24C9167A" w:rsidR="007F5CD4" w:rsidRDefault="007F5CD4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18.</w:t>
      </w:r>
      <w:r>
        <w:rPr>
          <w:rFonts w:ascii="Calibri" w:hAnsi="Calibri" w:cs="Calibri"/>
          <w:b/>
          <w:bCs/>
          <w:lang w:eastAsia="en-US"/>
        </w:rPr>
        <w:tab/>
        <w:t>STAFF APPOINTMENT</w:t>
      </w:r>
    </w:p>
    <w:p w14:paraId="517017D7" w14:textId="6F4293AA" w:rsidR="007F5CD4" w:rsidRPr="007F5CD4" w:rsidRDefault="007F5CD4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7F5CD4">
        <w:rPr>
          <w:rFonts w:ascii="Calibri" w:hAnsi="Calibri" w:cs="Calibri"/>
          <w:b/>
          <w:bCs/>
          <w:lang w:eastAsia="en-US"/>
        </w:rPr>
        <w:t>To ratify the appointment of the Town Maintenance Officer.</w:t>
      </w:r>
    </w:p>
    <w:p w14:paraId="3BC37D75" w14:textId="409BF95B" w:rsidR="007F5CD4" w:rsidRDefault="007708F8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</w:t>
      </w:r>
      <w:r w:rsidR="009E10E4">
        <w:rPr>
          <w:rFonts w:ascii="Calibri" w:hAnsi="Calibri" w:cs="Calibri"/>
          <w:lang w:eastAsia="en-US"/>
        </w:rPr>
        <w:t xml:space="preserve">This was unanimously </w:t>
      </w:r>
      <w:r w:rsidR="009E10E4" w:rsidRPr="00D34A8A">
        <w:rPr>
          <w:rFonts w:ascii="Calibri" w:hAnsi="Calibri" w:cs="Calibri"/>
          <w:b/>
          <w:bCs/>
          <w:lang w:eastAsia="en-US"/>
        </w:rPr>
        <w:t>AGREED</w:t>
      </w:r>
      <w:r w:rsidR="009E10E4">
        <w:rPr>
          <w:rFonts w:ascii="Calibri" w:hAnsi="Calibri" w:cs="Calibri"/>
          <w:lang w:eastAsia="en-US"/>
        </w:rPr>
        <w:t>.</w:t>
      </w:r>
    </w:p>
    <w:p w14:paraId="67EA965A" w14:textId="77777777" w:rsidR="007708F8" w:rsidRPr="007708F8" w:rsidRDefault="007708F8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6EEE2DF5" w14:textId="10C1A0CD" w:rsidR="00E33B25" w:rsidRPr="00101277" w:rsidRDefault="007F5CD4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19.</w:t>
      </w:r>
      <w:r>
        <w:rPr>
          <w:rFonts w:ascii="Calibri" w:hAnsi="Calibri" w:cs="Calibri"/>
          <w:b/>
          <w:bCs/>
          <w:lang w:eastAsia="en-US"/>
        </w:rPr>
        <w:tab/>
      </w:r>
      <w:r w:rsidR="00E33B25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42660D82" w14:textId="6172CEFD" w:rsidR="00E33B25" w:rsidRPr="00500A63" w:rsidRDefault="00E33B25" w:rsidP="00E33B25">
      <w:pPr>
        <w:rPr>
          <w:rFonts w:ascii="Calibri" w:hAnsi="Calibri" w:cs="Calibri"/>
          <w:b/>
          <w:bCs/>
        </w:rPr>
      </w:pPr>
      <w:r w:rsidRPr="00500A63">
        <w:rPr>
          <w:rFonts w:ascii="Calibri" w:hAnsi="Calibri" w:cs="Calibri"/>
          <w:b/>
          <w:bCs/>
        </w:rPr>
        <w:t xml:space="preserve">For any general or urgent updates that required confidential sharing with Councillors. </w:t>
      </w:r>
    </w:p>
    <w:p w14:paraId="602117A8" w14:textId="5345F7F0" w:rsidR="00E33B25" w:rsidRPr="007708F8" w:rsidRDefault="003E6535" w:rsidP="00E33B25">
      <w:pPr>
        <w:spacing w:line="259" w:lineRule="auto"/>
        <w:rPr>
          <w:rFonts w:asciiTheme="minorHAnsi" w:eastAsia="Calibri" w:hAnsiTheme="minorHAnsi" w:cs="Calibri Light"/>
          <w:lang w:eastAsia="en-US"/>
        </w:rPr>
      </w:pPr>
      <w:r>
        <w:rPr>
          <w:rFonts w:asciiTheme="minorHAnsi" w:eastAsia="Calibri" w:hAnsiTheme="minorHAnsi" w:cs="Calibri Light"/>
          <w:lang w:eastAsia="en-US"/>
        </w:rPr>
        <w:t>Noted.</w:t>
      </w:r>
    </w:p>
    <w:p w14:paraId="57FC4FBA" w14:textId="77777777" w:rsidR="00E33B25" w:rsidRPr="00101277" w:rsidRDefault="00E33B25" w:rsidP="00D278ED">
      <w:pPr>
        <w:rPr>
          <w:rFonts w:ascii="Calibri" w:hAnsi="Calibri" w:cs="Calibri"/>
          <w:b/>
          <w:bCs/>
          <w:lang w:eastAsia="en-US"/>
        </w:rPr>
      </w:pPr>
    </w:p>
    <w:p w14:paraId="45DC70A7" w14:textId="77777777" w:rsidR="000E7D2E" w:rsidRPr="00101277" w:rsidRDefault="000E7D2E" w:rsidP="00D278ED">
      <w:pPr>
        <w:rPr>
          <w:rFonts w:ascii="Calibri" w:hAnsi="Calibri" w:cs="Calibri"/>
          <w:lang w:eastAsia="en-US"/>
        </w:rPr>
      </w:pPr>
      <w:r w:rsidRPr="00101277">
        <w:rPr>
          <w:rFonts w:ascii="Calibri" w:hAnsi="Calibri" w:cs="Calibri"/>
          <w:lang w:eastAsia="en-US"/>
        </w:rPr>
        <w:t>Catherine Marlton</w:t>
      </w:r>
    </w:p>
    <w:p w14:paraId="34DA8B43" w14:textId="77777777" w:rsidR="000E7D2E" w:rsidRPr="00101277" w:rsidRDefault="000E7D2E" w:rsidP="00D278ED">
      <w:pPr>
        <w:rPr>
          <w:rFonts w:ascii="Calibri" w:hAnsi="Calibri" w:cs="Calibri"/>
          <w:lang w:eastAsia="en-US"/>
        </w:rPr>
      </w:pPr>
      <w:r w:rsidRPr="00101277">
        <w:rPr>
          <w:rFonts w:ascii="Calibri" w:hAnsi="Calibri" w:cs="Calibri"/>
          <w:lang w:eastAsia="en-US"/>
        </w:rPr>
        <w:t>Town Clerk</w:t>
      </w:r>
    </w:p>
    <w:p w14:paraId="3F1D65F4" w14:textId="77777777" w:rsidR="000E7D2E" w:rsidRDefault="000E7D2E" w:rsidP="00D278ED">
      <w:pPr>
        <w:rPr>
          <w:rFonts w:ascii="Calibri" w:hAnsi="Calibri" w:cs="Calibri"/>
          <w:b/>
          <w:sz w:val="20"/>
          <w:szCs w:val="20"/>
        </w:rPr>
      </w:pPr>
    </w:p>
    <w:bookmarkEnd w:id="0"/>
    <w:p w14:paraId="65DD0899" w14:textId="77777777" w:rsidR="000E7D2E" w:rsidRPr="001103AB" w:rsidRDefault="000E7D2E" w:rsidP="00D278ED">
      <w:pPr>
        <w:rPr>
          <w:rFonts w:ascii="Calibri" w:hAnsi="Calibri" w:cs="Calibri"/>
          <w:b/>
          <w:color w:val="000000"/>
          <w:shd w:val="clear" w:color="auto" w:fill="FFFFFF"/>
        </w:rPr>
      </w:pPr>
    </w:p>
    <w:sectPr w:rsidR="000E7D2E" w:rsidRPr="001103AB" w:rsidSect="00F65C85">
      <w:headerReference w:type="even" r:id="rId8"/>
      <w:headerReference w:type="default" r:id="rId9"/>
      <w:footerReference w:type="default" r:id="rId10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5315" w14:textId="77777777" w:rsidR="00A01A0D" w:rsidRDefault="00A01A0D" w:rsidP="00BD6477">
      <w:r>
        <w:separator/>
      </w:r>
    </w:p>
  </w:endnote>
  <w:endnote w:type="continuationSeparator" w:id="0">
    <w:p w14:paraId="37591790" w14:textId="77777777" w:rsidR="00A01A0D" w:rsidRDefault="00A01A0D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0B89" w14:textId="6561B69F" w:rsidR="000E7D2E" w:rsidRDefault="000E7D2E">
    <w:pPr>
      <w:pStyle w:val="Footer"/>
      <w:jc w:val="center"/>
    </w:pPr>
  </w:p>
  <w:p w14:paraId="710D4721" w14:textId="6E586326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E33B25">
      <w:rPr>
        <w:rFonts w:ascii="Calibri" w:hAnsi="Calibri" w:cs="Calibri"/>
      </w:rPr>
      <w:t>8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7F5CD4">
      <w:rPr>
        <w:rFonts w:ascii="Calibri" w:hAnsi="Calibri" w:cs="Calibri"/>
      </w:rPr>
      <w:t>FEBR</w:t>
    </w:r>
    <w:r w:rsidR="00E33B25">
      <w:rPr>
        <w:rFonts w:ascii="Calibri" w:hAnsi="Calibri" w:cs="Calibri"/>
      </w:rPr>
      <w:t>UARY</w:t>
    </w:r>
    <w:r>
      <w:rPr>
        <w:rFonts w:ascii="Calibri" w:hAnsi="Calibri" w:cs="Calibri"/>
      </w:rPr>
      <w:t xml:space="preserve"> 202</w:t>
    </w:r>
    <w:r w:rsidR="00E33B25">
      <w:rPr>
        <w:rFonts w:ascii="Calibri" w:hAnsi="Calibri" w:cs="Calibri"/>
      </w:rPr>
      <w:t>1</w:t>
    </w:r>
  </w:p>
  <w:p w14:paraId="256EBE51" w14:textId="77777777" w:rsidR="000E7D2E" w:rsidRDefault="000E7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F1389" w14:textId="77777777" w:rsidR="00A01A0D" w:rsidRDefault="00A01A0D" w:rsidP="00BD6477">
      <w:r>
        <w:separator/>
      </w:r>
    </w:p>
  </w:footnote>
  <w:footnote w:type="continuationSeparator" w:id="0">
    <w:p w14:paraId="1CF26EF4" w14:textId="77777777" w:rsidR="00A01A0D" w:rsidRDefault="00A01A0D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6F6F" w14:textId="77777777" w:rsidR="000E7D2E" w:rsidRDefault="009E402D">
    <w:pPr>
      <w:pStyle w:val="Header"/>
    </w:pPr>
    <w:r>
      <w:rPr>
        <w:noProof/>
      </w:rPr>
      <w:pict w14:anchorId="5E8DBC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5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7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15"/>
  </w:num>
  <w:num w:numId="11">
    <w:abstractNumId w:val="10"/>
  </w:num>
  <w:num w:numId="12">
    <w:abstractNumId w:val="21"/>
  </w:num>
  <w:num w:numId="13">
    <w:abstractNumId w:val="19"/>
  </w:num>
  <w:num w:numId="14">
    <w:abstractNumId w:val="6"/>
  </w:num>
  <w:num w:numId="15">
    <w:abstractNumId w:val="22"/>
  </w:num>
  <w:num w:numId="16">
    <w:abstractNumId w:val="29"/>
  </w:num>
  <w:num w:numId="17">
    <w:abstractNumId w:val="7"/>
  </w:num>
  <w:num w:numId="18">
    <w:abstractNumId w:val="20"/>
  </w:num>
  <w:num w:numId="19">
    <w:abstractNumId w:val="30"/>
  </w:num>
  <w:num w:numId="20">
    <w:abstractNumId w:val="12"/>
  </w:num>
  <w:num w:numId="21">
    <w:abstractNumId w:val="25"/>
  </w:num>
  <w:num w:numId="22">
    <w:abstractNumId w:val="1"/>
  </w:num>
  <w:num w:numId="23">
    <w:abstractNumId w:val="2"/>
  </w:num>
  <w:num w:numId="24">
    <w:abstractNumId w:val="8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1"/>
  </w:num>
  <w:num w:numId="31">
    <w:abstractNumId w:val="24"/>
  </w:num>
  <w:num w:numId="32">
    <w:abstractNumId w:val="32"/>
  </w:num>
  <w:num w:numId="33">
    <w:abstractNumId w:val="17"/>
  </w:num>
  <w:num w:numId="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276B"/>
    <w:rsid w:val="00024214"/>
    <w:rsid w:val="0002676D"/>
    <w:rsid w:val="00027474"/>
    <w:rsid w:val="00030161"/>
    <w:rsid w:val="00030C12"/>
    <w:rsid w:val="00030D98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137"/>
    <w:rsid w:val="000A0C0D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D19AE"/>
    <w:rsid w:val="000D532F"/>
    <w:rsid w:val="000E0F99"/>
    <w:rsid w:val="000E517B"/>
    <w:rsid w:val="000E69F7"/>
    <w:rsid w:val="000E736E"/>
    <w:rsid w:val="000E7D2E"/>
    <w:rsid w:val="000F382B"/>
    <w:rsid w:val="000F451E"/>
    <w:rsid w:val="000F474E"/>
    <w:rsid w:val="000F4D63"/>
    <w:rsid w:val="000F6786"/>
    <w:rsid w:val="00101277"/>
    <w:rsid w:val="00101841"/>
    <w:rsid w:val="00101ED1"/>
    <w:rsid w:val="00106BA2"/>
    <w:rsid w:val="00107503"/>
    <w:rsid w:val="00107CDC"/>
    <w:rsid w:val="001103AB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194A"/>
    <w:rsid w:val="00195160"/>
    <w:rsid w:val="001955E8"/>
    <w:rsid w:val="00196631"/>
    <w:rsid w:val="001A23D4"/>
    <w:rsid w:val="001A269C"/>
    <w:rsid w:val="001A2AF4"/>
    <w:rsid w:val="001A4029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F1BC4"/>
    <w:rsid w:val="001F1C67"/>
    <w:rsid w:val="001F7759"/>
    <w:rsid w:val="00202A98"/>
    <w:rsid w:val="002068A3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D06AD"/>
    <w:rsid w:val="002D0748"/>
    <w:rsid w:val="002D08E2"/>
    <w:rsid w:val="002D121D"/>
    <w:rsid w:val="002D271F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20353"/>
    <w:rsid w:val="00320486"/>
    <w:rsid w:val="003204E2"/>
    <w:rsid w:val="00323329"/>
    <w:rsid w:val="00326DB9"/>
    <w:rsid w:val="003271D6"/>
    <w:rsid w:val="00327ABF"/>
    <w:rsid w:val="00332621"/>
    <w:rsid w:val="003341DA"/>
    <w:rsid w:val="00337102"/>
    <w:rsid w:val="00341464"/>
    <w:rsid w:val="00347ECF"/>
    <w:rsid w:val="0035114A"/>
    <w:rsid w:val="00351AEE"/>
    <w:rsid w:val="00353A81"/>
    <w:rsid w:val="0035487A"/>
    <w:rsid w:val="003579DC"/>
    <w:rsid w:val="00365A6E"/>
    <w:rsid w:val="00371671"/>
    <w:rsid w:val="0037323A"/>
    <w:rsid w:val="003733C5"/>
    <w:rsid w:val="003741F6"/>
    <w:rsid w:val="00375429"/>
    <w:rsid w:val="00384D91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6F63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41666"/>
    <w:rsid w:val="00444F24"/>
    <w:rsid w:val="00445DE6"/>
    <w:rsid w:val="00445F81"/>
    <w:rsid w:val="004466D2"/>
    <w:rsid w:val="00447C6E"/>
    <w:rsid w:val="004501AB"/>
    <w:rsid w:val="004528B9"/>
    <w:rsid w:val="004542A6"/>
    <w:rsid w:val="004574D1"/>
    <w:rsid w:val="00462513"/>
    <w:rsid w:val="0046464A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23A1"/>
    <w:rsid w:val="004933FC"/>
    <w:rsid w:val="00493E86"/>
    <w:rsid w:val="00494D54"/>
    <w:rsid w:val="004A3C88"/>
    <w:rsid w:val="004A3FCE"/>
    <w:rsid w:val="004A7A84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E1990"/>
    <w:rsid w:val="004E33BE"/>
    <w:rsid w:val="004E353D"/>
    <w:rsid w:val="004F2FCC"/>
    <w:rsid w:val="004F5430"/>
    <w:rsid w:val="004F578C"/>
    <w:rsid w:val="004F6580"/>
    <w:rsid w:val="005002F8"/>
    <w:rsid w:val="00500A63"/>
    <w:rsid w:val="00504305"/>
    <w:rsid w:val="0050597A"/>
    <w:rsid w:val="005064A3"/>
    <w:rsid w:val="00507528"/>
    <w:rsid w:val="00507742"/>
    <w:rsid w:val="00511100"/>
    <w:rsid w:val="00513227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3109"/>
    <w:rsid w:val="00543179"/>
    <w:rsid w:val="0054456F"/>
    <w:rsid w:val="00550BEB"/>
    <w:rsid w:val="005511C4"/>
    <w:rsid w:val="005520B5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86A"/>
    <w:rsid w:val="005C68D1"/>
    <w:rsid w:val="005D2D4B"/>
    <w:rsid w:val="005D69D1"/>
    <w:rsid w:val="005D7543"/>
    <w:rsid w:val="005D7612"/>
    <w:rsid w:val="005E0099"/>
    <w:rsid w:val="005E21D1"/>
    <w:rsid w:val="005E2292"/>
    <w:rsid w:val="005E4431"/>
    <w:rsid w:val="005E4D93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6181"/>
    <w:rsid w:val="00627104"/>
    <w:rsid w:val="006315C8"/>
    <w:rsid w:val="006376C9"/>
    <w:rsid w:val="006410B9"/>
    <w:rsid w:val="0064305A"/>
    <w:rsid w:val="00644C59"/>
    <w:rsid w:val="006454A6"/>
    <w:rsid w:val="0064600D"/>
    <w:rsid w:val="006467B9"/>
    <w:rsid w:val="00651F3E"/>
    <w:rsid w:val="0065240D"/>
    <w:rsid w:val="00660F25"/>
    <w:rsid w:val="00664DF8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3C"/>
    <w:rsid w:val="006B68E0"/>
    <w:rsid w:val="006B76AA"/>
    <w:rsid w:val="006C0752"/>
    <w:rsid w:val="006C2DA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703FB2"/>
    <w:rsid w:val="00704DDE"/>
    <w:rsid w:val="007055DF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4020"/>
    <w:rsid w:val="0076441D"/>
    <w:rsid w:val="00764895"/>
    <w:rsid w:val="0077034E"/>
    <w:rsid w:val="007708F8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738B"/>
    <w:rsid w:val="007C3163"/>
    <w:rsid w:val="007C33EF"/>
    <w:rsid w:val="007C399C"/>
    <w:rsid w:val="007C5218"/>
    <w:rsid w:val="007D1AA5"/>
    <w:rsid w:val="007D2ED1"/>
    <w:rsid w:val="007D3694"/>
    <w:rsid w:val="007D5D8C"/>
    <w:rsid w:val="007D630F"/>
    <w:rsid w:val="007E2417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796"/>
    <w:rsid w:val="00825EE6"/>
    <w:rsid w:val="008321AC"/>
    <w:rsid w:val="00834405"/>
    <w:rsid w:val="0083456F"/>
    <w:rsid w:val="008347A8"/>
    <w:rsid w:val="00837197"/>
    <w:rsid w:val="00840CF6"/>
    <w:rsid w:val="00850D84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4082"/>
    <w:rsid w:val="008740AD"/>
    <w:rsid w:val="00877DA5"/>
    <w:rsid w:val="0088388C"/>
    <w:rsid w:val="00884020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654B"/>
    <w:rsid w:val="008E6A0C"/>
    <w:rsid w:val="008E73A7"/>
    <w:rsid w:val="008F00E8"/>
    <w:rsid w:val="008F6BA2"/>
    <w:rsid w:val="008F7127"/>
    <w:rsid w:val="008F7BD2"/>
    <w:rsid w:val="0090314A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1222"/>
    <w:rsid w:val="009314C1"/>
    <w:rsid w:val="00931C4C"/>
    <w:rsid w:val="0093309D"/>
    <w:rsid w:val="00934158"/>
    <w:rsid w:val="009354FD"/>
    <w:rsid w:val="0093596F"/>
    <w:rsid w:val="00940AE6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A1CCC"/>
    <w:rsid w:val="009A229E"/>
    <w:rsid w:val="009A46B3"/>
    <w:rsid w:val="009A56A6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32A1"/>
    <w:rsid w:val="009C64E0"/>
    <w:rsid w:val="009D18FD"/>
    <w:rsid w:val="009D26A8"/>
    <w:rsid w:val="009D2AE1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298B"/>
    <w:rsid w:val="00A02B92"/>
    <w:rsid w:val="00A02DF7"/>
    <w:rsid w:val="00A035D2"/>
    <w:rsid w:val="00A11218"/>
    <w:rsid w:val="00A127D1"/>
    <w:rsid w:val="00A15144"/>
    <w:rsid w:val="00A160B7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7CA"/>
    <w:rsid w:val="00AB4BE5"/>
    <w:rsid w:val="00AB5FC4"/>
    <w:rsid w:val="00AB5FE6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60F5"/>
    <w:rsid w:val="00AE73BE"/>
    <w:rsid w:val="00AF066B"/>
    <w:rsid w:val="00AF1AC3"/>
    <w:rsid w:val="00AF2947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670E"/>
    <w:rsid w:val="00B57271"/>
    <w:rsid w:val="00B60799"/>
    <w:rsid w:val="00B62ADA"/>
    <w:rsid w:val="00B64412"/>
    <w:rsid w:val="00B65100"/>
    <w:rsid w:val="00B70BC9"/>
    <w:rsid w:val="00B7147A"/>
    <w:rsid w:val="00B72648"/>
    <w:rsid w:val="00B7599F"/>
    <w:rsid w:val="00B75CEB"/>
    <w:rsid w:val="00B77B78"/>
    <w:rsid w:val="00B8030A"/>
    <w:rsid w:val="00B824C4"/>
    <w:rsid w:val="00B84C5F"/>
    <w:rsid w:val="00B87057"/>
    <w:rsid w:val="00B87392"/>
    <w:rsid w:val="00B8757F"/>
    <w:rsid w:val="00B90DCA"/>
    <w:rsid w:val="00B924B5"/>
    <w:rsid w:val="00B933F6"/>
    <w:rsid w:val="00BA1224"/>
    <w:rsid w:val="00BA3FAE"/>
    <w:rsid w:val="00BA46B1"/>
    <w:rsid w:val="00BB6B95"/>
    <w:rsid w:val="00BC01D8"/>
    <w:rsid w:val="00BC40DC"/>
    <w:rsid w:val="00BC4243"/>
    <w:rsid w:val="00BC4B00"/>
    <w:rsid w:val="00BC6796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31CB4"/>
    <w:rsid w:val="00C33428"/>
    <w:rsid w:val="00C34A78"/>
    <w:rsid w:val="00C362A5"/>
    <w:rsid w:val="00C40BB3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CA2"/>
    <w:rsid w:val="00C61DA5"/>
    <w:rsid w:val="00C649A7"/>
    <w:rsid w:val="00C652AA"/>
    <w:rsid w:val="00C67B26"/>
    <w:rsid w:val="00C753E5"/>
    <w:rsid w:val="00C77ED0"/>
    <w:rsid w:val="00C80A0A"/>
    <w:rsid w:val="00C81250"/>
    <w:rsid w:val="00C83774"/>
    <w:rsid w:val="00C848A2"/>
    <w:rsid w:val="00C859D4"/>
    <w:rsid w:val="00C86AA4"/>
    <w:rsid w:val="00C900CC"/>
    <w:rsid w:val="00C9025F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2CF8"/>
    <w:rsid w:val="00CC4EBE"/>
    <w:rsid w:val="00CC712B"/>
    <w:rsid w:val="00CD0A01"/>
    <w:rsid w:val="00CD3BCA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422AC"/>
    <w:rsid w:val="00D42D52"/>
    <w:rsid w:val="00D44610"/>
    <w:rsid w:val="00D45832"/>
    <w:rsid w:val="00D458EA"/>
    <w:rsid w:val="00D54462"/>
    <w:rsid w:val="00D54FB9"/>
    <w:rsid w:val="00D55932"/>
    <w:rsid w:val="00D63454"/>
    <w:rsid w:val="00D65830"/>
    <w:rsid w:val="00D66D4B"/>
    <w:rsid w:val="00D66D75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A2159"/>
    <w:rsid w:val="00DA2D8D"/>
    <w:rsid w:val="00DA42EA"/>
    <w:rsid w:val="00DA54B0"/>
    <w:rsid w:val="00DA6474"/>
    <w:rsid w:val="00DA651D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736F"/>
    <w:rsid w:val="00DD779E"/>
    <w:rsid w:val="00DD7C22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61327"/>
    <w:rsid w:val="00E61FD4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8081F"/>
    <w:rsid w:val="00E81BF4"/>
    <w:rsid w:val="00E840A8"/>
    <w:rsid w:val="00E910F9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28F7"/>
    <w:rsid w:val="00EB2DEE"/>
    <w:rsid w:val="00EB3EDD"/>
    <w:rsid w:val="00EB4D0C"/>
    <w:rsid w:val="00EC0802"/>
    <w:rsid w:val="00EC565D"/>
    <w:rsid w:val="00EC6EEE"/>
    <w:rsid w:val="00EC7F24"/>
    <w:rsid w:val="00ED2A85"/>
    <w:rsid w:val="00ED3478"/>
    <w:rsid w:val="00ED69D5"/>
    <w:rsid w:val="00EE353C"/>
    <w:rsid w:val="00EF0AC8"/>
    <w:rsid w:val="00EF2F71"/>
    <w:rsid w:val="00EF36EC"/>
    <w:rsid w:val="00EF3B5A"/>
    <w:rsid w:val="00F004DB"/>
    <w:rsid w:val="00F00AF6"/>
    <w:rsid w:val="00F037F7"/>
    <w:rsid w:val="00F03956"/>
    <w:rsid w:val="00F04BAD"/>
    <w:rsid w:val="00F05130"/>
    <w:rsid w:val="00F105D6"/>
    <w:rsid w:val="00F10EA4"/>
    <w:rsid w:val="00F133B1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7D5D"/>
    <w:rsid w:val="00F52F7D"/>
    <w:rsid w:val="00F55E9C"/>
    <w:rsid w:val="00F57C2A"/>
    <w:rsid w:val="00F60925"/>
    <w:rsid w:val="00F622AA"/>
    <w:rsid w:val="00F62768"/>
    <w:rsid w:val="00F64A71"/>
    <w:rsid w:val="00F65C85"/>
    <w:rsid w:val="00F66F19"/>
    <w:rsid w:val="00F67902"/>
    <w:rsid w:val="00F67F5C"/>
    <w:rsid w:val="00F7257B"/>
    <w:rsid w:val="00F7499B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8FA"/>
    <w:rsid w:val="00FE5DE6"/>
    <w:rsid w:val="00FF1831"/>
    <w:rsid w:val="00FF1ACF"/>
    <w:rsid w:val="00FF3C0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/>
      <w:b/>
      <w:color w:val="000000"/>
      <w:sz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Sara Halliday</cp:lastModifiedBy>
  <cp:revision>4</cp:revision>
  <cp:lastPrinted>2021-01-25T13:03:00Z</cp:lastPrinted>
  <dcterms:created xsi:type="dcterms:W3CDTF">2021-02-24T16:19:00Z</dcterms:created>
  <dcterms:modified xsi:type="dcterms:W3CDTF">2021-02-24T16:38:00Z</dcterms:modified>
</cp:coreProperties>
</file>