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30D96" w14:textId="1D6480C1" w:rsidR="00ED2BE0" w:rsidRPr="003558D0" w:rsidRDefault="00ED2BE0" w:rsidP="00686F75">
      <w:pPr>
        <w:jc w:val="center"/>
        <w:rPr>
          <w:rFonts w:cs="Calibri"/>
        </w:rPr>
      </w:pPr>
      <w:r w:rsidRPr="003558D0">
        <w:rPr>
          <w:rFonts w:cs="Calibri"/>
        </w:rPr>
        <w:t xml:space="preserve"> </w:t>
      </w:r>
      <w:r w:rsidR="009064AA">
        <w:rPr>
          <w:rFonts w:cs="Calibri"/>
          <w:noProof/>
          <w:lang w:eastAsia="en-GB"/>
        </w:rPr>
        <w:drawing>
          <wp:inline distT="0" distB="0" distL="0" distR="0" wp14:anchorId="0AEDD26B" wp14:editId="58ED29AC">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1A1D01CB" w14:textId="77777777" w:rsidR="00ED2BE0" w:rsidRPr="003558D0" w:rsidRDefault="00ED2BE0" w:rsidP="00686F75">
      <w:pPr>
        <w:rPr>
          <w:rFonts w:cs="Calibri"/>
        </w:rPr>
      </w:pPr>
    </w:p>
    <w:p w14:paraId="65DA9B77" w14:textId="77777777" w:rsidR="00ED2BE0" w:rsidRPr="003558D0" w:rsidRDefault="00ED2BE0" w:rsidP="00686F75">
      <w:pPr>
        <w:pStyle w:val="Heading1"/>
        <w:jc w:val="center"/>
        <w:rPr>
          <w:rFonts w:ascii="Calibri" w:hAnsi="Calibri" w:cs="Calibri"/>
          <w:b/>
          <w:bCs/>
          <w:color w:val="auto"/>
        </w:rPr>
      </w:pPr>
      <w:r>
        <w:rPr>
          <w:rFonts w:ascii="Calibri" w:hAnsi="Calibri" w:cs="Calibri"/>
          <w:b/>
          <w:bCs/>
          <w:color w:val="auto"/>
        </w:rPr>
        <w:t>DRAFT 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0E8B1274" w14:textId="7AEA0926" w:rsidR="00ED2BE0" w:rsidRPr="003558D0" w:rsidRDefault="00ED2BE0"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sidR="006E0F3A">
        <w:rPr>
          <w:rFonts w:ascii="Calibri" w:hAnsi="Calibri" w:cs="Calibri"/>
          <w:b/>
          <w:bCs/>
          <w:color w:val="auto"/>
        </w:rPr>
        <w:t>1</w:t>
      </w:r>
      <w:r w:rsidR="00C9612A">
        <w:rPr>
          <w:rFonts w:ascii="Calibri" w:hAnsi="Calibri" w:cs="Calibri"/>
          <w:b/>
          <w:bCs/>
          <w:color w:val="auto"/>
        </w:rPr>
        <w:t>5</w:t>
      </w:r>
      <w:r w:rsidR="00C9612A" w:rsidRPr="00C9612A">
        <w:rPr>
          <w:rFonts w:ascii="Calibri" w:hAnsi="Calibri" w:cs="Calibri"/>
          <w:b/>
          <w:bCs/>
          <w:color w:val="auto"/>
          <w:vertAlign w:val="superscript"/>
        </w:rPr>
        <w:t>TH</w:t>
      </w:r>
      <w:r w:rsidR="00C9612A">
        <w:rPr>
          <w:rFonts w:ascii="Calibri" w:hAnsi="Calibri" w:cs="Calibri"/>
          <w:b/>
          <w:bCs/>
          <w:color w:val="auto"/>
        </w:rPr>
        <w:t xml:space="preserve"> </w:t>
      </w:r>
      <w:r w:rsidR="006E0F3A">
        <w:rPr>
          <w:rFonts w:ascii="Calibri" w:hAnsi="Calibri" w:cs="Calibri"/>
          <w:b/>
          <w:bCs/>
          <w:color w:val="auto"/>
        </w:rPr>
        <w:t>FEBRU</w:t>
      </w:r>
      <w:r w:rsidR="00C9612A">
        <w:rPr>
          <w:rFonts w:ascii="Calibri" w:hAnsi="Calibri" w:cs="Calibri"/>
          <w:b/>
          <w:bCs/>
          <w:color w:val="auto"/>
        </w:rPr>
        <w:t>ARY</w:t>
      </w:r>
      <w:r>
        <w:rPr>
          <w:rFonts w:ascii="Calibri" w:hAnsi="Calibri" w:cs="Calibri"/>
          <w:b/>
          <w:bCs/>
          <w:color w:val="auto"/>
        </w:rPr>
        <w:t xml:space="preserve"> </w:t>
      </w:r>
      <w:r w:rsidRPr="003558D0">
        <w:rPr>
          <w:rFonts w:ascii="Calibri" w:hAnsi="Calibri" w:cs="Calibri"/>
          <w:b/>
          <w:bCs/>
          <w:color w:val="auto"/>
        </w:rPr>
        <w:t>202</w:t>
      </w:r>
      <w:r w:rsidR="00C9612A">
        <w:rPr>
          <w:rFonts w:ascii="Calibri" w:hAnsi="Calibri" w:cs="Calibri"/>
          <w:b/>
          <w:bCs/>
          <w:color w:val="auto"/>
        </w:rPr>
        <w:t>1</w:t>
      </w:r>
      <w:r w:rsidRPr="003558D0">
        <w:rPr>
          <w:rFonts w:ascii="Calibri" w:hAnsi="Calibri" w:cs="Calibri"/>
          <w:b/>
          <w:bCs/>
          <w:color w:val="auto"/>
        </w:rPr>
        <w:t xml:space="preserve"> </w:t>
      </w:r>
      <w:r>
        <w:rPr>
          <w:rFonts w:ascii="Calibri" w:hAnsi="Calibri" w:cs="Calibri"/>
          <w:b/>
          <w:bCs/>
          <w:color w:val="auto"/>
        </w:rPr>
        <w:t>- HELD REMOTELY USING ZOOM</w:t>
      </w:r>
    </w:p>
    <w:p w14:paraId="084FA70A" w14:textId="77777777" w:rsidR="00ED2BE0" w:rsidRDefault="00ED2BE0" w:rsidP="00686F75">
      <w:pPr>
        <w:rPr>
          <w:rFonts w:cs="Calibri"/>
        </w:rPr>
      </w:pPr>
    </w:p>
    <w:p w14:paraId="72C7D544" w14:textId="37F6525B" w:rsidR="00ED2BE0" w:rsidRPr="00EF56A6" w:rsidRDefault="00ED2BE0" w:rsidP="00290DB9">
      <w:pPr>
        <w:spacing w:after="0" w:line="240" w:lineRule="auto"/>
        <w:rPr>
          <w:sz w:val="24"/>
          <w:szCs w:val="24"/>
        </w:rPr>
      </w:pPr>
      <w:r w:rsidRPr="00EF56A6">
        <w:rPr>
          <w:sz w:val="24"/>
          <w:szCs w:val="24"/>
        </w:rPr>
        <w:t xml:space="preserve">Present: Councillors </w:t>
      </w:r>
      <w:r w:rsidR="00C9612A">
        <w:rPr>
          <w:sz w:val="24"/>
          <w:szCs w:val="24"/>
        </w:rPr>
        <w:t>G Allen</w:t>
      </w:r>
      <w:r w:rsidR="00C9612A" w:rsidRPr="00EF56A6">
        <w:rPr>
          <w:sz w:val="24"/>
          <w:szCs w:val="24"/>
        </w:rPr>
        <w:t xml:space="preserve"> </w:t>
      </w:r>
      <w:r>
        <w:rPr>
          <w:sz w:val="24"/>
          <w:szCs w:val="24"/>
        </w:rPr>
        <w:t>(</w:t>
      </w:r>
      <w:r w:rsidR="001937AD">
        <w:rPr>
          <w:sz w:val="24"/>
          <w:szCs w:val="24"/>
        </w:rPr>
        <w:t>Chair</w:t>
      </w:r>
      <w:r>
        <w:rPr>
          <w:sz w:val="24"/>
          <w:szCs w:val="24"/>
        </w:rPr>
        <w:t>)</w:t>
      </w:r>
      <w:r w:rsidRPr="00EF56A6">
        <w:rPr>
          <w:sz w:val="24"/>
          <w:szCs w:val="24"/>
        </w:rPr>
        <w:t>,</w:t>
      </w:r>
      <w:r w:rsidR="00C9612A" w:rsidRPr="00C9612A">
        <w:rPr>
          <w:sz w:val="24"/>
          <w:szCs w:val="24"/>
        </w:rPr>
        <w:t xml:space="preserve"> </w:t>
      </w:r>
      <w:r w:rsidR="00C9612A">
        <w:rPr>
          <w:sz w:val="24"/>
          <w:szCs w:val="24"/>
        </w:rPr>
        <w:t xml:space="preserve">P Allford, </w:t>
      </w:r>
      <w:r w:rsidR="00C9612A" w:rsidRPr="00EF56A6">
        <w:rPr>
          <w:sz w:val="24"/>
          <w:szCs w:val="24"/>
        </w:rPr>
        <w:t>S Collinson</w:t>
      </w:r>
      <w:r w:rsidR="00C9612A">
        <w:rPr>
          <w:sz w:val="24"/>
          <w:szCs w:val="24"/>
        </w:rPr>
        <w:t>,</w:t>
      </w:r>
      <w:r w:rsidR="00C9612A" w:rsidRPr="00EF56A6">
        <w:rPr>
          <w:sz w:val="24"/>
          <w:szCs w:val="24"/>
        </w:rPr>
        <w:t xml:space="preserve"> R Hendriksen</w:t>
      </w:r>
      <w:r w:rsidR="00C9612A">
        <w:rPr>
          <w:sz w:val="24"/>
          <w:szCs w:val="24"/>
        </w:rPr>
        <w:t>,</w:t>
      </w:r>
      <w:r w:rsidRPr="00EF56A6">
        <w:rPr>
          <w:sz w:val="24"/>
          <w:szCs w:val="24"/>
        </w:rPr>
        <w:t xml:space="preserve"> J Hodgson, C Luker and</w:t>
      </w:r>
      <w:r w:rsidR="00C9612A" w:rsidRPr="00EF56A6">
        <w:rPr>
          <w:sz w:val="24"/>
          <w:szCs w:val="24"/>
        </w:rPr>
        <w:t xml:space="preserve"> V Trow</w:t>
      </w:r>
      <w:r w:rsidR="00C9612A">
        <w:rPr>
          <w:sz w:val="24"/>
          <w:szCs w:val="24"/>
        </w:rPr>
        <w:t>.</w:t>
      </w:r>
    </w:p>
    <w:p w14:paraId="774D791A" w14:textId="657BFBB5" w:rsidR="00ED2BE0" w:rsidRDefault="00ED2BE0" w:rsidP="00290DB9">
      <w:pPr>
        <w:spacing w:after="0" w:line="240" w:lineRule="auto"/>
        <w:rPr>
          <w:sz w:val="24"/>
          <w:szCs w:val="24"/>
        </w:rPr>
      </w:pPr>
      <w:r w:rsidRPr="00EF56A6">
        <w:rPr>
          <w:sz w:val="24"/>
          <w:szCs w:val="24"/>
        </w:rPr>
        <w:t xml:space="preserve">Apologies: Councillors </w:t>
      </w:r>
      <w:r w:rsidR="00C9612A">
        <w:rPr>
          <w:sz w:val="24"/>
          <w:szCs w:val="24"/>
        </w:rPr>
        <w:t>P Paine</w:t>
      </w:r>
      <w:r w:rsidRPr="00EF56A6">
        <w:rPr>
          <w:sz w:val="24"/>
          <w:szCs w:val="24"/>
        </w:rPr>
        <w:t>.</w:t>
      </w:r>
    </w:p>
    <w:p w14:paraId="722BCDC2" w14:textId="67110E3F" w:rsidR="00ED2BE0" w:rsidRPr="00EF56A6" w:rsidRDefault="00ED2BE0" w:rsidP="00290DB9">
      <w:pPr>
        <w:spacing w:after="0" w:line="240" w:lineRule="auto"/>
        <w:rPr>
          <w:sz w:val="24"/>
          <w:szCs w:val="24"/>
        </w:rPr>
      </w:pPr>
      <w:r w:rsidRPr="00EF56A6">
        <w:rPr>
          <w:sz w:val="24"/>
          <w:szCs w:val="24"/>
        </w:rPr>
        <w:t xml:space="preserve">In Attendance: </w:t>
      </w:r>
      <w:r w:rsidR="006E0F3A">
        <w:rPr>
          <w:sz w:val="24"/>
          <w:szCs w:val="24"/>
        </w:rPr>
        <w:t xml:space="preserve">S </w:t>
      </w:r>
      <w:r w:rsidRPr="00EF56A6">
        <w:rPr>
          <w:sz w:val="24"/>
          <w:szCs w:val="24"/>
        </w:rPr>
        <w:t>Halliday (</w:t>
      </w:r>
      <w:r w:rsidR="00C9612A">
        <w:rPr>
          <w:sz w:val="24"/>
          <w:szCs w:val="24"/>
        </w:rPr>
        <w:t>Governance and Projects Manager</w:t>
      </w:r>
      <w:r w:rsidRPr="00EF56A6">
        <w:rPr>
          <w:sz w:val="24"/>
          <w:szCs w:val="24"/>
        </w:rPr>
        <w:t>).</w:t>
      </w:r>
    </w:p>
    <w:p w14:paraId="15817A4C" w14:textId="77777777" w:rsidR="00ED2BE0" w:rsidRPr="00CD7A06" w:rsidRDefault="00ED2BE0" w:rsidP="00290DB9">
      <w:pPr>
        <w:spacing w:after="0" w:line="240" w:lineRule="auto"/>
        <w:rPr>
          <w:sz w:val="24"/>
          <w:szCs w:val="24"/>
        </w:rPr>
      </w:pPr>
    </w:p>
    <w:p w14:paraId="233D81F7" w14:textId="51CF7F50" w:rsidR="00ED2BE0" w:rsidRPr="00CD7A06" w:rsidRDefault="00ED2BE0" w:rsidP="00290DB9">
      <w:pPr>
        <w:pStyle w:val="Heading3"/>
        <w:spacing w:before="0" w:line="240" w:lineRule="auto"/>
        <w:rPr>
          <w:b/>
          <w:bCs/>
        </w:rPr>
      </w:pPr>
      <w:r w:rsidRPr="00CD7A06">
        <w:rPr>
          <w:b/>
          <w:bCs/>
          <w:color w:val="auto"/>
        </w:rPr>
        <w:t>1.</w:t>
      </w:r>
      <w:r w:rsidRPr="00CD7A06">
        <w:rPr>
          <w:b/>
          <w:bCs/>
          <w:color w:val="auto"/>
        </w:rPr>
        <w:tab/>
      </w:r>
      <w:r w:rsidR="0020320A">
        <w:rPr>
          <w:b/>
          <w:bCs/>
          <w:color w:val="auto"/>
        </w:rPr>
        <w:t xml:space="preserve">WELCOME AND </w:t>
      </w:r>
      <w:r w:rsidRPr="00CD7A06">
        <w:rPr>
          <w:b/>
          <w:bCs/>
          <w:color w:val="auto"/>
        </w:rPr>
        <w:t>APOLOGIES FOR ABSENCE</w:t>
      </w:r>
      <w:r w:rsidRPr="00CD7A06">
        <w:rPr>
          <w:b/>
          <w:bCs/>
        </w:rPr>
        <w:tab/>
      </w:r>
    </w:p>
    <w:p w14:paraId="09AF97BB" w14:textId="77777777" w:rsidR="00ED2BE0" w:rsidRPr="00CD7A06" w:rsidRDefault="00ED2BE0" w:rsidP="00290DB9">
      <w:pPr>
        <w:pStyle w:val="Heading3"/>
        <w:spacing w:before="0" w:line="240" w:lineRule="auto"/>
        <w:rPr>
          <w:rFonts w:ascii="Calibri" w:hAnsi="Calibri" w:cs="Calibri"/>
          <w:b/>
          <w:color w:val="auto"/>
        </w:rPr>
      </w:pPr>
      <w:r w:rsidRPr="00CD7A06">
        <w:rPr>
          <w:rFonts w:ascii="Calibri" w:hAnsi="Calibri" w:cs="Calibri"/>
          <w:b/>
          <w:color w:val="auto"/>
        </w:rPr>
        <w:t>To receive apologies and to confirm that any absence has the approval of the Council.</w:t>
      </w:r>
    </w:p>
    <w:p w14:paraId="363CB17D" w14:textId="77777777" w:rsidR="0020320A" w:rsidRPr="006E0F3A" w:rsidRDefault="0020320A" w:rsidP="00290DB9">
      <w:pPr>
        <w:spacing w:after="0" w:line="240" w:lineRule="auto"/>
        <w:rPr>
          <w:rFonts w:asciiTheme="minorHAnsi" w:hAnsiTheme="minorHAnsi" w:cstheme="minorHAnsi"/>
          <w:sz w:val="24"/>
          <w:szCs w:val="24"/>
        </w:rPr>
      </w:pPr>
      <w:r w:rsidRPr="006E0F3A">
        <w:rPr>
          <w:rFonts w:asciiTheme="minorHAnsi" w:hAnsiTheme="minorHAnsi" w:cstheme="minorHAnsi"/>
          <w:sz w:val="24"/>
          <w:szCs w:val="24"/>
        </w:rPr>
        <w:t xml:space="preserve">Cllr Allen read out a statement about how the meeting would be conducted, recorded and live streamed on social media. </w:t>
      </w:r>
    </w:p>
    <w:p w14:paraId="192F80DB" w14:textId="77777777" w:rsidR="0020320A" w:rsidRPr="006E0F3A" w:rsidRDefault="0020320A" w:rsidP="00290DB9">
      <w:pPr>
        <w:spacing w:after="0" w:line="240" w:lineRule="auto"/>
        <w:rPr>
          <w:rFonts w:asciiTheme="minorHAnsi" w:hAnsiTheme="minorHAnsi" w:cstheme="minorHAnsi"/>
          <w:sz w:val="24"/>
          <w:szCs w:val="24"/>
        </w:rPr>
      </w:pPr>
    </w:p>
    <w:p w14:paraId="305CA0D9" w14:textId="5171E373" w:rsidR="00ED2BE0" w:rsidRPr="006E0F3A" w:rsidRDefault="00ED2BE0" w:rsidP="00290DB9">
      <w:pPr>
        <w:spacing w:after="0" w:line="240" w:lineRule="auto"/>
        <w:rPr>
          <w:rFonts w:asciiTheme="minorHAnsi" w:hAnsiTheme="minorHAnsi" w:cstheme="minorHAnsi"/>
          <w:sz w:val="24"/>
          <w:szCs w:val="24"/>
        </w:rPr>
      </w:pPr>
      <w:r w:rsidRPr="006E0F3A">
        <w:rPr>
          <w:rFonts w:asciiTheme="minorHAnsi" w:hAnsiTheme="minorHAnsi" w:cstheme="minorHAnsi"/>
          <w:sz w:val="24"/>
          <w:szCs w:val="24"/>
        </w:rPr>
        <w:t>It was resolved to accept the apologies.</w:t>
      </w:r>
      <w:bookmarkStart w:id="0" w:name="_Hlk46831890"/>
    </w:p>
    <w:p w14:paraId="6C937C59" w14:textId="77777777" w:rsidR="00ED2BE0" w:rsidRPr="006E0F3A" w:rsidRDefault="00ED2BE0" w:rsidP="00290DB9">
      <w:pPr>
        <w:spacing w:after="0" w:line="240" w:lineRule="auto"/>
        <w:rPr>
          <w:rFonts w:asciiTheme="minorHAnsi" w:hAnsiTheme="minorHAnsi" w:cstheme="minorHAnsi"/>
          <w:sz w:val="24"/>
          <w:szCs w:val="24"/>
        </w:rPr>
      </w:pPr>
    </w:p>
    <w:p w14:paraId="7116422A" w14:textId="77777777" w:rsidR="00ED2BE0" w:rsidRPr="006E0F3A" w:rsidRDefault="00ED2BE0" w:rsidP="00290DB9">
      <w:pPr>
        <w:spacing w:after="0" w:line="240" w:lineRule="auto"/>
        <w:rPr>
          <w:rFonts w:asciiTheme="minorHAnsi" w:hAnsiTheme="minorHAnsi" w:cstheme="minorHAnsi"/>
          <w:sz w:val="24"/>
          <w:szCs w:val="24"/>
        </w:rPr>
      </w:pPr>
      <w:r w:rsidRPr="006E0F3A">
        <w:rPr>
          <w:rFonts w:asciiTheme="minorHAnsi" w:hAnsiTheme="minorHAnsi" w:cstheme="minorHAnsi"/>
          <w:bCs/>
          <w:i/>
          <w:iCs/>
          <w:sz w:val="24"/>
          <w:szCs w:val="24"/>
        </w:rPr>
        <w:t>The Committee will adjourn for the following items:</w:t>
      </w:r>
    </w:p>
    <w:p w14:paraId="7DF52B62" w14:textId="77777777" w:rsidR="00ED2BE0" w:rsidRPr="00CD7A06" w:rsidRDefault="00ED2BE0" w:rsidP="00290DB9">
      <w:pPr>
        <w:spacing w:after="0" w:line="240" w:lineRule="auto"/>
        <w:rPr>
          <w:rFonts w:cs="Calibri"/>
          <w:bCs/>
          <w:i/>
          <w:iCs/>
          <w:sz w:val="24"/>
          <w:szCs w:val="24"/>
        </w:rPr>
      </w:pPr>
    </w:p>
    <w:bookmarkEnd w:id="0"/>
    <w:p w14:paraId="418E3E9F" w14:textId="77777777" w:rsidR="00ED2BE0" w:rsidRPr="00CD7A06" w:rsidRDefault="00ED2BE0" w:rsidP="00290DB9">
      <w:pPr>
        <w:pStyle w:val="Heading3"/>
        <w:spacing w:before="0" w:line="240" w:lineRule="auto"/>
        <w:rPr>
          <w:b/>
          <w:bCs/>
          <w:color w:val="auto"/>
        </w:rPr>
      </w:pPr>
      <w:r w:rsidRPr="00CD7A06">
        <w:rPr>
          <w:b/>
          <w:bCs/>
          <w:color w:val="auto"/>
        </w:rPr>
        <w:t>PUBLIC QUESTION TIME</w:t>
      </w:r>
    </w:p>
    <w:p w14:paraId="5647BE5C" w14:textId="531F5F2E" w:rsidR="00607B41" w:rsidRPr="006E0F3A" w:rsidRDefault="006E0F3A" w:rsidP="00290DB9">
      <w:pPr>
        <w:spacing w:after="0" w:line="240" w:lineRule="auto"/>
        <w:rPr>
          <w:rFonts w:asciiTheme="minorHAnsi" w:hAnsiTheme="minorHAnsi" w:cstheme="minorHAnsi"/>
          <w:sz w:val="24"/>
          <w:szCs w:val="24"/>
        </w:rPr>
      </w:pPr>
      <w:r w:rsidRPr="006E0F3A">
        <w:rPr>
          <w:rFonts w:asciiTheme="minorHAnsi" w:hAnsiTheme="minorHAnsi" w:cstheme="minorHAnsi"/>
          <w:sz w:val="24"/>
          <w:szCs w:val="24"/>
        </w:rPr>
        <w:t>There were no members of the public present.</w:t>
      </w:r>
    </w:p>
    <w:p w14:paraId="0D3273B8" w14:textId="77777777" w:rsidR="00ED2BE0" w:rsidRPr="006E0F3A" w:rsidRDefault="00ED2BE0" w:rsidP="00290DB9">
      <w:pPr>
        <w:spacing w:after="0" w:line="240" w:lineRule="auto"/>
        <w:rPr>
          <w:rFonts w:asciiTheme="minorHAnsi" w:hAnsiTheme="minorHAnsi" w:cstheme="minorHAnsi"/>
          <w:bCs/>
          <w:i/>
          <w:iCs/>
          <w:sz w:val="24"/>
          <w:szCs w:val="24"/>
        </w:rPr>
      </w:pPr>
    </w:p>
    <w:p w14:paraId="638E1F60" w14:textId="77777777" w:rsidR="00ED2BE0" w:rsidRPr="006E0F3A" w:rsidRDefault="00ED2BE0" w:rsidP="00290DB9">
      <w:pPr>
        <w:spacing w:after="0" w:line="240" w:lineRule="auto"/>
        <w:rPr>
          <w:rFonts w:asciiTheme="minorHAnsi" w:hAnsiTheme="minorHAnsi" w:cstheme="minorHAnsi"/>
          <w:bCs/>
          <w:i/>
          <w:iCs/>
          <w:sz w:val="24"/>
          <w:szCs w:val="24"/>
        </w:rPr>
      </w:pPr>
      <w:r w:rsidRPr="006E0F3A">
        <w:rPr>
          <w:rFonts w:asciiTheme="minorHAnsi" w:hAnsiTheme="minorHAnsi" w:cstheme="minorHAnsi"/>
          <w:bCs/>
          <w:i/>
          <w:iCs/>
          <w:sz w:val="24"/>
          <w:szCs w:val="24"/>
        </w:rPr>
        <w:t>The Committee reconvened.</w:t>
      </w:r>
    </w:p>
    <w:p w14:paraId="5E56954B" w14:textId="77777777" w:rsidR="00ED2BE0" w:rsidRPr="00CD7A06" w:rsidRDefault="00ED2BE0" w:rsidP="00290DB9">
      <w:pPr>
        <w:spacing w:after="0" w:line="240" w:lineRule="auto"/>
        <w:rPr>
          <w:rFonts w:cs="Calibri"/>
          <w:sz w:val="24"/>
          <w:szCs w:val="24"/>
        </w:rPr>
      </w:pPr>
    </w:p>
    <w:p w14:paraId="3AAA3BE8" w14:textId="42B917D9" w:rsidR="00ED2BE0" w:rsidRPr="00CD7A06" w:rsidRDefault="00ED2BE0" w:rsidP="00290DB9">
      <w:pPr>
        <w:pStyle w:val="Heading3"/>
        <w:spacing w:before="0" w:line="240" w:lineRule="auto"/>
        <w:rPr>
          <w:b/>
          <w:bCs/>
        </w:rPr>
      </w:pPr>
      <w:r w:rsidRPr="00CD7A06">
        <w:rPr>
          <w:b/>
          <w:bCs/>
          <w:color w:val="auto"/>
        </w:rPr>
        <w:t>2.</w:t>
      </w:r>
      <w:r w:rsidRPr="00CD7A06">
        <w:rPr>
          <w:b/>
          <w:bCs/>
          <w:color w:val="auto"/>
        </w:rPr>
        <w:tab/>
        <w:t>CONFIRMATION OF MINUTES</w:t>
      </w:r>
      <w:r w:rsidRPr="00CD7A06">
        <w:rPr>
          <w:b/>
          <w:bCs/>
        </w:rPr>
        <w:tab/>
      </w:r>
    </w:p>
    <w:p w14:paraId="2FC90F12" w14:textId="6AA9E4DC" w:rsidR="00ED2BE0" w:rsidRPr="00CD7A06" w:rsidRDefault="00ED2BE0" w:rsidP="00290DB9">
      <w:pPr>
        <w:pStyle w:val="Heading3"/>
        <w:spacing w:before="0" w:line="240" w:lineRule="auto"/>
        <w:rPr>
          <w:rFonts w:ascii="Calibri" w:hAnsi="Calibri" w:cs="Calibri"/>
          <w:b/>
          <w:color w:val="auto"/>
        </w:rPr>
      </w:pPr>
      <w:r w:rsidRPr="00CD7A06">
        <w:rPr>
          <w:rFonts w:ascii="Calibri" w:hAnsi="Calibri" w:cs="Calibri"/>
          <w:b/>
          <w:color w:val="auto"/>
        </w:rPr>
        <w:t>To update on any matters arising from the minutes of 2</w:t>
      </w:r>
      <w:r w:rsidR="006E0F3A">
        <w:rPr>
          <w:rFonts w:ascii="Calibri" w:hAnsi="Calibri" w:cs="Calibri"/>
          <w:b/>
          <w:color w:val="auto"/>
        </w:rPr>
        <w:t>5</w:t>
      </w:r>
      <w:r w:rsidR="006E0F3A" w:rsidRPr="006E0F3A">
        <w:rPr>
          <w:rFonts w:ascii="Calibri" w:hAnsi="Calibri" w:cs="Calibri"/>
          <w:b/>
          <w:color w:val="auto"/>
          <w:vertAlign w:val="superscript"/>
        </w:rPr>
        <w:t>th</w:t>
      </w:r>
      <w:r w:rsidR="006E0F3A">
        <w:rPr>
          <w:rFonts w:ascii="Calibri" w:hAnsi="Calibri" w:cs="Calibri"/>
          <w:b/>
          <w:color w:val="auto"/>
        </w:rPr>
        <w:t xml:space="preserve"> January </w:t>
      </w:r>
      <w:r w:rsidRPr="00CD7A06">
        <w:rPr>
          <w:rFonts w:ascii="Calibri" w:hAnsi="Calibri" w:cs="Calibri"/>
          <w:b/>
          <w:color w:val="auto"/>
        </w:rPr>
        <w:t>202</w:t>
      </w:r>
      <w:r w:rsidR="006E0F3A">
        <w:rPr>
          <w:rFonts w:ascii="Calibri" w:hAnsi="Calibri" w:cs="Calibri"/>
          <w:b/>
          <w:color w:val="auto"/>
        </w:rPr>
        <w:t>1</w:t>
      </w:r>
      <w:r w:rsidRPr="00CD7A06">
        <w:rPr>
          <w:rFonts w:ascii="Calibri" w:hAnsi="Calibri" w:cs="Calibri"/>
          <w:b/>
          <w:color w:val="auto"/>
        </w:rPr>
        <w:t>.</w:t>
      </w:r>
    </w:p>
    <w:p w14:paraId="4F53EC92" w14:textId="4F6098AA" w:rsidR="00ED2BE0" w:rsidRPr="006E0F3A" w:rsidRDefault="006E0F3A" w:rsidP="00290DB9">
      <w:pPr>
        <w:spacing w:after="0" w:line="240" w:lineRule="auto"/>
        <w:rPr>
          <w:rFonts w:asciiTheme="minorHAnsi" w:hAnsiTheme="minorHAnsi" w:cstheme="minorHAnsi"/>
          <w:sz w:val="24"/>
          <w:szCs w:val="24"/>
        </w:rPr>
      </w:pPr>
      <w:r w:rsidRPr="006E0F3A">
        <w:rPr>
          <w:rFonts w:asciiTheme="minorHAnsi" w:hAnsiTheme="minorHAnsi" w:cstheme="minorHAnsi"/>
          <w:sz w:val="24"/>
          <w:szCs w:val="24"/>
        </w:rPr>
        <w:t>The minutes were approved as an accurate record of proceedings</w:t>
      </w:r>
      <w:r>
        <w:rPr>
          <w:rFonts w:asciiTheme="minorHAnsi" w:hAnsiTheme="minorHAnsi" w:cstheme="minorHAnsi"/>
          <w:sz w:val="24"/>
          <w:szCs w:val="24"/>
        </w:rPr>
        <w:t xml:space="preserve"> by Committee members at Full Council</w:t>
      </w:r>
      <w:r w:rsidRPr="006E0F3A">
        <w:rPr>
          <w:rFonts w:asciiTheme="minorHAnsi" w:hAnsiTheme="minorHAnsi" w:cstheme="minorHAnsi"/>
          <w:sz w:val="24"/>
          <w:szCs w:val="24"/>
        </w:rPr>
        <w:t>.</w:t>
      </w:r>
      <w:r w:rsidR="00ED2BE0" w:rsidRPr="006E0F3A">
        <w:rPr>
          <w:rFonts w:asciiTheme="minorHAnsi" w:hAnsiTheme="minorHAnsi" w:cstheme="minorHAnsi"/>
          <w:sz w:val="24"/>
          <w:szCs w:val="24"/>
        </w:rPr>
        <w:t xml:space="preserve"> </w:t>
      </w:r>
    </w:p>
    <w:p w14:paraId="3F2FE16B" w14:textId="77777777" w:rsidR="00265A8F" w:rsidRPr="006E0F3A" w:rsidRDefault="00265A8F" w:rsidP="00290DB9">
      <w:pPr>
        <w:spacing w:after="0" w:line="240" w:lineRule="auto"/>
        <w:rPr>
          <w:rFonts w:asciiTheme="minorHAnsi" w:hAnsiTheme="minorHAnsi" w:cstheme="minorHAnsi"/>
          <w:sz w:val="24"/>
          <w:szCs w:val="24"/>
        </w:rPr>
      </w:pPr>
    </w:p>
    <w:p w14:paraId="71A7DA7A" w14:textId="37593DB6" w:rsidR="00ED2BE0" w:rsidRPr="006E0F3A" w:rsidRDefault="00ED2BE0" w:rsidP="00290DB9">
      <w:pPr>
        <w:spacing w:after="0" w:line="240" w:lineRule="auto"/>
        <w:rPr>
          <w:rFonts w:asciiTheme="minorHAnsi" w:hAnsiTheme="minorHAnsi" w:cstheme="minorHAnsi"/>
          <w:sz w:val="24"/>
          <w:szCs w:val="24"/>
        </w:rPr>
      </w:pPr>
      <w:r w:rsidRPr="006E0F3A">
        <w:rPr>
          <w:rFonts w:asciiTheme="minorHAnsi" w:hAnsiTheme="minorHAnsi" w:cstheme="minorHAnsi"/>
          <w:sz w:val="24"/>
          <w:szCs w:val="24"/>
        </w:rPr>
        <w:t xml:space="preserve">Item </w:t>
      </w:r>
      <w:r w:rsidR="006E0F3A">
        <w:rPr>
          <w:rFonts w:asciiTheme="minorHAnsi" w:hAnsiTheme="minorHAnsi" w:cstheme="minorHAnsi"/>
          <w:sz w:val="24"/>
          <w:szCs w:val="24"/>
        </w:rPr>
        <w:t>7</w:t>
      </w:r>
      <w:r w:rsidRPr="006E0F3A">
        <w:rPr>
          <w:rFonts w:asciiTheme="minorHAnsi" w:hAnsiTheme="minorHAnsi" w:cstheme="minorHAnsi"/>
          <w:sz w:val="24"/>
          <w:szCs w:val="24"/>
        </w:rPr>
        <w:t xml:space="preserve"> – </w:t>
      </w:r>
      <w:r w:rsidR="00352EDF" w:rsidRPr="006E0F3A">
        <w:rPr>
          <w:rFonts w:asciiTheme="minorHAnsi" w:hAnsiTheme="minorHAnsi" w:cstheme="minorHAnsi"/>
          <w:sz w:val="24"/>
          <w:szCs w:val="24"/>
        </w:rPr>
        <w:t xml:space="preserve">resolved by Full Council. </w:t>
      </w:r>
      <w:r w:rsidR="006E0F3A">
        <w:rPr>
          <w:rFonts w:asciiTheme="minorHAnsi" w:hAnsiTheme="minorHAnsi" w:cstheme="minorHAnsi"/>
          <w:sz w:val="24"/>
          <w:szCs w:val="24"/>
        </w:rPr>
        <w:t>An email ha</w:t>
      </w:r>
      <w:r w:rsidR="00D7050D">
        <w:rPr>
          <w:rFonts w:asciiTheme="minorHAnsi" w:hAnsiTheme="minorHAnsi" w:cstheme="minorHAnsi"/>
          <w:sz w:val="24"/>
          <w:szCs w:val="24"/>
        </w:rPr>
        <w:t>s</w:t>
      </w:r>
      <w:r w:rsidR="006E0F3A">
        <w:rPr>
          <w:rFonts w:asciiTheme="minorHAnsi" w:hAnsiTheme="minorHAnsi" w:cstheme="minorHAnsi"/>
          <w:sz w:val="24"/>
          <w:szCs w:val="24"/>
        </w:rPr>
        <w:t xml:space="preserve"> been circulated requesting that Councillors </w:t>
      </w:r>
      <w:r w:rsidR="00FD42CD">
        <w:rPr>
          <w:rFonts w:asciiTheme="minorHAnsi" w:hAnsiTheme="minorHAnsi" w:cstheme="minorHAnsi"/>
          <w:sz w:val="24"/>
          <w:szCs w:val="24"/>
        </w:rPr>
        <w:t>draft</w:t>
      </w:r>
      <w:r w:rsidR="006E0F3A">
        <w:rPr>
          <w:rFonts w:asciiTheme="minorHAnsi" w:hAnsiTheme="minorHAnsi" w:cstheme="minorHAnsi"/>
          <w:sz w:val="24"/>
          <w:szCs w:val="24"/>
        </w:rPr>
        <w:t xml:space="preserve"> the Asset of Community Value </w:t>
      </w:r>
      <w:r w:rsidR="00D7050D">
        <w:rPr>
          <w:rFonts w:asciiTheme="minorHAnsi" w:hAnsiTheme="minorHAnsi" w:cstheme="minorHAnsi"/>
          <w:sz w:val="24"/>
          <w:szCs w:val="24"/>
        </w:rPr>
        <w:t>application</w:t>
      </w:r>
      <w:r w:rsidR="003A1CB9">
        <w:rPr>
          <w:rFonts w:asciiTheme="minorHAnsi" w:hAnsiTheme="minorHAnsi" w:cstheme="minorHAnsi"/>
          <w:sz w:val="24"/>
          <w:szCs w:val="24"/>
        </w:rPr>
        <w:t xml:space="preserve"> form</w:t>
      </w:r>
      <w:r w:rsidR="00D7050D">
        <w:rPr>
          <w:rFonts w:asciiTheme="minorHAnsi" w:hAnsiTheme="minorHAnsi" w:cstheme="minorHAnsi"/>
          <w:sz w:val="24"/>
          <w:szCs w:val="24"/>
        </w:rPr>
        <w:t xml:space="preserve"> </w:t>
      </w:r>
      <w:r w:rsidR="006E0F3A">
        <w:rPr>
          <w:rFonts w:asciiTheme="minorHAnsi" w:hAnsiTheme="minorHAnsi" w:cstheme="minorHAnsi"/>
          <w:sz w:val="24"/>
          <w:szCs w:val="24"/>
        </w:rPr>
        <w:t>as they are best placed to understand the community importance</w:t>
      </w:r>
      <w:r w:rsidR="00D7050D">
        <w:rPr>
          <w:rFonts w:asciiTheme="minorHAnsi" w:hAnsiTheme="minorHAnsi" w:cstheme="minorHAnsi"/>
          <w:sz w:val="24"/>
          <w:szCs w:val="24"/>
        </w:rPr>
        <w:t xml:space="preserve"> of the three facilities</w:t>
      </w:r>
      <w:r w:rsidR="006E0F3A">
        <w:rPr>
          <w:rFonts w:asciiTheme="minorHAnsi" w:hAnsiTheme="minorHAnsi" w:cstheme="minorHAnsi"/>
          <w:sz w:val="24"/>
          <w:szCs w:val="24"/>
        </w:rPr>
        <w:t xml:space="preserve">. Officers will assist by </w:t>
      </w:r>
      <w:r w:rsidR="00D7050D">
        <w:rPr>
          <w:rFonts w:asciiTheme="minorHAnsi" w:hAnsiTheme="minorHAnsi" w:cstheme="minorHAnsi"/>
          <w:sz w:val="24"/>
          <w:szCs w:val="24"/>
        </w:rPr>
        <w:t>checking the applications for consistency</w:t>
      </w:r>
      <w:r w:rsidR="00FD42CD">
        <w:rPr>
          <w:rFonts w:asciiTheme="minorHAnsi" w:hAnsiTheme="minorHAnsi" w:cstheme="minorHAnsi"/>
          <w:sz w:val="24"/>
          <w:szCs w:val="24"/>
        </w:rPr>
        <w:t xml:space="preserve">, </w:t>
      </w:r>
      <w:r w:rsidR="00D7050D">
        <w:rPr>
          <w:rFonts w:asciiTheme="minorHAnsi" w:hAnsiTheme="minorHAnsi" w:cstheme="minorHAnsi"/>
          <w:sz w:val="24"/>
          <w:szCs w:val="24"/>
        </w:rPr>
        <w:t>sourcing the supporting papers as required</w:t>
      </w:r>
      <w:r w:rsidR="00FD42CD">
        <w:rPr>
          <w:rFonts w:asciiTheme="minorHAnsi" w:hAnsiTheme="minorHAnsi" w:cstheme="minorHAnsi"/>
          <w:sz w:val="24"/>
          <w:szCs w:val="24"/>
        </w:rPr>
        <w:t>, and submitting to South Hams District Council</w:t>
      </w:r>
      <w:r w:rsidR="00D7050D">
        <w:rPr>
          <w:rFonts w:asciiTheme="minorHAnsi" w:hAnsiTheme="minorHAnsi" w:cstheme="minorHAnsi"/>
          <w:sz w:val="24"/>
          <w:szCs w:val="24"/>
        </w:rPr>
        <w:t>.</w:t>
      </w:r>
      <w:r w:rsidR="006E0F3A">
        <w:rPr>
          <w:rFonts w:asciiTheme="minorHAnsi" w:hAnsiTheme="minorHAnsi" w:cstheme="minorHAnsi"/>
          <w:sz w:val="24"/>
          <w:szCs w:val="24"/>
        </w:rPr>
        <w:t xml:space="preserve">  </w:t>
      </w:r>
    </w:p>
    <w:p w14:paraId="06B3EEB4" w14:textId="77777777" w:rsidR="00352EDF" w:rsidRPr="006E0F3A" w:rsidRDefault="00352EDF" w:rsidP="00290DB9">
      <w:pPr>
        <w:spacing w:after="0" w:line="240" w:lineRule="auto"/>
        <w:rPr>
          <w:rFonts w:asciiTheme="minorHAnsi" w:hAnsiTheme="minorHAnsi" w:cstheme="minorHAnsi"/>
          <w:sz w:val="24"/>
          <w:szCs w:val="24"/>
        </w:rPr>
      </w:pPr>
    </w:p>
    <w:p w14:paraId="2A0CA9C1" w14:textId="12EB803A" w:rsidR="00ED2BE0" w:rsidRPr="00CD7A06" w:rsidRDefault="006E0F3A" w:rsidP="00290DB9">
      <w:pPr>
        <w:pStyle w:val="Heading3"/>
        <w:spacing w:before="0" w:line="240" w:lineRule="auto"/>
        <w:rPr>
          <w:b/>
          <w:bCs/>
          <w:color w:val="auto"/>
        </w:rPr>
      </w:pPr>
      <w:r>
        <w:rPr>
          <w:b/>
          <w:bCs/>
          <w:color w:val="auto"/>
        </w:rPr>
        <w:t>3</w:t>
      </w:r>
      <w:r w:rsidR="00ED2BE0" w:rsidRPr="00CD7A06">
        <w:rPr>
          <w:b/>
          <w:bCs/>
          <w:color w:val="auto"/>
        </w:rPr>
        <w:t>.</w:t>
      </w:r>
      <w:r w:rsidR="00ED2BE0" w:rsidRPr="00CD7A06">
        <w:rPr>
          <w:b/>
          <w:bCs/>
          <w:color w:val="auto"/>
        </w:rPr>
        <w:tab/>
        <w:t>PLANNING APPLICATIONS</w:t>
      </w:r>
    </w:p>
    <w:p w14:paraId="42D90976" w14:textId="77777777" w:rsidR="00ED2BE0" w:rsidRPr="00CD7A06" w:rsidRDefault="00ED2BE0" w:rsidP="00290DB9">
      <w:pPr>
        <w:pStyle w:val="Heading3"/>
        <w:spacing w:before="0" w:line="240" w:lineRule="auto"/>
        <w:rPr>
          <w:rFonts w:ascii="Calibri" w:hAnsi="Calibri" w:cs="Calibri"/>
          <w:b/>
          <w:color w:val="auto"/>
        </w:rPr>
      </w:pPr>
      <w:r w:rsidRPr="00CD7A06">
        <w:rPr>
          <w:rFonts w:ascii="Calibri" w:hAnsi="Calibri" w:cs="Calibri"/>
          <w:b/>
          <w:color w:val="auto"/>
        </w:rPr>
        <w:t>To make recommendations on the following planning applications:</w:t>
      </w:r>
    </w:p>
    <w:p w14:paraId="1B4CBE20" w14:textId="77777777" w:rsidR="00ED2BE0" w:rsidRPr="00290DB9" w:rsidRDefault="00ED2BE0" w:rsidP="00290DB9">
      <w:pPr>
        <w:spacing w:after="0" w:line="240" w:lineRule="auto"/>
        <w:rPr>
          <w:rFonts w:asciiTheme="minorHAnsi" w:hAnsiTheme="minorHAnsi" w:cstheme="minorHAnsi"/>
          <w:i/>
          <w:iCs/>
          <w:sz w:val="24"/>
          <w:szCs w:val="24"/>
        </w:rPr>
      </w:pPr>
      <w:r w:rsidRPr="00290DB9">
        <w:rPr>
          <w:rFonts w:asciiTheme="minorHAnsi" w:hAnsiTheme="minorHAnsi" w:cstheme="minorHAnsi"/>
          <w:i/>
          <w:iCs/>
          <w:sz w:val="24"/>
          <w:szCs w:val="24"/>
        </w:rPr>
        <w:t>Note: Cllr Hodgson observes and does not vote on any applications which would potentially be discussed at a Development Management Committee meeting at SHDC.</w:t>
      </w:r>
    </w:p>
    <w:p w14:paraId="0620CEA4" w14:textId="1EC20D58" w:rsidR="006E0F3A" w:rsidRPr="00290DB9" w:rsidRDefault="006E0F3A" w:rsidP="00290DB9">
      <w:pPr>
        <w:pStyle w:val="NormalWeb"/>
        <w:spacing w:before="0" w:beforeAutospacing="0" w:after="0" w:afterAutospacing="0"/>
        <w:rPr>
          <w:rFonts w:asciiTheme="minorHAnsi" w:hAnsiTheme="minorHAnsi" w:cstheme="minorHAnsi"/>
          <w:bCs/>
          <w:sz w:val="24"/>
          <w:szCs w:val="24"/>
        </w:rPr>
      </w:pPr>
      <w:bookmarkStart w:id="1" w:name="_Hlk51234845"/>
      <w:r w:rsidRPr="00290DB9">
        <w:rPr>
          <w:rFonts w:asciiTheme="minorHAnsi" w:hAnsiTheme="minorHAnsi" w:cstheme="minorHAnsi"/>
          <w:bCs/>
          <w:sz w:val="24"/>
          <w:szCs w:val="24"/>
        </w:rPr>
        <w:lastRenderedPageBreak/>
        <w:t xml:space="preserve">3a) 0167/21/FUL – Proposed demolition of part of retail outlet, conversion to ground floor offices &amp; workshop, and creation of 2 x 2 bedroomed flats on first floor, and associated access. Site to the rear of 25 Fore Street, Totnes. </w:t>
      </w:r>
    </w:p>
    <w:p w14:paraId="763D7988" w14:textId="77777777" w:rsidR="00FD42CD" w:rsidRPr="00290DB9" w:rsidRDefault="00FD42CD" w:rsidP="00290DB9">
      <w:pPr>
        <w:pStyle w:val="NormalWeb"/>
        <w:spacing w:before="0" w:beforeAutospacing="0" w:after="0" w:afterAutospacing="0"/>
        <w:rPr>
          <w:rFonts w:asciiTheme="minorHAnsi" w:hAnsiTheme="minorHAnsi" w:cstheme="minorHAnsi"/>
          <w:bCs/>
          <w:sz w:val="24"/>
          <w:szCs w:val="24"/>
        </w:rPr>
      </w:pPr>
      <w:r w:rsidRPr="00290DB9">
        <w:rPr>
          <w:rFonts w:asciiTheme="minorHAnsi" w:hAnsiTheme="minorHAnsi" w:cstheme="minorHAnsi"/>
          <w:bCs/>
          <w:sz w:val="24"/>
          <w:szCs w:val="24"/>
        </w:rPr>
        <w:t>Support. The Planning Committee would request that:</w:t>
      </w:r>
    </w:p>
    <w:p w14:paraId="1586BDB7" w14:textId="3108B1DA" w:rsidR="00FD42CD" w:rsidRPr="00290DB9" w:rsidRDefault="00FD42CD" w:rsidP="00290DB9">
      <w:pPr>
        <w:pStyle w:val="NormalWeb"/>
        <w:numPr>
          <w:ilvl w:val="0"/>
          <w:numId w:val="21"/>
        </w:numPr>
        <w:spacing w:before="0" w:beforeAutospacing="0" w:after="0" w:afterAutospacing="0"/>
        <w:rPr>
          <w:rFonts w:asciiTheme="minorHAnsi" w:hAnsiTheme="minorHAnsi" w:cstheme="minorHAnsi"/>
          <w:bCs/>
          <w:sz w:val="24"/>
          <w:szCs w:val="24"/>
        </w:rPr>
      </w:pPr>
      <w:r w:rsidRPr="00290DB9">
        <w:rPr>
          <w:rFonts w:asciiTheme="minorHAnsi" w:hAnsiTheme="minorHAnsi" w:cstheme="minorHAnsi"/>
          <w:bCs/>
          <w:sz w:val="24"/>
          <w:szCs w:val="24"/>
        </w:rPr>
        <w:t>electric car charging points are installed in the parking spaces and in the garages; and</w:t>
      </w:r>
    </w:p>
    <w:p w14:paraId="359BCC0B" w14:textId="5276AC65" w:rsidR="00FD42CD" w:rsidRPr="00290DB9" w:rsidRDefault="00FD42CD" w:rsidP="00290DB9">
      <w:pPr>
        <w:pStyle w:val="NormalWeb"/>
        <w:numPr>
          <w:ilvl w:val="0"/>
          <w:numId w:val="21"/>
        </w:numPr>
        <w:spacing w:before="0" w:beforeAutospacing="0" w:after="0" w:afterAutospacing="0"/>
        <w:rPr>
          <w:rFonts w:asciiTheme="minorHAnsi" w:hAnsiTheme="minorHAnsi" w:cstheme="minorHAnsi"/>
          <w:bCs/>
          <w:sz w:val="24"/>
          <w:szCs w:val="24"/>
        </w:rPr>
      </w:pPr>
      <w:r w:rsidRPr="00290DB9">
        <w:rPr>
          <w:rFonts w:asciiTheme="minorHAnsi" w:hAnsiTheme="minorHAnsi" w:cstheme="minorHAnsi"/>
          <w:bCs/>
          <w:sz w:val="24"/>
          <w:szCs w:val="24"/>
        </w:rPr>
        <w:t xml:space="preserve">that the road surface of Mill Tail is made good following use by works vehicles. </w:t>
      </w:r>
    </w:p>
    <w:p w14:paraId="33A423A6" w14:textId="77777777" w:rsidR="006E0F3A" w:rsidRPr="00290DB9" w:rsidRDefault="006E0F3A" w:rsidP="00290DB9">
      <w:pPr>
        <w:pStyle w:val="NormalWeb"/>
        <w:spacing w:before="0" w:beforeAutospacing="0" w:after="0" w:afterAutospacing="0"/>
        <w:rPr>
          <w:rFonts w:asciiTheme="minorHAnsi" w:hAnsiTheme="minorHAnsi" w:cstheme="minorHAnsi"/>
          <w:bCs/>
          <w:sz w:val="24"/>
          <w:szCs w:val="24"/>
        </w:rPr>
      </w:pPr>
    </w:p>
    <w:p w14:paraId="3AF86861" w14:textId="2DC073A9" w:rsidR="006E0F3A" w:rsidRPr="00290DB9" w:rsidRDefault="006E0F3A" w:rsidP="00290DB9">
      <w:pPr>
        <w:spacing w:after="0" w:line="240" w:lineRule="auto"/>
        <w:rPr>
          <w:rFonts w:asciiTheme="minorHAnsi" w:hAnsiTheme="minorHAnsi" w:cstheme="minorHAnsi"/>
          <w:sz w:val="24"/>
          <w:szCs w:val="24"/>
        </w:rPr>
      </w:pPr>
      <w:r w:rsidRPr="00290DB9">
        <w:rPr>
          <w:rFonts w:asciiTheme="minorHAnsi" w:hAnsiTheme="minorHAnsi" w:cstheme="minorHAnsi"/>
          <w:sz w:val="24"/>
          <w:szCs w:val="24"/>
        </w:rPr>
        <w:t xml:space="preserve">3b) 4281/20/HHO – Householder application for demolition of existing garage and conservatory, raising height of roof and construction of new extensions. </w:t>
      </w:r>
      <w:proofErr w:type="spellStart"/>
      <w:r w:rsidRPr="00290DB9">
        <w:rPr>
          <w:rFonts w:asciiTheme="minorHAnsi" w:hAnsiTheme="minorHAnsi" w:cstheme="minorHAnsi"/>
          <w:sz w:val="24"/>
          <w:szCs w:val="24"/>
        </w:rPr>
        <w:t>Robinswood</w:t>
      </w:r>
      <w:proofErr w:type="spellEnd"/>
      <w:r w:rsidRPr="00290DB9">
        <w:rPr>
          <w:rFonts w:asciiTheme="minorHAnsi" w:hAnsiTheme="minorHAnsi" w:cstheme="minorHAnsi"/>
          <w:sz w:val="24"/>
          <w:szCs w:val="24"/>
        </w:rPr>
        <w:t xml:space="preserve">, Jubilee Road, Totnes, TQ9 5BW. </w:t>
      </w:r>
    </w:p>
    <w:p w14:paraId="4B21F37C" w14:textId="1D6F6BD1" w:rsidR="00FD42CD" w:rsidRPr="00290DB9" w:rsidRDefault="00FD42CD" w:rsidP="00290DB9">
      <w:pPr>
        <w:spacing w:after="0" w:line="240" w:lineRule="auto"/>
        <w:rPr>
          <w:rFonts w:asciiTheme="minorHAnsi" w:hAnsiTheme="minorHAnsi" w:cstheme="minorHAnsi"/>
          <w:sz w:val="24"/>
          <w:szCs w:val="24"/>
        </w:rPr>
      </w:pPr>
      <w:r w:rsidRPr="00290DB9">
        <w:rPr>
          <w:rFonts w:asciiTheme="minorHAnsi" w:hAnsiTheme="minorHAnsi" w:cstheme="minorHAnsi"/>
          <w:sz w:val="24"/>
          <w:szCs w:val="24"/>
        </w:rPr>
        <w:t>Cllr Allford declared a personal interest.</w:t>
      </w:r>
    </w:p>
    <w:p w14:paraId="5687F9AE" w14:textId="6D684FBA" w:rsidR="00FD42CD" w:rsidRPr="00290DB9" w:rsidRDefault="00FD42CD" w:rsidP="00290DB9">
      <w:pPr>
        <w:spacing w:after="0" w:line="240" w:lineRule="auto"/>
        <w:rPr>
          <w:rFonts w:asciiTheme="minorHAnsi" w:hAnsiTheme="minorHAnsi" w:cstheme="minorHAnsi"/>
          <w:color w:val="0563C1"/>
          <w:sz w:val="24"/>
          <w:szCs w:val="24"/>
          <w:u w:val="single"/>
        </w:rPr>
      </w:pPr>
      <w:r w:rsidRPr="00290DB9">
        <w:rPr>
          <w:rFonts w:asciiTheme="minorHAnsi" w:hAnsiTheme="minorHAnsi" w:cstheme="minorHAnsi"/>
          <w:sz w:val="24"/>
          <w:szCs w:val="24"/>
        </w:rPr>
        <w:t>Support.</w:t>
      </w:r>
    </w:p>
    <w:p w14:paraId="66C9193E" w14:textId="77777777" w:rsidR="006E0F3A" w:rsidRPr="00290DB9" w:rsidRDefault="006E0F3A" w:rsidP="00290DB9">
      <w:pPr>
        <w:spacing w:after="0" w:line="240" w:lineRule="auto"/>
        <w:rPr>
          <w:rFonts w:asciiTheme="minorHAnsi" w:hAnsiTheme="minorHAnsi" w:cstheme="minorHAnsi"/>
          <w:color w:val="0563C1"/>
          <w:sz w:val="24"/>
          <w:szCs w:val="24"/>
          <w:u w:val="single"/>
        </w:rPr>
      </w:pPr>
    </w:p>
    <w:p w14:paraId="4BDA4EB7" w14:textId="0EA7C74C" w:rsidR="006E0F3A" w:rsidRPr="00290DB9" w:rsidRDefault="006E0F3A" w:rsidP="00290DB9">
      <w:pPr>
        <w:spacing w:after="0" w:line="240" w:lineRule="auto"/>
        <w:rPr>
          <w:rFonts w:asciiTheme="minorHAnsi" w:hAnsiTheme="minorHAnsi" w:cstheme="minorHAnsi"/>
          <w:color w:val="0563C1"/>
          <w:sz w:val="24"/>
          <w:szCs w:val="24"/>
          <w:u w:val="single"/>
        </w:rPr>
      </w:pPr>
      <w:r w:rsidRPr="00290DB9">
        <w:rPr>
          <w:rFonts w:asciiTheme="minorHAnsi" w:hAnsiTheme="minorHAnsi" w:cstheme="minorHAnsi"/>
          <w:sz w:val="24"/>
          <w:szCs w:val="24"/>
        </w:rPr>
        <w:t xml:space="preserve">3c) 0267/21/FUL – Replacement of existing skatepark with new, enlarged skatepark. Borough Park, Borough Park Road, Totnes. </w:t>
      </w:r>
    </w:p>
    <w:p w14:paraId="110AB19A" w14:textId="20AB6E8E" w:rsidR="006E0F3A" w:rsidRPr="00290DB9" w:rsidRDefault="00FD42CD" w:rsidP="00290DB9">
      <w:pPr>
        <w:spacing w:after="0" w:line="240" w:lineRule="auto"/>
        <w:rPr>
          <w:rFonts w:asciiTheme="minorHAnsi" w:hAnsiTheme="minorHAnsi" w:cstheme="minorHAnsi"/>
          <w:sz w:val="24"/>
          <w:szCs w:val="24"/>
        </w:rPr>
      </w:pPr>
      <w:r w:rsidRPr="00290DB9">
        <w:rPr>
          <w:rFonts w:asciiTheme="minorHAnsi" w:hAnsiTheme="minorHAnsi" w:cstheme="minorHAnsi"/>
          <w:sz w:val="24"/>
          <w:szCs w:val="24"/>
        </w:rPr>
        <w:t xml:space="preserve">Cllr Hodgson declared a personal interest. </w:t>
      </w:r>
    </w:p>
    <w:p w14:paraId="6BBD0211" w14:textId="680C1A9C" w:rsidR="00FD42CD" w:rsidRPr="00290DB9" w:rsidRDefault="00FD42CD" w:rsidP="00290DB9">
      <w:pPr>
        <w:spacing w:after="0" w:line="240" w:lineRule="auto"/>
        <w:rPr>
          <w:rFonts w:asciiTheme="minorHAnsi" w:hAnsiTheme="minorHAnsi" w:cstheme="minorHAnsi"/>
          <w:sz w:val="24"/>
          <w:szCs w:val="24"/>
        </w:rPr>
      </w:pPr>
      <w:r w:rsidRPr="00290DB9">
        <w:rPr>
          <w:rFonts w:asciiTheme="minorHAnsi" w:hAnsiTheme="minorHAnsi" w:cstheme="minorHAnsi"/>
          <w:sz w:val="24"/>
          <w:szCs w:val="24"/>
        </w:rPr>
        <w:t xml:space="preserve">Support. </w:t>
      </w:r>
      <w:r w:rsidR="007F5E7B" w:rsidRPr="00290DB9">
        <w:rPr>
          <w:rFonts w:asciiTheme="minorHAnsi" w:hAnsiTheme="minorHAnsi" w:cstheme="minorHAnsi"/>
          <w:sz w:val="24"/>
          <w:szCs w:val="24"/>
        </w:rPr>
        <w:t>The Planning Committee is delighte</w:t>
      </w:r>
      <w:r w:rsidR="009775F0">
        <w:rPr>
          <w:rFonts w:asciiTheme="minorHAnsi" w:hAnsiTheme="minorHAnsi" w:cstheme="minorHAnsi"/>
          <w:sz w:val="24"/>
          <w:szCs w:val="24"/>
        </w:rPr>
        <w:t>d</w:t>
      </w:r>
      <w:r w:rsidR="007F5E7B" w:rsidRPr="00290DB9">
        <w:rPr>
          <w:rFonts w:asciiTheme="minorHAnsi" w:hAnsiTheme="minorHAnsi" w:cstheme="minorHAnsi"/>
          <w:sz w:val="24"/>
          <w:szCs w:val="24"/>
        </w:rPr>
        <w:t xml:space="preserve"> to see this application finally come forward.</w:t>
      </w:r>
    </w:p>
    <w:p w14:paraId="3382E203" w14:textId="77777777" w:rsidR="00FD42CD" w:rsidRPr="00290DB9" w:rsidRDefault="00FD42CD" w:rsidP="00290DB9">
      <w:pPr>
        <w:spacing w:after="0" w:line="240" w:lineRule="auto"/>
        <w:rPr>
          <w:rFonts w:asciiTheme="minorHAnsi" w:hAnsiTheme="minorHAnsi" w:cstheme="minorHAnsi"/>
          <w:color w:val="0563C1"/>
          <w:sz w:val="24"/>
          <w:szCs w:val="24"/>
          <w:u w:val="single"/>
        </w:rPr>
      </w:pPr>
    </w:p>
    <w:p w14:paraId="624C22BB" w14:textId="7FF254AF" w:rsidR="006E0F3A" w:rsidRPr="00290DB9" w:rsidRDefault="006E0F3A" w:rsidP="00290DB9">
      <w:pPr>
        <w:spacing w:after="0" w:line="240" w:lineRule="auto"/>
        <w:rPr>
          <w:rFonts w:asciiTheme="minorHAnsi" w:hAnsiTheme="minorHAnsi" w:cstheme="minorHAnsi"/>
          <w:sz w:val="24"/>
          <w:szCs w:val="24"/>
        </w:rPr>
      </w:pPr>
      <w:r w:rsidRPr="00290DB9">
        <w:rPr>
          <w:rFonts w:asciiTheme="minorHAnsi" w:hAnsiTheme="minorHAnsi" w:cstheme="minorHAnsi"/>
          <w:sz w:val="24"/>
          <w:szCs w:val="24"/>
        </w:rPr>
        <w:t xml:space="preserve">3d) 4284/20/HHO - Householder application for erection of first floor side extension. 1 Gills Nursery, Totnes, TQ9 5DG. </w:t>
      </w:r>
    </w:p>
    <w:p w14:paraId="42BB3D33" w14:textId="5C1DE092" w:rsidR="00FD42CD" w:rsidRPr="00290DB9" w:rsidRDefault="00FD42CD" w:rsidP="00290DB9">
      <w:pPr>
        <w:spacing w:after="0" w:line="240" w:lineRule="auto"/>
        <w:rPr>
          <w:rFonts w:asciiTheme="minorHAnsi" w:hAnsiTheme="minorHAnsi" w:cstheme="minorHAnsi"/>
          <w:sz w:val="24"/>
          <w:szCs w:val="24"/>
        </w:rPr>
      </w:pPr>
      <w:r w:rsidRPr="00290DB9">
        <w:rPr>
          <w:rFonts w:asciiTheme="minorHAnsi" w:hAnsiTheme="minorHAnsi" w:cstheme="minorHAnsi"/>
          <w:sz w:val="24"/>
          <w:szCs w:val="24"/>
        </w:rPr>
        <w:t xml:space="preserve">Cllr Hodgson declared a personal interest. </w:t>
      </w:r>
    </w:p>
    <w:p w14:paraId="013D30E9" w14:textId="1E323F48" w:rsidR="007F5E7B" w:rsidRPr="00290DB9" w:rsidRDefault="007F5E7B" w:rsidP="00290DB9">
      <w:pPr>
        <w:spacing w:after="0" w:line="240" w:lineRule="auto"/>
        <w:rPr>
          <w:rFonts w:asciiTheme="minorHAnsi" w:hAnsiTheme="minorHAnsi" w:cstheme="minorHAnsi"/>
          <w:sz w:val="24"/>
          <w:szCs w:val="24"/>
        </w:rPr>
      </w:pPr>
      <w:r w:rsidRPr="00290DB9">
        <w:rPr>
          <w:rFonts w:asciiTheme="minorHAnsi" w:hAnsiTheme="minorHAnsi" w:cstheme="minorHAnsi"/>
          <w:sz w:val="24"/>
          <w:szCs w:val="24"/>
        </w:rPr>
        <w:t>Support.</w:t>
      </w:r>
    </w:p>
    <w:p w14:paraId="1DDD4C35" w14:textId="77777777" w:rsidR="006E0F3A" w:rsidRPr="00290DB9" w:rsidRDefault="006E0F3A" w:rsidP="00290DB9">
      <w:pPr>
        <w:spacing w:after="0" w:line="240" w:lineRule="auto"/>
        <w:rPr>
          <w:rFonts w:asciiTheme="minorHAnsi" w:hAnsiTheme="minorHAnsi" w:cstheme="minorHAnsi"/>
          <w:color w:val="0563C1"/>
          <w:sz w:val="24"/>
          <w:szCs w:val="24"/>
          <w:u w:val="single"/>
        </w:rPr>
      </w:pPr>
    </w:p>
    <w:p w14:paraId="0C91D871" w14:textId="690F02FB" w:rsidR="006E0F3A" w:rsidRPr="00290DB9" w:rsidRDefault="006E0F3A" w:rsidP="00290DB9">
      <w:pPr>
        <w:spacing w:after="0" w:line="240" w:lineRule="auto"/>
        <w:rPr>
          <w:rFonts w:asciiTheme="minorHAnsi" w:hAnsiTheme="minorHAnsi" w:cstheme="minorHAnsi"/>
          <w:sz w:val="24"/>
          <w:szCs w:val="24"/>
        </w:rPr>
      </w:pPr>
      <w:r w:rsidRPr="00290DB9">
        <w:rPr>
          <w:rFonts w:asciiTheme="minorHAnsi" w:hAnsiTheme="minorHAnsi" w:cstheme="minorHAnsi"/>
          <w:sz w:val="24"/>
          <w:szCs w:val="24"/>
        </w:rPr>
        <w:t xml:space="preserve">3e) 4092/20/FUL and 4093/20/LBC - Listed Building Consent for proposed additional utility buildings comprising two additional poly tunnels, small glass-covered laundry drying area and partially enclosed barn. Bowden House, Totnes, TQ9 7PW. </w:t>
      </w:r>
    </w:p>
    <w:p w14:paraId="2427A9D7" w14:textId="08B26D39" w:rsidR="00FD42CD" w:rsidRPr="00290DB9" w:rsidRDefault="00FD42CD" w:rsidP="00290DB9">
      <w:pPr>
        <w:spacing w:after="0" w:line="240" w:lineRule="auto"/>
        <w:rPr>
          <w:rFonts w:asciiTheme="minorHAnsi" w:hAnsiTheme="minorHAnsi" w:cstheme="minorHAnsi"/>
          <w:sz w:val="24"/>
          <w:szCs w:val="24"/>
        </w:rPr>
      </w:pPr>
      <w:r w:rsidRPr="00290DB9">
        <w:rPr>
          <w:rFonts w:asciiTheme="minorHAnsi" w:hAnsiTheme="minorHAnsi" w:cstheme="minorHAnsi"/>
          <w:sz w:val="24"/>
          <w:szCs w:val="24"/>
        </w:rPr>
        <w:t xml:space="preserve">Cllr Hodgson declared a personal interest. </w:t>
      </w:r>
    </w:p>
    <w:p w14:paraId="4014E2CC" w14:textId="173C93E2" w:rsidR="007F5E7B" w:rsidRPr="00290DB9" w:rsidRDefault="007F5E7B" w:rsidP="00290DB9">
      <w:pPr>
        <w:spacing w:after="0" w:line="240" w:lineRule="auto"/>
        <w:rPr>
          <w:rFonts w:asciiTheme="minorHAnsi" w:hAnsiTheme="minorHAnsi" w:cstheme="minorHAnsi"/>
          <w:sz w:val="24"/>
          <w:szCs w:val="24"/>
        </w:rPr>
      </w:pPr>
      <w:r w:rsidRPr="00290DB9">
        <w:rPr>
          <w:rFonts w:asciiTheme="minorHAnsi" w:hAnsiTheme="minorHAnsi" w:cstheme="minorHAnsi"/>
          <w:sz w:val="24"/>
          <w:szCs w:val="24"/>
        </w:rPr>
        <w:t>Support.</w:t>
      </w:r>
    </w:p>
    <w:p w14:paraId="52291E59" w14:textId="77777777" w:rsidR="006E0F3A" w:rsidRPr="00290DB9" w:rsidRDefault="006E0F3A" w:rsidP="00290DB9">
      <w:pPr>
        <w:spacing w:after="0" w:line="240" w:lineRule="auto"/>
        <w:rPr>
          <w:rFonts w:asciiTheme="minorHAnsi" w:hAnsiTheme="minorHAnsi" w:cstheme="minorHAnsi"/>
          <w:sz w:val="24"/>
          <w:szCs w:val="24"/>
        </w:rPr>
      </w:pPr>
    </w:p>
    <w:p w14:paraId="0E7E181F" w14:textId="6EBD23B0" w:rsidR="006E0F3A" w:rsidRPr="00290DB9" w:rsidRDefault="006E0F3A" w:rsidP="00290DB9">
      <w:pPr>
        <w:spacing w:after="0" w:line="240" w:lineRule="auto"/>
        <w:rPr>
          <w:rFonts w:asciiTheme="minorHAnsi" w:hAnsiTheme="minorHAnsi" w:cstheme="minorHAnsi"/>
          <w:sz w:val="24"/>
          <w:szCs w:val="24"/>
        </w:rPr>
      </w:pPr>
      <w:r w:rsidRPr="00290DB9">
        <w:rPr>
          <w:rFonts w:asciiTheme="minorHAnsi" w:hAnsiTheme="minorHAnsi" w:cstheme="minorHAnsi"/>
          <w:sz w:val="24"/>
          <w:szCs w:val="24"/>
        </w:rPr>
        <w:t xml:space="preserve">3f) 0235/21/FUL and 0236/21/LBC - Listed Building Consent for change of use of ground floor from Class E(c)ii Professional services to Class E(e) Medical services. 8 The Proctors House, High Street, Totnes, TQ9 5RY. </w:t>
      </w:r>
    </w:p>
    <w:p w14:paraId="7AE06CC8" w14:textId="4109A2C2" w:rsidR="00265A8F" w:rsidRPr="00290DB9" w:rsidRDefault="007F5E7B" w:rsidP="00290DB9">
      <w:pPr>
        <w:spacing w:after="0" w:line="240" w:lineRule="auto"/>
        <w:rPr>
          <w:rFonts w:asciiTheme="minorHAnsi" w:hAnsiTheme="minorHAnsi" w:cstheme="minorHAnsi"/>
          <w:sz w:val="24"/>
          <w:szCs w:val="24"/>
        </w:rPr>
      </w:pPr>
      <w:r w:rsidRPr="00290DB9">
        <w:rPr>
          <w:rFonts w:asciiTheme="minorHAnsi" w:hAnsiTheme="minorHAnsi" w:cstheme="minorHAnsi"/>
          <w:sz w:val="24"/>
          <w:szCs w:val="24"/>
        </w:rPr>
        <w:t>Support.</w:t>
      </w:r>
    </w:p>
    <w:p w14:paraId="29B5D095" w14:textId="77777777" w:rsidR="007F5E7B" w:rsidRDefault="007F5E7B" w:rsidP="00290DB9">
      <w:pPr>
        <w:spacing w:after="0" w:line="240" w:lineRule="auto"/>
        <w:rPr>
          <w:rFonts w:cs="Calibri"/>
          <w:sz w:val="24"/>
          <w:szCs w:val="24"/>
        </w:rPr>
      </w:pPr>
    </w:p>
    <w:p w14:paraId="6A84A42D" w14:textId="4C735454" w:rsidR="001D5B72" w:rsidRDefault="006E0F3A" w:rsidP="00290DB9">
      <w:pPr>
        <w:pStyle w:val="Heading3"/>
        <w:spacing w:before="0" w:line="240" w:lineRule="auto"/>
        <w:rPr>
          <w:b/>
          <w:bCs/>
          <w:color w:val="auto"/>
        </w:rPr>
      </w:pPr>
      <w:r>
        <w:rPr>
          <w:b/>
          <w:bCs/>
          <w:color w:val="auto"/>
        </w:rPr>
        <w:t>4</w:t>
      </w:r>
      <w:bookmarkEnd w:id="1"/>
      <w:r w:rsidR="00EC5423">
        <w:rPr>
          <w:b/>
          <w:bCs/>
          <w:color w:val="auto"/>
        </w:rPr>
        <w:t>.</w:t>
      </w:r>
      <w:r w:rsidR="00ED2BE0">
        <w:rPr>
          <w:b/>
          <w:bCs/>
          <w:color w:val="auto"/>
        </w:rPr>
        <w:tab/>
      </w:r>
      <w:r>
        <w:rPr>
          <w:b/>
          <w:bCs/>
          <w:color w:val="auto"/>
        </w:rPr>
        <w:t>STANDARD OF NEW BUILDINGS</w:t>
      </w:r>
    </w:p>
    <w:p w14:paraId="2F7F557B" w14:textId="40CFED70" w:rsidR="001D5B72" w:rsidRPr="006E0F3A" w:rsidRDefault="006E0F3A" w:rsidP="00290DB9">
      <w:pPr>
        <w:pStyle w:val="Heading3"/>
        <w:spacing w:before="0" w:line="240" w:lineRule="auto"/>
        <w:rPr>
          <w:rFonts w:ascii="Calibri" w:hAnsi="Calibri" w:cs="Calibri"/>
        </w:rPr>
      </w:pPr>
      <w:r w:rsidRPr="006E0F3A">
        <w:rPr>
          <w:rFonts w:ascii="Calibri" w:hAnsi="Calibri" w:cs="Calibri"/>
          <w:b/>
          <w:bCs/>
          <w:color w:val="auto"/>
        </w:rPr>
        <w:t>To consider writing to the local MP and others about local concerns about the standards of building in new properties, referencing the South Hams District Council Full Council motion on the adoption of the Healthy Homes principles if approved.</w:t>
      </w:r>
      <w:r w:rsidR="001D5B72" w:rsidRPr="006E0F3A">
        <w:rPr>
          <w:rFonts w:ascii="Calibri" w:hAnsi="Calibri" w:cs="Calibri"/>
        </w:rPr>
        <w:t xml:space="preserve"> </w:t>
      </w:r>
    </w:p>
    <w:p w14:paraId="27BE55AA" w14:textId="5585C2EE" w:rsidR="00426738" w:rsidRPr="00290DB9" w:rsidRDefault="00D50809" w:rsidP="00290DB9">
      <w:pPr>
        <w:pStyle w:val="Heading3"/>
        <w:spacing w:before="0" w:line="240" w:lineRule="auto"/>
        <w:rPr>
          <w:rFonts w:asciiTheme="minorHAnsi" w:hAnsiTheme="minorHAnsi" w:cstheme="minorHAnsi"/>
          <w:bCs/>
          <w:color w:val="auto"/>
        </w:rPr>
      </w:pPr>
      <w:r w:rsidRPr="00290DB9">
        <w:rPr>
          <w:rFonts w:asciiTheme="minorHAnsi" w:hAnsiTheme="minorHAnsi" w:cstheme="minorHAnsi"/>
          <w:bCs/>
          <w:color w:val="auto"/>
        </w:rPr>
        <w:t xml:space="preserve">Cllr </w:t>
      </w:r>
      <w:r w:rsidR="00426738" w:rsidRPr="00290DB9">
        <w:rPr>
          <w:rFonts w:asciiTheme="minorHAnsi" w:hAnsiTheme="minorHAnsi" w:cstheme="minorHAnsi"/>
          <w:bCs/>
          <w:color w:val="auto"/>
        </w:rPr>
        <w:t xml:space="preserve">Hodgson updated on the Healthy Homes motion passed at the Full Council of South Hams District Council last week. It was </w:t>
      </w:r>
      <w:r w:rsidR="00426738" w:rsidRPr="00290DB9">
        <w:rPr>
          <w:rFonts w:asciiTheme="minorHAnsi" w:hAnsiTheme="minorHAnsi" w:cstheme="minorHAnsi"/>
          <w:b/>
          <w:color w:val="auto"/>
        </w:rPr>
        <w:t>AGREED</w:t>
      </w:r>
      <w:r w:rsidR="00426738" w:rsidRPr="00290DB9">
        <w:rPr>
          <w:rFonts w:asciiTheme="minorHAnsi" w:hAnsiTheme="minorHAnsi" w:cstheme="minorHAnsi"/>
          <w:bCs/>
          <w:color w:val="auto"/>
        </w:rPr>
        <w:t xml:space="preserve"> that Cllr Luker would </w:t>
      </w:r>
      <w:r w:rsidR="00290DB9" w:rsidRPr="00290DB9">
        <w:rPr>
          <w:rFonts w:asciiTheme="minorHAnsi" w:hAnsiTheme="minorHAnsi" w:cstheme="minorHAnsi"/>
          <w:bCs/>
          <w:color w:val="auto"/>
        </w:rPr>
        <w:t>revise</w:t>
      </w:r>
      <w:r w:rsidR="00426738" w:rsidRPr="00290DB9">
        <w:rPr>
          <w:rFonts w:asciiTheme="minorHAnsi" w:hAnsiTheme="minorHAnsi" w:cstheme="minorHAnsi"/>
          <w:bCs/>
          <w:color w:val="auto"/>
        </w:rPr>
        <w:t xml:space="preserve"> the draft letter to reflect this development</w:t>
      </w:r>
      <w:r w:rsidR="006715F8">
        <w:rPr>
          <w:rFonts w:asciiTheme="minorHAnsi" w:hAnsiTheme="minorHAnsi" w:cstheme="minorHAnsi"/>
          <w:bCs/>
          <w:color w:val="auto"/>
        </w:rPr>
        <w:t xml:space="preserve"> (see attached)</w:t>
      </w:r>
      <w:r w:rsidR="00426738" w:rsidRPr="00290DB9">
        <w:rPr>
          <w:rFonts w:asciiTheme="minorHAnsi" w:hAnsiTheme="minorHAnsi" w:cstheme="minorHAnsi"/>
          <w:bCs/>
          <w:color w:val="auto"/>
        </w:rPr>
        <w:t>.</w:t>
      </w:r>
    </w:p>
    <w:p w14:paraId="1B957C68" w14:textId="50D26225" w:rsidR="00426738" w:rsidRPr="00290DB9" w:rsidRDefault="00426738" w:rsidP="00290DB9">
      <w:pPr>
        <w:spacing w:after="0" w:line="240" w:lineRule="auto"/>
        <w:rPr>
          <w:rFonts w:asciiTheme="minorHAnsi" w:hAnsiTheme="minorHAnsi" w:cstheme="minorHAnsi"/>
          <w:sz w:val="24"/>
          <w:szCs w:val="24"/>
        </w:rPr>
      </w:pPr>
    </w:p>
    <w:p w14:paraId="320C0068" w14:textId="2A3EF166" w:rsidR="00426738" w:rsidRPr="00290DB9" w:rsidRDefault="00426738" w:rsidP="00290DB9">
      <w:pPr>
        <w:spacing w:after="0" w:line="240" w:lineRule="auto"/>
        <w:rPr>
          <w:rFonts w:asciiTheme="minorHAnsi" w:hAnsiTheme="minorHAnsi" w:cstheme="minorHAnsi"/>
          <w:sz w:val="24"/>
          <w:szCs w:val="24"/>
        </w:rPr>
      </w:pPr>
      <w:r w:rsidRPr="00290DB9">
        <w:rPr>
          <w:rFonts w:asciiTheme="minorHAnsi" w:hAnsiTheme="minorHAnsi" w:cstheme="minorHAnsi"/>
          <w:sz w:val="24"/>
          <w:szCs w:val="24"/>
        </w:rPr>
        <w:t xml:space="preserve">To </w:t>
      </w:r>
      <w:r w:rsidRPr="00290DB9">
        <w:rPr>
          <w:rFonts w:asciiTheme="minorHAnsi" w:hAnsiTheme="minorHAnsi" w:cstheme="minorHAnsi"/>
          <w:b/>
          <w:bCs/>
          <w:sz w:val="24"/>
          <w:szCs w:val="24"/>
        </w:rPr>
        <w:t>RECOMMEND</w:t>
      </w:r>
      <w:r w:rsidRPr="00290DB9">
        <w:rPr>
          <w:rFonts w:asciiTheme="minorHAnsi" w:hAnsiTheme="minorHAnsi" w:cstheme="minorHAnsi"/>
          <w:sz w:val="24"/>
          <w:szCs w:val="24"/>
        </w:rPr>
        <w:t xml:space="preserve"> to Full Council that Totnes Town Council writes to South Hams District Council supporting their recent motion on Healthy Homes</w:t>
      </w:r>
      <w:r w:rsidR="00290DB9" w:rsidRPr="00290DB9">
        <w:rPr>
          <w:rFonts w:asciiTheme="minorHAnsi" w:hAnsiTheme="minorHAnsi" w:cstheme="minorHAnsi"/>
          <w:sz w:val="24"/>
          <w:szCs w:val="24"/>
        </w:rPr>
        <w:t>, raises the Council’s concerns about the standard of building in new developments, and that a copy of this letter is sent to the local MP and shadow Minister for Housing.</w:t>
      </w:r>
      <w:r w:rsidRPr="00290DB9">
        <w:rPr>
          <w:rFonts w:asciiTheme="minorHAnsi" w:hAnsiTheme="minorHAnsi" w:cstheme="minorHAnsi"/>
          <w:sz w:val="24"/>
          <w:szCs w:val="24"/>
        </w:rPr>
        <w:t xml:space="preserve"> </w:t>
      </w:r>
    </w:p>
    <w:p w14:paraId="4A0FC039" w14:textId="77777777" w:rsidR="00426738" w:rsidRDefault="00426738" w:rsidP="00290DB9">
      <w:pPr>
        <w:pStyle w:val="Heading3"/>
        <w:spacing w:before="0" w:line="240" w:lineRule="auto"/>
        <w:rPr>
          <w:rFonts w:asciiTheme="minorHAnsi" w:hAnsiTheme="minorHAnsi" w:cstheme="minorHAnsi"/>
          <w:bCs/>
          <w:color w:val="auto"/>
        </w:rPr>
      </w:pPr>
    </w:p>
    <w:p w14:paraId="7A2EB8AA" w14:textId="77777777" w:rsidR="00D50809" w:rsidRPr="00166FC6" w:rsidRDefault="00D50809" w:rsidP="00290DB9">
      <w:pPr>
        <w:spacing w:after="0" w:line="240" w:lineRule="auto"/>
        <w:rPr>
          <w:rFonts w:asciiTheme="minorHAnsi" w:hAnsiTheme="minorHAnsi" w:cstheme="minorHAnsi"/>
          <w:sz w:val="24"/>
          <w:szCs w:val="24"/>
        </w:rPr>
      </w:pPr>
    </w:p>
    <w:p w14:paraId="1106860C" w14:textId="5B01F1C4" w:rsidR="006E0F3A" w:rsidRDefault="006E0F3A" w:rsidP="00290DB9">
      <w:pPr>
        <w:pStyle w:val="Heading3"/>
        <w:spacing w:before="0" w:line="240" w:lineRule="auto"/>
        <w:rPr>
          <w:b/>
          <w:bCs/>
          <w:color w:val="auto"/>
        </w:rPr>
      </w:pPr>
      <w:r>
        <w:rPr>
          <w:b/>
          <w:bCs/>
          <w:color w:val="auto"/>
        </w:rPr>
        <w:lastRenderedPageBreak/>
        <w:t>5</w:t>
      </w:r>
      <w:r w:rsidR="001D5B72">
        <w:rPr>
          <w:b/>
          <w:bCs/>
          <w:color w:val="auto"/>
        </w:rPr>
        <w:t>.</w:t>
      </w:r>
      <w:r w:rsidR="00ED2BE0">
        <w:rPr>
          <w:b/>
          <w:bCs/>
          <w:color w:val="auto"/>
        </w:rPr>
        <w:tab/>
      </w:r>
      <w:r>
        <w:rPr>
          <w:b/>
          <w:bCs/>
          <w:color w:val="auto"/>
        </w:rPr>
        <w:t>TRAFFIC AND TRANSPORT FORUM</w:t>
      </w:r>
    </w:p>
    <w:p w14:paraId="74A4C5E4" w14:textId="26DDB553" w:rsidR="006E0F3A" w:rsidRDefault="006E0F3A" w:rsidP="00290DB9">
      <w:pPr>
        <w:spacing w:after="0" w:line="240" w:lineRule="auto"/>
        <w:rPr>
          <w:b/>
          <w:bCs/>
          <w:sz w:val="24"/>
          <w:szCs w:val="24"/>
        </w:rPr>
      </w:pPr>
      <w:r w:rsidRPr="006E0F3A">
        <w:rPr>
          <w:b/>
          <w:bCs/>
          <w:sz w:val="24"/>
          <w:szCs w:val="24"/>
        </w:rPr>
        <w:t>To note the minutes of the Traffic and Transport meeting held on Wednesday 27th January 2021.</w:t>
      </w:r>
    </w:p>
    <w:p w14:paraId="410552EF" w14:textId="5AA1E0B0" w:rsidR="006E0F3A" w:rsidRDefault="006E0F3A" w:rsidP="00290DB9">
      <w:pPr>
        <w:spacing w:after="0" w:line="240" w:lineRule="auto"/>
        <w:rPr>
          <w:rFonts w:asciiTheme="minorHAnsi" w:hAnsiTheme="minorHAnsi" w:cstheme="minorHAnsi"/>
          <w:sz w:val="24"/>
          <w:szCs w:val="24"/>
        </w:rPr>
      </w:pPr>
      <w:r>
        <w:rPr>
          <w:rFonts w:asciiTheme="minorHAnsi" w:hAnsiTheme="minorHAnsi" w:cstheme="minorHAnsi"/>
          <w:sz w:val="24"/>
          <w:szCs w:val="24"/>
        </w:rPr>
        <w:t>Noted.</w:t>
      </w:r>
    </w:p>
    <w:p w14:paraId="0F35B26E" w14:textId="77777777" w:rsidR="006E0F3A" w:rsidRPr="006E0F3A" w:rsidRDefault="006E0F3A" w:rsidP="00290DB9">
      <w:pPr>
        <w:spacing w:after="0" w:line="240" w:lineRule="auto"/>
        <w:rPr>
          <w:rFonts w:asciiTheme="minorHAnsi" w:hAnsiTheme="minorHAnsi" w:cstheme="minorHAnsi"/>
          <w:sz w:val="24"/>
          <w:szCs w:val="24"/>
        </w:rPr>
      </w:pPr>
    </w:p>
    <w:p w14:paraId="161F3847" w14:textId="077B54A8" w:rsidR="00ED2BE0" w:rsidRPr="00CD7A06" w:rsidRDefault="006E0F3A" w:rsidP="00290DB9">
      <w:pPr>
        <w:pStyle w:val="Heading3"/>
        <w:spacing w:before="0" w:line="240" w:lineRule="auto"/>
        <w:rPr>
          <w:b/>
          <w:bCs/>
        </w:rPr>
      </w:pPr>
      <w:r>
        <w:rPr>
          <w:b/>
          <w:bCs/>
          <w:color w:val="auto"/>
        </w:rPr>
        <w:t>6.</w:t>
      </w:r>
      <w:r>
        <w:rPr>
          <w:b/>
          <w:bCs/>
          <w:color w:val="auto"/>
        </w:rPr>
        <w:tab/>
      </w:r>
      <w:r w:rsidR="00ED2BE0" w:rsidRPr="00CD7A06">
        <w:rPr>
          <w:b/>
          <w:bCs/>
          <w:color w:val="auto"/>
        </w:rPr>
        <w:t>DATE OF NEXT MEETING</w:t>
      </w:r>
      <w:r w:rsidR="00ED2BE0" w:rsidRPr="00CD7A06">
        <w:rPr>
          <w:b/>
          <w:bCs/>
        </w:rPr>
        <w:tab/>
      </w:r>
    </w:p>
    <w:p w14:paraId="46BEB723" w14:textId="0C77B8C0" w:rsidR="00ED2BE0" w:rsidRPr="00CD7A06" w:rsidRDefault="00ED2BE0" w:rsidP="00290DB9">
      <w:pPr>
        <w:pStyle w:val="Heading3"/>
        <w:spacing w:before="0" w:line="240" w:lineRule="auto"/>
        <w:rPr>
          <w:rFonts w:ascii="Calibri" w:hAnsi="Calibri" w:cs="Calibri"/>
          <w:b/>
          <w:color w:val="auto"/>
        </w:rPr>
      </w:pPr>
      <w:r w:rsidRPr="00CD7A06">
        <w:rPr>
          <w:rFonts w:ascii="Calibri" w:hAnsi="Calibri" w:cs="Calibri"/>
          <w:b/>
          <w:color w:val="auto"/>
        </w:rPr>
        <w:t xml:space="preserve">To note the date of the next meeting of the Planning Committee – Monday </w:t>
      </w:r>
      <w:r w:rsidR="00EC5423">
        <w:rPr>
          <w:rFonts w:ascii="Calibri" w:hAnsi="Calibri" w:cs="Calibri"/>
          <w:b/>
          <w:color w:val="auto"/>
        </w:rPr>
        <w:t>1</w:t>
      </w:r>
      <w:r w:rsidR="001D5B72">
        <w:rPr>
          <w:rFonts w:ascii="Calibri" w:hAnsi="Calibri" w:cs="Calibri"/>
          <w:b/>
          <w:color w:val="auto"/>
        </w:rPr>
        <w:t>5</w:t>
      </w:r>
      <w:r w:rsidR="001D5B72" w:rsidRPr="001D5B72">
        <w:rPr>
          <w:rFonts w:ascii="Calibri" w:hAnsi="Calibri" w:cs="Calibri"/>
          <w:b/>
          <w:color w:val="auto"/>
          <w:vertAlign w:val="superscript"/>
        </w:rPr>
        <w:t>th</w:t>
      </w:r>
      <w:r w:rsidR="001D5B72">
        <w:rPr>
          <w:rFonts w:ascii="Calibri" w:hAnsi="Calibri" w:cs="Calibri"/>
          <w:b/>
          <w:color w:val="auto"/>
        </w:rPr>
        <w:t xml:space="preserve"> </w:t>
      </w:r>
      <w:r w:rsidR="00EC5423">
        <w:rPr>
          <w:rFonts w:ascii="Calibri" w:hAnsi="Calibri" w:cs="Calibri"/>
          <w:b/>
          <w:color w:val="auto"/>
        </w:rPr>
        <w:t>February</w:t>
      </w:r>
      <w:r w:rsidRPr="00CD7A06">
        <w:rPr>
          <w:rFonts w:ascii="Calibri" w:hAnsi="Calibri" w:cs="Calibri"/>
          <w:b/>
          <w:color w:val="auto"/>
        </w:rPr>
        <w:t xml:space="preserve"> 202</w:t>
      </w:r>
      <w:r w:rsidR="001D5B72">
        <w:rPr>
          <w:rFonts w:ascii="Calibri" w:hAnsi="Calibri" w:cs="Calibri"/>
          <w:b/>
          <w:color w:val="auto"/>
        </w:rPr>
        <w:t>1</w:t>
      </w:r>
      <w:r w:rsidRPr="00CD7A06">
        <w:rPr>
          <w:rFonts w:ascii="Calibri" w:hAnsi="Calibri" w:cs="Calibri"/>
          <w:b/>
          <w:color w:val="auto"/>
        </w:rPr>
        <w:t xml:space="preserve"> at </w:t>
      </w:r>
      <w:r w:rsidR="00EC5423">
        <w:rPr>
          <w:rFonts w:ascii="Calibri" w:hAnsi="Calibri" w:cs="Calibri"/>
          <w:b/>
          <w:color w:val="auto"/>
        </w:rPr>
        <w:t>6</w:t>
      </w:r>
      <w:r w:rsidR="001D5B72">
        <w:rPr>
          <w:rFonts w:ascii="Calibri" w:hAnsi="Calibri" w:cs="Calibri"/>
          <w:b/>
          <w:color w:val="auto"/>
        </w:rPr>
        <w:t>.30pm.</w:t>
      </w:r>
    </w:p>
    <w:p w14:paraId="1D848E29" w14:textId="67F760F5" w:rsidR="00ED2BE0" w:rsidRPr="006E0F3A" w:rsidRDefault="00ED2BE0" w:rsidP="00290DB9">
      <w:pPr>
        <w:spacing w:after="0" w:line="240" w:lineRule="auto"/>
        <w:rPr>
          <w:rFonts w:asciiTheme="minorHAnsi" w:hAnsiTheme="minorHAnsi" w:cstheme="minorHAnsi"/>
          <w:sz w:val="24"/>
          <w:szCs w:val="24"/>
        </w:rPr>
      </w:pPr>
      <w:r w:rsidRPr="006E0F3A">
        <w:rPr>
          <w:rFonts w:asciiTheme="minorHAnsi" w:hAnsiTheme="minorHAnsi" w:cstheme="minorHAnsi"/>
          <w:sz w:val="24"/>
          <w:szCs w:val="24"/>
        </w:rPr>
        <w:t xml:space="preserve">Noted. </w:t>
      </w:r>
    </w:p>
    <w:p w14:paraId="014E8993" w14:textId="77777777" w:rsidR="00ED2BE0" w:rsidRPr="00CD7A06" w:rsidRDefault="00ED2BE0" w:rsidP="00290DB9">
      <w:pPr>
        <w:spacing w:after="0" w:line="240" w:lineRule="auto"/>
        <w:rPr>
          <w:rFonts w:cs="Calibri"/>
          <w:bCs/>
          <w:sz w:val="24"/>
          <w:szCs w:val="24"/>
        </w:rPr>
      </w:pPr>
    </w:p>
    <w:p w14:paraId="3D00753D" w14:textId="77777777" w:rsidR="00ED2BE0" w:rsidRPr="00CD7A06" w:rsidRDefault="00ED2BE0" w:rsidP="00290DB9">
      <w:pPr>
        <w:spacing w:after="0" w:line="240" w:lineRule="auto"/>
        <w:rPr>
          <w:rFonts w:cs="Calibri"/>
          <w:sz w:val="24"/>
          <w:szCs w:val="24"/>
        </w:rPr>
      </w:pPr>
      <w:r w:rsidRPr="00CD7A06">
        <w:rPr>
          <w:rFonts w:cs="Calibri"/>
          <w:sz w:val="24"/>
          <w:szCs w:val="24"/>
        </w:rPr>
        <w:t xml:space="preserve"> </w:t>
      </w:r>
    </w:p>
    <w:p w14:paraId="559E7EC6" w14:textId="77777777" w:rsidR="00ED2BE0" w:rsidRPr="00CD7A06" w:rsidRDefault="00ED2BE0" w:rsidP="00290DB9">
      <w:pPr>
        <w:spacing w:after="0" w:line="240" w:lineRule="auto"/>
        <w:rPr>
          <w:rFonts w:cs="Calibri"/>
          <w:sz w:val="24"/>
          <w:szCs w:val="24"/>
        </w:rPr>
      </w:pPr>
      <w:r w:rsidRPr="00CD7A06">
        <w:rPr>
          <w:rFonts w:cs="Calibri"/>
          <w:sz w:val="24"/>
          <w:szCs w:val="24"/>
        </w:rPr>
        <w:t>Sara Halliday</w:t>
      </w:r>
    </w:p>
    <w:p w14:paraId="3C726086" w14:textId="07940951" w:rsidR="00ED2BE0" w:rsidRDefault="00EC5423" w:rsidP="00290DB9">
      <w:pPr>
        <w:spacing w:after="0" w:line="240" w:lineRule="auto"/>
        <w:rPr>
          <w:rFonts w:cs="Calibri"/>
          <w:sz w:val="24"/>
          <w:szCs w:val="24"/>
        </w:rPr>
      </w:pPr>
      <w:r>
        <w:rPr>
          <w:rFonts w:cs="Calibri"/>
          <w:sz w:val="24"/>
          <w:szCs w:val="24"/>
        </w:rPr>
        <w:t>Governance and Projects Man</w:t>
      </w:r>
      <w:r w:rsidR="00265A8F">
        <w:rPr>
          <w:rFonts w:cs="Calibri"/>
          <w:sz w:val="24"/>
          <w:szCs w:val="24"/>
        </w:rPr>
        <w:t>a</w:t>
      </w:r>
      <w:r>
        <w:rPr>
          <w:rFonts w:cs="Calibri"/>
          <w:sz w:val="24"/>
          <w:szCs w:val="24"/>
        </w:rPr>
        <w:t>ger</w:t>
      </w:r>
    </w:p>
    <w:p w14:paraId="55362EA2" w14:textId="1AA7DE43" w:rsidR="006715F8" w:rsidRDefault="006715F8" w:rsidP="00290DB9">
      <w:pPr>
        <w:spacing w:after="0" w:line="240" w:lineRule="auto"/>
        <w:rPr>
          <w:rFonts w:cs="Calibri"/>
          <w:sz w:val="24"/>
          <w:szCs w:val="24"/>
        </w:rPr>
      </w:pPr>
    </w:p>
    <w:p w14:paraId="55BFC0B3" w14:textId="77777777" w:rsidR="006715F8" w:rsidRPr="006715F8" w:rsidRDefault="006715F8" w:rsidP="006715F8">
      <w:pPr>
        <w:rPr>
          <w:sz w:val="24"/>
          <w:szCs w:val="24"/>
          <w:u w:val="single"/>
        </w:rPr>
      </w:pPr>
      <w:r w:rsidRPr="006715F8">
        <w:rPr>
          <w:sz w:val="24"/>
          <w:szCs w:val="24"/>
          <w:u w:val="single"/>
        </w:rPr>
        <w:t>Draft letter to about Standard of New Buildings</w:t>
      </w:r>
    </w:p>
    <w:p w14:paraId="3A0E186B" w14:textId="77777777" w:rsidR="006715F8" w:rsidRPr="00BD2E7E" w:rsidRDefault="006715F8" w:rsidP="006715F8">
      <w:pPr>
        <w:spacing w:after="0" w:line="240" w:lineRule="auto"/>
        <w:rPr>
          <w:rFonts w:cstheme="minorHAnsi"/>
          <w:sz w:val="24"/>
          <w:szCs w:val="24"/>
        </w:rPr>
      </w:pPr>
      <w:r w:rsidRPr="00BD2E7E">
        <w:rPr>
          <w:rFonts w:cstheme="minorHAnsi"/>
          <w:sz w:val="24"/>
          <w:szCs w:val="24"/>
        </w:rPr>
        <w:t>Draft letter:</w:t>
      </w:r>
    </w:p>
    <w:p w14:paraId="49CB9F21" w14:textId="77777777" w:rsidR="006715F8" w:rsidRPr="00BD2E7E" w:rsidRDefault="006715F8" w:rsidP="006715F8">
      <w:pPr>
        <w:spacing w:after="0" w:line="240" w:lineRule="auto"/>
        <w:rPr>
          <w:rFonts w:cstheme="minorHAnsi"/>
          <w:sz w:val="24"/>
          <w:szCs w:val="24"/>
        </w:rPr>
      </w:pPr>
      <w:proofErr w:type="gramStart"/>
      <w:r w:rsidRPr="00BD2E7E">
        <w:rPr>
          <w:rFonts w:cstheme="minorHAnsi"/>
          <w:sz w:val="24"/>
          <w:szCs w:val="24"/>
        </w:rPr>
        <w:t xml:space="preserve">Dear  </w:t>
      </w:r>
      <w:r>
        <w:rPr>
          <w:rFonts w:cstheme="minorHAnsi"/>
          <w:sz w:val="24"/>
          <w:szCs w:val="24"/>
        </w:rPr>
        <w:t>XX</w:t>
      </w:r>
      <w:proofErr w:type="gramEnd"/>
      <w:r w:rsidRPr="00BD2E7E">
        <w:rPr>
          <w:rFonts w:cstheme="minorHAnsi"/>
          <w:sz w:val="24"/>
          <w:szCs w:val="24"/>
        </w:rPr>
        <w:t>,</w:t>
      </w:r>
    </w:p>
    <w:p w14:paraId="23A4A229" w14:textId="77777777" w:rsidR="006715F8" w:rsidRPr="00BD2E7E" w:rsidRDefault="006715F8" w:rsidP="006715F8">
      <w:pPr>
        <w:spacing w:after="0" w:line="240" w:lineRule="auto"/>
        <w:rPr>
          <w:rFonts w:cstheme="minorHAnsi"/>
          <w:sz w:val="24"/>
          <w:szCs w:val="24"/>
        </w:rPr>
      </w:pPr>
    </w:p>
    <w:p w14:paraId="7DEDCB51" w14:textId="77777777" w:rsidR="006715F8" w:rsidRPr="00BD2E7E" w:rsidRDefault="006715F8" w:rsidP="006715F8">
      <w:pPr>
        <w:spacing w:after="0" w:line="240" w:lineRule="auto"/>
        <w:rPr>
          <w:rFonts w:cstheme="minorHAnsi"/>
          <w:sz w:val="24"/>
          <w:szCs w:val="24"/>
        </w:rPr>
      </w:pPr>
      <w:r w:rsidRPr="00BD2E7E">
        <w:rPr>
          <w:rFonts w:cstheme="minorHAnsi"/>
          <w:sz w:val="24"/>
          <w:szCs w:val="24"/>
        </w:rPr>
        <w:t xml:space="preserve">We are writing to you as the Planning Committee of Totnes Town Council. Our concerns are about the standard of finish with new houses. We believe that the poor standard of finish is a result of the way in which developers </w:t>
      </w:r>
      <w:proofErr w:type="gramStart"/>
      <w:r w:rsidRPr="00BD2E7E">
        <w:rPr>
          <w:rFonts w:cstheme="minorHAnsi"/>
          <w:sz w:val="24"/>
          <w:szCs w:val="24"/>
        </w:rPr>
        <w:t>are allowed to</w:t>
      </w:r>
      <w:proofErr w:type="gramEnd"/>
      <w:r w:rsidRPr="00BD2E7E">
        <w:rPr>
          <w:rFonts w:cstheme="minorHAnsi"/>
          <w:sz w:val="24"/>
          <w:szCs w:val="24"/>
        </w:rPr>
        <w:t xml:space="preserve"> employ their own building inspectors. Previously this was a responsibility of the local planning authority.</w:t>
      </w:r>
    </w:p>
    <w:p w14:paraId="269DED1F" w14:textId="77777777" w:rsidR="006715F8" w:rsidRPr="00BD2E7E" w:rsidRDefault="006715F8" w:rsidP="006715F8">
      <w:pPr>
        <w:spacing w:after="0" w:line="240" w:lineRule="auto"/>
        <w:rPr>
          <w:rFonts w:cstheme="minorHAnsi"/>
          <w:sz w:val="24"/>
          <w:szCs w:val="24"/>
        </w:rPr>
      </w:pPr>
    </w:p>
    <w:p w14:paraId="139E7A22" w14:textId="77777777" w:rsidR="006715F8" w:rsidRPr="00BD2E7E" w:rsidRDefault="006715F8" w:rsidP="006715F8">
      <w:pPr>
        <w:spacing w:after="0" w:line="240" w:lineRule="auto"/>
        <w:rPr>
          <w:rFonts w:cstheme="minorHAnsi"/>
          <w:sz w:val="24"/>
          <w:szCs w:val="24"/>
        </w:rPr>
      </w:pPr>
      <w:r w:rsidRPr="00BD2E7E">
        <w:rPr>
          <w:rFonts w:cstheme="minorHAnsi"/>
          <w:sz w:val="24"/>
          <w:szCs w:val="24"/>
        </w:rPr>
        <w:t xml:space="preserve">The problem has been highlighted over the past year in Totnes at </w:t>
      </w:r>
      <w:proofErr w:type="gramStart"/>
      <w:r w:rsidRPr="00BD2E7E">
        <w:rPr>
          <w:rFonts w:cstheme="minorHAnsi"/>
          <w:sz w:val="24"/>
          <w:szCs w:val="24"/>
        </w:rPr>
        <w:t>a number of</w:t>
      </w:r>
      <w:proofErr w:type="gramEnd"/>
      <w:r w:rsidRPr="00BD2E7E">
        <w:rPr>
          <w:rFonts w:cstheme="minorHAnsi"/>
          <w:sz w:val="24"/>
          <w:szCs w:val="24"/>
        </w:rPr>
        <w:t xml:space="preserve"> local new housing developments. The Baltic Wharf development now sees houses covered in scaffolding and plastic sheeting with the owners being moved out for up to 6 months. All of this being a result of water ingress. At the end of last year another new development at Court Farm saw stone facing falling off the houses due to incorrect fixings. </w:t>
      </w:r>
      <w:proofErr w:type="spellStart"/>
      <w:r w:rsidRPr="00BD2E7E">
        <w:rPr>
          <w:rFonts w:cstheme="minorHAnsi"/>
          <w:sz w:val="24"/>
          <w:szCs w:val="24"/>
        </w:rPr>
        <w:t>Follaton</w:t>
      </w:r>
      <w:proofErr w:type="spellEnd"/>
      <w:r w:rsidRPr="00BD2E7E">
        <w:rPr>
          <w:rFonts w:cstheme="minorHAnsi"/>
          <w:sz w:val="24"/>
          <w:szCs w:val="24"/>
        </w:rPr>
        <w:t xml:space="preserve"> Oak development has also seen a continuous stream of scaffolding being erected to correct construction faults. This pattern seems to repeat itself with every new housing development.</w:t>
      </w:r>
    </w:p>
    <w:p w14:paraId="41C022D9" w14:textId="77777777" w:rsidR="006715F8" w:rsidRPr="00BD2E7E" w:rsidRDefault="006715F8" w:rsidP="006715F8">
      <w:pPr>
        <w:spacing w:after="0" w:line="240" w:lineRule="auto"/>
        <w:rPr>
          <w:rFonts w:cstheme="minorHAnsi"/>
          <w:sz w:val="24"/>
          <w:szCs w:val="24"/>
        </w:rPr>
      </w:pPr>
    </w:p>
    <w:p w14:paraId="0305B707" w14:textId="77777777" w:rsidR="006715F8" w:rsidRPr="00BD2E7E" w:rsidRDefault="006715F8" w:rsidP="006715F8">
      <w:pPr>
        <w:spacing w:after="0" w:line="240" w:lineRule="auto"/>
        <w:rPr>
          <w:rFonts w:cstheme="minorHAnsi"/>
          <w:sz w:val="24"/>
          <w:szCs w:val="24"/>
        </w:rPr>
      </w:pPr>
      <w:r w:rsidRPr="00BD2E7E">
        <w:rPr>
          <w:rFonts w:cstheme="minorHAnsi"/>
          <w:sz w:val="24"/>
          <w:szCs w:val="24"/>
        </w:rPr>
        <w:t>All of this, to say the least, is extremely inconvenient to the owners hoping to enjoy their new and quite expensive new homes.</w:t>
      </w:r>
    </w:p>
    <w:p w14:paraId="0D4B3301" w14:textId="77777777" w:rsidR="006715F8" w:rsidRPr="00BD2E7E" w:rsidRDefault="006715F8" w:rsidP="006715F8">
      <w:pPr>
        <w:spacing w:after="0" w:line="240" w:lineRule="auto"/>
        <w:rPr>
          <w:rFonts w:cstheme="minorHAnsi"/>
          <w:sz w:val="24"/>
          <w:szCs w:val="24"/>
        </w:rPr>
      </w:pPr>
    </w:p>
    <w:p w14:paraId="18F06E55" w14:textId="77777777" w:rsidR="006715F8" w:rsidRPr="00BD2E7E" w:rsidRDefault="006715F8" w:rsidP="006715F8">
      <w:pPr>
        <w:spacing w:after="0" w:line="240" w:lineRule="auto"/>
        <w:rPr>
          <w:rFonts w:cstheme="minorHAnsi"/>
          <w:sz w:val="24"/>
          <w:szCs w:val="24"/>
        </w:rPr>
      </w:pPr>
      <w:r w:rsidRPr="00BD2E7E">
        <w:rPr>
          <w:rFonts w:cstheme="minorHAnsi"/>
          <w:sz w:val="24"/>
          <w:szCs w:val="24"/>
        </w:rPr>
        <w:t>It seems that developer profits are taking priority over providing properties fit for purpose. Therefore, we are asking you to take up this matter with the appropriate Minister with a view to reinstating the responsibility of building regulations and standards to local planning authorities.</w:t>
      </w:r>
    </w:p>
    <w:p w14:paraId="5AC5697E" w14:textId="77777777" w:rsidR="006715F8" w:rsidRPr="00BD2E7E" w:rsidRDefault="006715F8" w:rsidP="006715F8">
      <w:pPr>
        <w:spacing w:after="0" w:line="240" w:lineRule="auto"/>
        <w:rPr>
          <w:rFonts w:cstheme="minorHAnsi"/>
          <w:sz w:val="24"/>
          <w:szCs w:val="24"/>
        </w:rPr>
      </w:pPr>
    </w:p>
    <w:p w14:paraId="626CE153" w14:textId="77777777" w:rsidR="006715F8" w:rsidRPr="00BD2E7E" w:rsidRDefault="006715F8" w:rsidP="006715F8">
      <w:pPr>
        <w:spacing w:after="0" w:line="240" w:lineRule="auto"/>
        <w:rPr>
          <w:rFonts w:cstheme="minorHAnsi"/>
          <w:sz w:val="24"/>
          <w:szCs w:val="24"/>
        </w:rPr>
      </w:pPr>
      <w:proofErr w:type="gramStart"/>
      <w:r w:rsidRPr="00BD2E7E">
        <w:rPr>
          <w:rFonts w:cstheme="minorHAnsi"/>
          <w:sz w:val="24"/>
          <w:szCs w:val="24"/>
        </w:rPr>
        <w:t>It would seem that house</w:t>
      </w:r>
      <w:proofErr w:type="gramEnd"/>
      <w:r w:rsidRPr="00BD2E7E">
        <w:rPr>
          <w:rFonts w:cstheme="minorHAnsi"/>
          <w:sz w:val="24"/>
          <w:szCs w:val="24"/>
        </w:rPr>
        <w:t xml:space="preserve"> buyers have less protection than when buying any other goods or service. Consumer protection would enable a complete refund or replacement of a faulty or not fit for purpose item. With houses owners just </w:t>
      </w:r>
      <w:proofErr w:type="gramStart"/>
      <w:r w:rsidRPr="00BD2E7E">
        <w:rPr>
          <w:rFonts w:cstheme="minorHAnsi"/>
          <w:sz w:val="24"/>
          <w:szCs w:val="24"/>
        </w:rPr>
        <w:t>have to</w:t>
      </w:r>
      <w:proofErr w:type="gramEnd"/>
      <w:r w:rsidRPr="00BD2E7E">
        <w:rPr>
          <w:rFonts w:cstheme="minorHAnsi"/>
          <w:sz w:val="24"/>
          <w:szCs w:val="24"/>
        </w:rPr>
        <w:t xml:space="preserve"> be satisfied with a guarantee, even though that may mean moving out for several months. It does not seem we are building houses for the future, just trying to achieve a numbers target.</w:t>
      </w:r>
    </w:p>
    <w:p w14:paraId="060D0785" w14:textId="77777777" w:rsidR="006715F8" w:rsidRPr="00BD2E7E" w:rsidRDefault="006715F8" w:rsidP="006715F8">
      <w:pPr>
        <w:spacing w:after="0" w:line="240" w:lineRule="auto"/>
        <w:rPr>
          <w:rFonts w:cstheme="minorHAnsi"/>
          <w:sz w:val="24"/>
          <w:szCs w:val="24"/>
        </w:rPr>
      </w:pPr>
    </w:p>
    <w:p w14:paraId="3CE62F0A" w14:textId="77777777" w:rsidR="006715F8" w:rsidRPr="00BD2E7E" w:rsidRDefault="006715F8" w:rsidP="006715F8">
      <w:pPr>
        <w:spacing w:after="0" w:line="240" w:lineRule="auto"/>
        <w:rPr>
          <w:rFonts w:cstheme="minorHAnsi"/>
          <w:sz w:val="24"/>
          <w:szCs w:val="24"/>
        </w:rPr>
      </w:pPr>
      <w:r w:rsidRPr="00BD2E7E">
        <w:rPr>
          <w:rFonts w:cstheme="minorHAnsi"/>
          <w:sz w:val="24"/>
          <w:szCs w:val="24"/>
        </w:rPr>
        <w:t>We assume that this is a national problem and needs serious urgent attention.</w:t>
      </w:r>
    </w:p>
    <w:p w14:paraId="65A77589" w14:textId="77777777" w:rsidR="006715F8" w:rsidRPr="00BD2E7E" w:rsidRDefault="006715F8" w:rsidP="006715F8">
      <w:pPr>
        <w:spacing w:after="0" w:line="240" w:lineRule="auto"/>
        <w:rPr>
          <w:rFonts w:cstheme="minorHAnsi"/>
          <w:sz w:val="24"/>
          <w:szCs w:val="24"/>
        </w:rPr>
      </w:pPr>
    </w:p>
    <w:p w14:paraId="6454FFFB" w14:textId="77777777" w:rsidR="006715F8" w:rsidRPr="00BD2E7E" w:rsidRDefault="006715F8" w:rsidP="006715F8">
      <w:pPr>
        <w:spacing w:after="0" w:line="240" w:lineRule="auto"/>
        <w:rPr>
          <w:rFonts w:cstheme="minorHAnsi"/>
          <w:sz w:val="24"/>
          <w:szCs w:val="24"/>
        </w:rPr>
      </w:pPr>
      <w:r w:rsidRPr="00BD2E7E">
        <w:rPr>
          <w:rFonts w:cstheme="minorHAnsi"/>
          <w:sz w:val="24"/>
          <w:szCs w:val="24"/>
        </w:rPr>
        <w:lastRenderedPageBreak/>
        <w:t xml:space="preserve">For information we detail below the excellent motion that South Hams District Council approved this month which establishes a number of guidelines to cope with both quality and </w:t>
      </w:r>
      <w:proofErr w:type="gramStart"/>
      <w:r w:rsidRPr="00BD2E7E">
        <w:rPr>
          <w:rFonts w:cstheme="minorHAnsi"/>
          <w:sz w:val="24"/>
          <w:szCs w:val="24"/>
        </w:rPr>
        <w:t>residents</w:t>
      </w:r>
      <w:proofErr w:type="gramEnd"/>
      <w:r w:rsidRPr="00BD2E7E">
        <w:rPr>
          <w:rFonts w:cstheme="minorHAnsi"/>
          <w:sz w:val="24"/>
          <w:szCs w:val="24"/>
        </w:rPr>
        <w:t xml:space="preserve"> wellbeing for private &amp; social housing.</w:t>
      </w:r>
    </w:p>
    <w:p w14:paraId="2BED19A6" w14:textId="77777777" w:rsidR="006715F8" w:rsidRPr="00BD2E7E" w:rsidRDefault="006715F8" w:rsidP="006715F8">
      <w:pPr>
        <w:spacing w:after="0" w:line="240" w:lineRule="auto"/>
        <w:rPr>
          <w:rFonts w:cstheme="minorHAnsi"/>
          <w:sz w:val="24"/>
          <w:szCs w:val="24"/>
        </w:rPr>
      </w:pPr>
    </w:p>
    <w:p w14:paraId="41FDCA80" w14:textId="77777777" w:rsidR="006715F8" w:rsidRPr="00BD2E7E" w:rsidRDefault="006715F8" w:rsidP="006715F8">
      <w:pPr>
        <w:spacing w:after="0" w:line="240" w:lineRule="auto"/>
        <w:rPr>
          <w:rFonts w:cstheme="minorHAnsi"/>
          <w:sz w:val="24"/>
          <w:szCs w:val="24"/>
        </w:rPr>
      </w:pPr>
    </w:p>
    <w:p w14:paraId="404E5822" w14:textId="77777777" w:rsidR="006715F8" w:rsidRPr="00BD2E7E" w:rsidRDefault="006715F8" w:rsidP="006715F8">
      <w:pPr>
        <w:spacing w:after="0" w:line="240" w:lineRule="auto"/>
        <w:rPr>
          <w:rFonts w:cstheme="minorHAnsi"/>
          <w:sz w:val="24"/>
          <w:szCs w:val="24"/>
        </w:rPr>
      </w:pPr>
      <w:r w:rsidRPr="00BD2E7E">
        <w:rPr>
          <w:rFonts w:cstheme="minorHAnsi"/>
          <w:sz w:val="24"/>
          <w:szCs w:val="24"/>
        </w:rPr>
        <w:t>Yours faithfully,</w:t>
      </w:r>
    </w:p>
    <w:p w14:paraId="1897DCB5" w14:textId="77777777" w:rsidR="006715F8" w:rsidRPr="00BD2E7E" w:rsidRDefault="006715F8" w:rsidP="006715F8">
      <w:pPr>
        <w:spacing w:after="0" w:line="240" w:lineRule="auto"/>
        <w:rPr>
          <w:rFonts w:cstheme="minorHAnsi"/>
          <w:sz w:val="24"/>
          <w:szCs w:val="24"/>
        </w:rPr>
      </w:pPr>
      <w:r w:rsidRPr="00BD2E7E">
        <w:rPr>
          <w:rFonts w:cstheme="minorHAnsi"/>
          <w:sz w:val="24"/>
          <w:szCs w:val="24"/>
        </w:rPr>
        <w:t>Totnes Town Council Planning Committee</w:t>
      </w:r>
    </w:p>
    <w:p w14:paraId="14FAC2C1" w14:textId="77777777" w:rsidR="006715F8" w:rsidRPr="00BD2E7E" w:rsidRDefault="006715F8" w:rsidP="006715F8">
      <w:pPr>
        <w:spacing w:after="0" w:line="240" w:lineRule="auto"/>
        <w:rPr>
          <w:rFonts w:cstheme="minorHAnsi"/>
          <w:sz w:val="24"/>
          <w:szCs w:val="24"/>
        </w:rPr>
      </w:pPr>
      <w:r w:rsidRPr="00BD2E7E">
        <w:rPr>
          <w:rFonts w:cstheme="minorHAnsi"/>
          <w:sz w:val="24"/>
          <w:szCs w:val="24"/>
        </w:rPr>
        <w:t>.</w:t>
      </w:r>
    </w:p>
    <w:p w14:paraId="730E2606" w14:textId="77777777" w:rsidR="006715F8" w:rsidRPr="00BD2E7E" w:rsidRDefault="006715F8" w:rsidP="006715F8">
      <w:pPr>
        <w:spacing w:after="0" w:line="240" w:lineRule="auto"/>
        <w:rPr>
          <w:rFonts w:cstheme="minorHAnsi"/>
          <w:sz w:val="24"/>
          <w:szCs w:val="24"/>
        </w:rPr>
      </w:pPr>
      <w:r w:rsidRPr="00BD2E7E">
        <w:rPr>
          <w:rFonts w:cstheme="minorHAnsi"/>
          <w:sz w:val="24"/>
          <w:szCs w:val="24"/>
        </w:rPr>
        <w:t>South Hams District Council motion:</w:t>
      </w:r>
    </w:p>
    <w:p w14:paraId="00D5B210" w14:textId="77777777" w:rsidR="006715F8" w:rsidRPr="00BD2E7E" w:rsidRDefault="006715F8" w:rsidP="006715F8">
      <w:pPr>
        <w:spacing w:after="0" w:line="240" w:lineRule="auto"/>
        <w:rPr>
          <w:rFonts w:cstheme="minorHAnsi"/>
          <w:sz w:val="24"/>
          <w:szCs w:val="24"/>
        </w:rPr>
      </w:pPr>
    </w:p>
    <w:p w14:paraId="211CC949" w14:textId="77777777" w:rsidR="006715F8" w:rsidRPr="00BD2E7E" w:rsidRDefault="006715F8" w:rsidP="006715F8">
      <w:pPr>
        <w:spacing w:after="0" w:line="240" w:lineRule="auto"/>
        <w:rPr>
          <w:rFonts w:cstheme="minorHAnsi"/>
          <w:sz w:val="24"/>
          <w:szCs w:val="24"/>
        </w:rPr>
      </w:pPr>
      <w:r w:rsidRPr="00BD2E7E">
        <w:rPr>
          <w:rFonts w:cstheme="minorHAnsi"/>
          <w:sz w:val="24"/>
          <w:szCs w:val="24"/>
        </w:rPr>
        <w:t>.</w:t>
      </w:r>
      <w:r w:rsidRPr="00BD2E7E">
        <w:rPr>
          <w:rFonts w:cstheme="minorHAnsi"/>
          <w:b/>
          <w:bCs/>
          <w:i/>
          <w:iCs/>
          <w:color w:val="000000"/>
          <w:sz w:val="24"/>
          <w:szCs w:val="24"/>
        </w:rPr>
        <w:t>1. This Council supports the adoption of the Healthy Homes principles and notes:</w:t>
      </w:r>
    </w:p>
    <w:p w14:paraId="6862B535" w14:textId="77777777" w:rsidR="006715F8" w:rsidRPr="00BD2E7E" w:rsidRDefault="006715F8" w:rsidP="006715F8">
      <w:pPr>
        <w:spacing w:after="0" w:line="240" w:lineRule="auto"/>
        <w:rPr>
          <w:rFonts w:cstheme="minorHAnsi"/>
          <w:sz w:val="24"/>
          <w:szCs w:val="24"/>
        </w:rPr>
      </w:pPr>
      <w:r w:rsidRPr="00BD2E7E">
        <w:rPr>
          <w:rFonts w:cstheme="minorHAnsi"/>
          <w:i/>
          <w:iCs/>
          <w:color w:val="000000"/>
          <w:sz w:val="24"/>
          <w:szCs w:val="24"/>
        </w:rPr>
        <w:t xml:space="preserve">•   The powerful evidence which demonstrates the link between people’s homes and their health, </w:t>
      </w:r>
      <w:proofErr w:type="gramStart"/>
      <w:r w:rsidRPr="00BD2E7E">
        <w:rPr>
          <w:rFonts w:cstheme="minorHAnsi"/>
          <w:i/>
          <w:iCs/>
          <w:color w:val="000000"/>
          <w:sz w:val="24"/>
          <w:szCs w:val="24"/>
        </w:rPr>
        <w:t>wellbeing</w:t>
      </w:r>
      <w:proofErr w:type="gramEnd"/>
      <w:r w:rsidRPr="00BD2E7E">
        <w:rPr>
          <w:rFonts w:cstheme="minorHAnsi"/>
          <w:i/>
          <w:iCs/>
          <w:color w:val="000000"/>
          <w:sz w:val="24"/>
          <w:szCs w:val="24"/>
        </w:rPr>
        <w:t xml:space="preserve"> and life chances.</w:t>
      </w:r>
    </w:p>
    <w:p w14:paraId="2DCEA6BB" w14:textId="77777777" w:rsidR="006715F8" w:rsidRPr="00BD2E7E" w:rsidRDefault="006715F8" w:rsidP="006715F8">
      <w:pPr>
        <w:spacing w:after="0" w:line="240" w:lineRule="auto"/>
        <w:rPr>
          <w:rFonts w:cstheme="minorHAnsi"/>
          <w:sz w:val="24"/>
          <w:szCs w:val="24"/>
        </w:rPr>
      </w:pPr>
      <w:r w:rsidRPr="00BD2E7E">
        <w:rPr>
          <w:rFonts w:cstheme="minorHAnsi"/>
          <w:i/>
          <w:iCs/>
          <w:color w:val="000000"/>
          <w:sz w:val="24"/>
          <w:szCs w:val="24"/>
        </w:rPr>
        <w:t xml:space="preserve">•   That the COVID-19 emergency has reinforced the need for healthy environments which provide space for recreation, children’s </w:t>
      </w:r>
      <w:proofErr w:type="gramStart"/>
      <w:r w:rsidRPr="00BD2E7E">
        <w:rPr>
          <w:rFonts w:cstheme="minorHAnsi"/>
          <w:i/>
          <w:iCs/>
          <w:color w:val="000000"/>
          <w:sz w:val="24"/>
          <w:szCs w:val="24"/>
        </w:rPr>
        <w:t>play</w:t>
      </w:r>
      <w:proofErr w:type="gramEnd"/>
      <w:r w:rsidRPr="00BD2E7E">
        <w:rPr>
          <w:rFonts w:cstheme="minorHAnsi"/>
          <w:i/>
          <w:iCs/>
          <w:color w:val="000000"/>
          <w:sz w:val="24"/>
          <w:szCs w:val="24"/>
        </w:rPr>
        <w:t xml:space="preserve"> and walkable streets.</w:t>
      </w:r>
    </w:p>
    <w:p w14:paraId="6BDF2873" w14:textId="77777777" w:rsidR="006715F8" w:rsidRPr="00BD2E7E" w:rsidRDefault="006715F8" w:rsidP="006715F8">
      <w:pPr>
        <w:spacing w:after="0" w:line="240" w:lineRule="auto"/>
        <w:rPr>
          <w:rFonts w:cstheme="minorHAnsi"/>
          <w:sz w:val="24"/>
          <w:szCs w:val="24"/>
        </w:rPr>
      </w:pPr>
      <w:r w:rsidRPr="00BD2E7E">
        <w:rPr>
          <w:rFonts w:cstheme="minorHAnsi"/>
          <w:i/>
          <w:iCs/>
          <w:color w:val="000000"/>
          <w:sz w:val="24"/>
          <w:szCs w:val="24"/>
        </w:rPr>
        <w:t>•   That well-designed homes that meet all our citizens’ needs over their lifetimes can radically reduce costs to NHS and social care budgets.</w:t>
      </w:r>
    </w:p>
    <w:p w14:paraId="6B1FBFC8" w14:textId="77777777" w:rsidR="006715F8" w:rsidRPr="00BD2E7E" w:rsidRDefault="006715F8" w:rsidP="006715F8">
      <w:pPr>
        <w:spacing w:after="0" w:line="240" w:lineRule="auto"/>
        <w:rPr>
          <w:rFonts w:cstheme="minorHAnsi"/>
          <w:sz w:val="24"/>
          <w:szCs w:val="24"/>
        </w:rPr>
      </w:pPr>
      <w:r w:rsidRPr="00BD2E7E">
        <w:rPr>
          <w:rFonts w:cstheme="minorHAnsi"/>
          <w:i/>
          <w:iCs/>
          <w:color w:val="000000"/>
          <w:sz w:val="24"/>
          <w:szCs w:val="24"/>
        </w:rPr>
        <w:t>•   That people have a basic right to live in environments free from unacceptable pollution.</w:t>
      </w:r>
    </w:p>
    <w:p w14:paraId="3C0D4D2C" w14:textId="77777777" w:rsidR="006715F8" w:rsidRPr="00BD2E7E" w:rsidRDefault="006715F8" w:rsidP="006715F8">
      <w:pPr>
        <w:spacing w:after="0" w:line="240" w:lineRule="auto"/>
        <w:rPr>
          <w:rFonts w:cstheme="minorHAnsi"/>
          <w:sz w:val="24"/>
          <w:szCs w:val="24"/>
        </w:rPr>
      </w:pPr>
      <w:r w:rsidRPr="00BD2E7E">
        <w:rPr>
          <w:rFonts w:cstheme="minorHAnsi"/>
          <w:i/>
          <w:iCs/>
          <w:color w:val="000000"/>
          <w:sz w:val="24"/>
          <w:szCs w:val="24"/>
        </w:rPr>
        <w:t>•   That homes must be affordable to heat and built to as near zero carbon standards as possible.</w:t>
      </w:r>
    </w:p>
    <w:p w14:paraId="65567204" w14:textId="77777777" w:rsidR="006715F8" w:rsidRPr="00BD2E7E" w:rsidRDefault="006715F8" w:rsidP="006715F8">
      <w:pPr>
        <w:spacing w:after="0" w:line="240" w:lineRule="auto"/>
        <w:rPr>
          <w:rFonts w:cstheme="minorHAnsi"/>
          <w:sz w:val="24"/>
          <w:szCs w:val="24"/>
        </w:rPr>
      </w:pPr>
      <w:r w:rsidRPr="00BD2E7E">
        <w:rPr>
          <w:rFonts w:cstheme="minorHAnsi"/>
          <w:i/>
          <w:iCs/>
          <w:color w:val="000000"/>
          <w:sz w:val="24"/>
          <w:szCs w:val="24"/>
        </w:rPr>
        <w:t xml:space="preserve">•   That current government policy to deregulate planning is creating thousands </w:t>
      </w:r>
      <w:proofErr w:type="gramStart"/>
      <w:r w:rsidRPr="00BD2E7E">
        <w:rPr>
          <w:rFonts w:cstheme="minorHAnsi"/>
          <w:i/>
          <w:iCs/>
          <w:color w:val="000000"/>
          <w:sz w:val="24"/>
          <w:szCs w:val="24"/>
        </w:rPr>
        <w:t>of  substandard</w:t>
      </w:r>
      <w:proofErr w:type="gramEnd"/>
      <w:r w:rsidRPr="00BD2E7E">
        <w:rPr>
          <w:rFonts w:cstheme="minorHAnsi"/>
          <w:i/>
          <w:iCs/>
          <w:color w:val="000000"/>
          <w:sz w:val="24"/>
          <w:szCs w:val="24"/>
        </w:rPr>
        <w:t xml:space="preserve"> homes through conversion of existing buildings into homes through permitted development.</w:t>
      </w:r>
    </w:p>
    <w:p w14:paraId="4060E5E9" w14:textId="77777777" w:rsidR="006715F8" w:rsidRPr="00BD2E7E" w:rsidRDefault="006715F8" w:rsidP="006715F8">
      <w:pPr>
        <w:spacing w:after="0" w:line="240" w:lineRule="auto"/>
        <w:rPr>
          <w:rFonts w:cstheme="minorHAnsi"/>
          <w:sz w:val="24"/>
          <w:szCs w:val="24"/>
        </w:rPr>
      </w:pPr>
      <w:r w:rsidRPr="00BD2E7E">
        <w:rPr>
          <w:rFonts w:cstheme="minorHAnsi"/>
          <w:i/>
          <w:iCs/>
          <w:color w:val="000000"/>
          <w:sz w:val="24"/>
          <w:szCs w:val="24"/>
        </w:rPr>
        <w:t>•   That this council is determined to create the highest quality places for residents which will be a fitting legacy for future generations.</w:t>
      </w:r>
    </w:p>
    <w:p w14:paraId="6060E90B" w14:textId="77777777" w:rsidR="006715F8" w:rsidRPr="00BD2E7E" w:rsidRDefault="006715F8" w:rsidP="006715F8">
      <w:pPr>
        <w:spacing w:after="0" w:line="240" w:lineRule="auto"/>
        <w:rPr>
          <w:rFonts w:cstheme="minorHAnsi"/>
          <w:sz w:val="24"/>
          <w:szCs w:val="24"/>
        </w:rPr>
      </w:pPr>
      <w:r w:rsidRPr="00BD2E7E">
        <w:rPr>
          <w:rFonts w:cstheme="minorHAnsi"/>
          <w:i/>
          <w:iCs/>
          <w:color w:val="000000"/>
          <w:sz w:val="24"/>
          <w:szCs w:val="24"/>
        </w:rPr>
        <w:t> </w:t>
      </w:r>
    </w:p>
    <w:p w14:paraId="00D93D31" w14:textId="77777777" w:rsidR="006715F8" w:rsidRPr="00BD2E7E" w:rsidRDefault="006715F8" w:rsidP="006715F8">
      <w:pPr>
        <w:spacing w:after="0" w:line="240" w:lineRule="auto"/>
        <w:rPr>
          <w:rFonts w:cstheme="minorHAnsi"/>
          <w:sz w:val="24"/>
          <w:szCs w:val="24"/>
        </w:rPr>
      </w:pPr>
      <w:r w:rsidRPr="00BD2E7E">
        <w:rPr>
          <w:rFonts w:cstheme="minorHAnsi"/>
          <w:b/>
          <w:bCs/>
          <w:i/>
          <w:iCs/>
          <w:color w:val="000000"/>
          <w:sz w:val="24"/>
          <w:szCs w:val="24"/>
        </w:rPr>
        <w:t>2</w:t>
      </w:r>
      <w:r w:rsidRPr="00BD2E7E">
        <w:rPr>
          <w:rFonts w:cstheme="minorHAnsi"/>
          <w:i/>
          <w:iCs/>
          <w:color w:val="000000"/>
          <w:sz w:val="24"/>
          <w:szCs w:val="24"/>
        </w:rPr>
        <w:t>. </w:t>
      </w:r>
      <w:r w:rsidRPr="00BD2E7E">
        <w:rPr>
          <w:rFonts w:cstheme="minorHAnsi"/>
          <w:b/>
          <w:bCs/>
          <w:i/>
          <w:iCs/>
          <w:color w:val="000000"/>
          <w:sz w:val="24"/>
          <w:szCs w:val="24"/>
        </w:rPr>
        <w:t>This Council agrees (or to the extent that the below concern Executive functions, recommends to the Executive) to</w:t>
      </w:r>
      <w:r w:rsidRPr="00BD2E7E">
        <w:rPr>
          <w:rFonts w:cstheme="minorHAnsi"/>
          <w:i/>
          <w:iCs/>
          <w:color w:val="000000"/>
          <w:sz w:val="24"/>
          <w:szCs w:val="24"/>
        </w:rPr>
        <w:t>:</w:t>
      </w:r>
    </w:p>
    <w:p w14:paraId="290D2D63" w14:textId="77777777" w:rsidR="006715F8" w:rsidRPr="00BD2E7E" w:rsidRDefault="006715F8" w:rsidP="006715F8">
      <w:pPr>
        <w:spacing w:after="0" w:line="240" w:lineRule="auto"/>
        <w:rPr>
          <w:rFonts w:cstheme="minorHAnsi"/>
          <w:sz w:val="24"/>
          <w:szCs w:val="24"/>
        </w:rPr>
      </w:pPr>
      <w:r w:rsidRPr="00BD2E7E">
        <w:rPr>
          <w:rFonts w:cstheme="minorHAnsi"/>
          <w:i/>
          <w:iCs/>
          <w:color w:val="000000"/>
          <w:sz w:val="24"/>
          <w:szCs w:val="24"/>
        </w:rPr>
        <w:t>•   Adopt the Healthy Homes Principles so that:</w:t>
      </w:r>
    </w:p>
    <w:p w14:paraId="7992E55C" w14:textId="77777777" w:rsidR="006715F8" w:rsidRPr="00BD2E7E" w:rsidRDefault="006715F8" w:rsidP="006715F8">
      <w:pPr>
        <w:spacing w:after="0" w:line="240" w:lineRule="auto"/>
        <w:rPr>
          <w:rFonts w:cstheme="minorHAnsi"/>
          <w:sz w:val="24"/>
          <w:szCs w:val="24"/>
        </w:rPr>
      </w:pPr>
      <w:r w:rsidRPr="00BD2E7E">
        <w:rPr>
          <w:rFonts w:cstheme="minorHAnsi"/>
          <w:i/>
          <w:iCs/>
          <w:color w:val="000000"/>
          <w:sz w:val="24"/>
          <w:szCs w:val="24"/>
        </w:rPr>
        <w:t>•   all new homes must be safe in relation to the risk of fire;</w:t>
      </w:r>
    </w:p>
    <w:p w14:paraId="1376012F" w14:textId="77777777" w:rsidR="006715F8" w:rsidRPr="00BD2E7E" w:rsidRDefault="006715F8" w:rsidP="006715F8">
      <w:pPr>
        <w:spacing w:after="0" w:line="240" w:lineRule="auto"/>
        <w:rPr>
          <w:rFonts w:cstheme="minorHAnsi"/>
          <w:sz w:val="24"/>
          <w:szCs w:val="24"/>
        </w:rPr>
      </w:pPr>
      <w:r w:rsidRPr="00BD2E7E">
        <w:rPr>
          <w:rFonts w:cstheme="minorHAnsi"/>
          <w:i/>
          <w:iCs/>
          <w:color w:val="000000"/>
          <w:sz w:val="24"/>
          <w:szCs w:val="24"/>
        </w:rPr>
        <w:t>•   all new homes must have, as a minimum, the liveable space required to meet the needs of people over their whole lifetimes, including adequate internal and external storage space;</w:t>
      </w:r>
    </w:p>
    <w:p w14:paraId="31182298" w14:textId="77777777" w:rsidR="006715F8" w:rsidRPr="00BD2E7E" w:rsidRDefault="006715F8" w:rsidP="006715F8">
      <w:pPr>
        <w:spacing w:after="0" w:line="240" w:lineRule="auto"/>
        <w:rPr>
          <w:rFonts w:cstheme="minorHAnsi"/>
          <w:sz w:val="24"/>
          <w:szCs w:val="24"/>
        </w:rPr>
      </w:pPr>
      <w:r w:rsidRPr="00BD2E7E">
        <w:rPr>
          <w:rFonts w:cstheme="minorHAnsi"/>
          <w:i/>
          <w:iCs/>
          <w:color w:val="000000"/>
          <w:sz w:val="24"/>
          <w:szCs w:val="24"/>
        </w:rPr>
        <w:t>•   all main living areas and bedrooms of a new dwelling must have access to natural light;</w:t>
      </w:r>
    </w:p>
    <w:p w14:paraId="05F3F5BE" w14:textId="77777777" w:rsidR="006715F8" w:rsidRPr="00BD2E7E" w:rsidRDefault="006715F8" w:rsidP="006715F8">
      <w:pPr>
        <w:spacing w:after="0" w:line="240" w:lineRule="auto"/>
        <w:rPr>
          <w:rFonts w:cstheme="minorHAnsi"/>
          <w:sz w:val="24"/>
          <w:szCs w:val="24"/>
        </w:rPr>
      </w:pPr>
      <w:r w:rsidRPr="00BD2E7E">
        <w:rPr>
          <w:rFonts w:cstheme="minorHAnsi"/>
          <w:i/>
          <w:iCs/>
          <w:color w:val="000000"/>
          <w:sz w:val="24"/>
          <w:szCs w:val="24"/>
        </w:rPr>
        <w:t>•   all new homes and their surroundings must be designed to be inclusive, accessible, and adaptable to suit the needs of all;</w:t>
      </w:r>
    </w:p>
    <w:p w14:paraId="7B27294D" w14:textId="77777777" w:rsidR="006715F8" w:rsidRPr="00BD2E7E" w:rsidRDefault="006715F8" w:rsidP="006715F8">
      <w:pPr>
        <w:spacing w:after="0" w:line="240" w:lineRule="auto"/>
        <w:rPr>
          <w:rFonts w:cstheme="minorHAnsi"/>
          <w:sz w:val="24"/>
          <w:szCs w:val="24"/>
        </w:rPr>
      </w:pPr>
      <w:r w:rsidRPr="00BD2E7E">
        <w:rPr>
          <w:rFonts w:cstheme="minorHAnsi"/>
          <w:i/>
          <w:iCs/>
          <w:color w:val="000000"/>
          <w:sz w:val="24"/>
          <w:szCs w:val="24"/>
        </w:rPr>
        <w:t>•   all new homes should be built within places that prioritise and provide access to sustainable transport and walkable services, including green infrastructure and play space;</w:t>
      </w:r>
    </w:p>
    <w:p w14:paraId="2868606A" w14:textId="77777777" w:rsidR="006715F8" w:rsidRPr="00BD2E7E" w:rsidRDefault="006715F8" w:rsidP="006715F8">
      <w:pPr>
        <w:spacing w:after="0" w:line="240" w:lineRule="auto"/>
        <w:rPr>
          <w:rFonts w:cstheme="minorHAnsi"/>
          <w:sz w:val="24"/>
          <w:szCs w:val="24"/>
        </w:rPr>
      </w:pPr>
      <w:r w:rsidRPr="00BD2E7E">
        <w:rPr>
          <w:rFonts w:cstheme="minorHAnsi"/>
          <w:i/>
          <w:iCs/>
          <w:color w:val="000000"/>
          <w:sz w:val="24"/>
          <w:szCs w:val="24"/>
        </w:rPr>
        <w:t>•   all new homes must secure radical reductions in carbon emissions in line with the provisions of the Climate Change Act 2008;</w:t>
      </w:r>
    </w:p>
    <w:p w14:paraId="47479CA5" w14:textId="77777777" w:rsidR="006715F8" w:rsidRPr="00BD2E7E" w:rsidRDefault="006715F8" w:rsidP="006715F8">
      <w:pPr>
        <w:spacing w:after="0" w:line="240" w:lineRule="auto"/>
        <w:rPr>
          <w:rFonts w:cstheme="minorHAnsi"/>
          <w:sz w:val="24"/>
          <w:szCs w:val="24"/>
        </w:rPr>
      </w:pPr>
      <w:r w:rsidRPr="00BD2E7E">
        <w:rPr>
          <w:rFonts w:cstheme="minorHAnsi"/>
          <w:i/>
          <w:iCs/>
          <w:color w:val="000000"/>
          <w:sz w:val="24"/>
          <w:szCs w:val="24"/>
        </w:rPr>
        <w:t>•   all new homes must demonstrate how they will be resilient to a changing climate over their full lifetime;</w:t>
      </w:r>
    </w:p>
    <w:p w14:paraId="2151537D" w14:textId="77777777" w:rsidR="006715F8" w:rsidRPr="00BD2E7E" w:rsidRDefault="006715F8" w:rsidP="006715F8">
      <w:pPr>
        <w:spacing w:after="0" w:line="240" w:lineRule="auto"/>
        <w:rPr>
          <w:rFonts w:cstheme="minorHAnsi"/>
          <w:sz w:val="24"/>
          <w:szCs w:val="24"/>
        </w:rPr>
      </w:pPr>
      <w:r w:rsidRPr="00BD2E7E">
        <w:rPr>
          <w:rFonts w:cstheme="minorHAnsi"/>
          <w:i/>
          <w:iCs/>
          <w:color w:val="000000"/>
          <w:sz w:val="24"/>
          <w:szCs w:val="24"/>
        </w:rPr>
        <w:t>•   all new homes must be built to design out crime and be secure;</w:t>
      </w:r>
    </w:p>
    <w:p w14:paraId="47FCAB51" w14:textId="77777777" w:rsidR="006715F8" w:rsidRPr="00BD2E7E" w:rsidRDefault="006715F8" w:rsidP="006715F8">
      <w:pPr>
        <w:spacing w:after="0" w:line="240" w:lineRule="auto"/>
        <w:rPr>
          <w:rFonts w:cstheme="minorHAnsi"/>
          <w:sz w:val="24"/>
          <w:szCs w:val="24"/>
        </w:rPr>
      </w:pPr>
      <w:r w:rsidRPr="00BD2E7E">
        <w:rPr>
          <w:rFonts w:cstheme="minorHAnsi"/>
          <w:i/>
          <w:iCs/>
          <w:color w:val="000000"/>
          <w:sz w:val="24"/>
          <w:szCs w:val="24"/>
        </w:rPr>
        <w:t>•   all new homes must be free from unacceptable and intrusive noise and light pollution;</w:t>
      </w:r>
    </w:p>
    <w:p w14:paraId="43451226" w14:textId="77777777" w:rsidR="006715F8" w:rsidRPr="00BD2E7E" w:rsidRDefault="006715F8" w:rsidP="006715F8">
      <w:pPr>
        <w:spacing w:after="0" w:line="240" w:lineRule="auto"/>
        <w:rPr>
          <w:rFonts w:cstheme="minorHAnsi"/>
          <w:sz w:val="24"/>
          <w:szCs w:val="24"/>
        </w:rPr>
      </w:pPr>
      <w:r w:rsidRPr="00BD2E7E">
        <w:rPr>
          <w:rFonts w:cstheme="minorHAnsi"/>
          <w:i/>
          <w:iCs/>
          <w:color w:val="000000"/>
          <w:sz w:val="24"/>
          <w:szCs w:val="24"/>
        </w:rPr>
        <w:t>•   all new homes must not contribute to unsafe or illegal levels of indoor or ambient air pollution and must be built to minimise, and where possible eliminate, the harmful impacts of air pollution on human health and the environment, and;</w:t>
      </w:r>
    </w:p>
    <w:p w14:paraId="4BD61FD5" w14:textId="77777777" w:rsidR="006715F8" w:rsidRPr="00BD2E7E" w:rsidRDefault="006715F8" w:rsidP="006715F8">
      <w:pPr>
        <w:spacing w:after="0" w:line="240" w:lineRule="auto"/>
        <w:rPr>
          <w:rFonts w:cstheme="minorHAnsi"/>
          <w:sz w:val="24"/>
          <w:szCs w:val="24"/>
        </w:rPr>
      </w:pPr>
      <w:r w:rsidRPr="00BD2E7E">
        <w:rPr>
          <w:rFonts w:cstheme="minorHAnsi"/>
          <w:i/>
          <w:iCs/>
          <w:color w:val="000000"/>
          <w:sz w:val="24"/>
          <w:szCs w:val="24"/>
        </w:rPr>
        <w:t>•   all new homes must be designed to provide year-round thermal comfort for inhabitants.</w:t>
      </w:r>
    </w:p>
    <w:p w14:paraId="70901B06" w14:textId="77777777" w:rsidR="006715F8" w:rsidRPr="00BD2E7E" w:rsidRDefault="006715F8" w:rsidP="006715F8">
      <w:pPr>
        <w:spacing w:after="0" w:line="240" w:lineRule="auto"/>
        <w:rPr>
          <w:rFonts w:cstheme="minorHAnsi"/>
          <w:sz w:val="24"/>
          <w:szCs w:val="24"/>
        </w:rPr>
      </w:pPr>
      <w:r w:rsidRPr="00BD2E7E">
        <w:rPr>
          <w:rFonts w:cstheme="minorHAnsi"/>
          <w:i/>
          <w:iCs/>
          <w:color w:val="000000"/>
          <w:sz w:val="24"/>
          <w:szCs w:val="24"/>
        </w:rPr>
        <w:t xml:space="preserve">•   Review all policies, </w:t>
      </w:r>
      <w:proofErr w:type="gramStart"/>
      <w:r w:rsidRPr="00BD2E7E">
        <w:rPr>
          <w:rFonts w:cstheme="minorHAnsi"/>
          <w:i/>
          <w:iCs/>
          <w:color w:val="000000"/>
          <w:sz w:val="24"/>
          <w:szCs w:val="24"/>
        </w:rPr>
        <w:t>processes</w:t>
      </w:r>
      <w:proofErr w:type="gramEnd"/>
      <w:r w:rsidRPr="00BD2E7E">
        <w:rPr>
          <w:rFonts w:cstheme="minorHAnsi"/>
          <w:i/>
          <w:iCs/>
          <w:color w:val="000000"/>
          <w:sz w:val="24"/>
          <w:szCs w:val="24"/>
        </w:rPr>
        <w:t xml:space="preserve"> and procedures to ensure that new homes meet the requirements of the principles. Draw up a list of appropriate suggested changes to any JLP polices in time for when work begins on the JLP first revision, detailing how South Hams, with partner LPAs, envisages delivering on the requirements of these principles.</w:t>
      </w:r>
    </w:p>
    <w:p w14:paraId="63699D8E" w14:textId="77777777" w:rsidR="006715F8" w:rsidRPr="00BD2E7E" w:rsidRDefault="006715F8" w:rsidP="006715F8">
      <w:pPr>
        <w:spacing w:after="0" w:line="240" w:lineRule="auto"/>
        <w:rPr>
          <w:rFonts w:cstheme="minorHAnsi"/>
          <w:sz w:val="24"/>
          <w:szCs w:val="24"/>
        </w:rPr>
      </w:pPr>
      <w:r w:rsidRPr="00BD2E7E">
        <w:rPr>
          <w:rFonts w:cstheme="minorHAnsi"/>
          <w:i/>
          <w:iCs/>
          <w:color w:val="000000"/>
          <w:sz w:val="24"/>
          <w:szCs w:val="24"/>
        </w:rPr>
        <w:lastRenderedPageBreak/>
        <w:t>•   Review the corporate plan to ensure the healthy homes principles are a priority.</w:t>
      </w:r>
    </w:p>
    <w:p w14:paraId="65CE2B79" w14:textId="77777777" w:rsidR="006715F8" w:rsidRPr="00BD2E7E" w:rsidRDefault="006715F8" w:rsidP="006715F8">
      <w:pPr>
        <w:spacing w:after="0" w:line="240" w:lineRule="auto"/>
        <w:rPr>
          <w:rFonts w:cstheme="minorHAnsi"/>
          <w:sz w:val="24"/>
          <w:szCs w:val="24"/>
        </w:rPr>
      </w:pPr>
      <w:r w:rsidRPr="00BD2E7E">
        <w:rPr>
          <w:rFonts w:cstheme="minorHAnsi"/>
          <w:i/>
          <w:iCs/>
          <w:color w:val="000000"/>
          <w:sz w:val="24"/>
          <w:szCs w:val="24"/>
        </w:rPr>
        <w:t>•   Make the principles an integral part of activity throughout the council, including all decision making on housing and planning in so far as policy will permit.</w:t>
      </w:r>
    </w:p>
    <w:p w14:paraId="3166A776" w14:textId="77777777" w:rsidR="006715F8" w:rsidRPr="00BD2E7E" w:rsidRDefault="006715F8" w:rsidP="006715F8">
      <w:pPr>
        <w:spacing w:after="0" w:line="240" w:lineRule="auto"/>
        <w:rPr>
          <w:rFonts w:cstheme="minorHAnsi"/>
          <w:sz w:val="24"/>
          <w:szCs w:val="24"/>
        </w:rPr>
      </w:pPr>
      <w:r w:rsidRPr="00BD2E7E">
        <w:rPr>
          <w:rFonts w:cstheme="minorHAnsi"/>
          <w:i/>
          <w:iCs/>
          <w:color w:val="000000"/>
          <w:sz w:val="24"/>
          <w:szCs w:val="24"/>
        </w:rPr>
        <w:t xml:space="preserve">•   Investigate ways to ensure that future local plans ensure that all new development is in line with the Healthy Homes Principles </w:t>
      </w:r>
      <w:proofErr w:type="gramStart"/>
      <w:r w:rsidRPr="00BD2E7E">
        <w:rPr>
          <w:rFonts w:cstheme="minorHAnsi"/>
          <w:i/>
          <w:iCs/>
          <w:color w:val="000000"/>
          <w:sz w:val="24"/>
          <w:szCs w:val="24"/>
        </w:rPr>
        <w:t>at the earliest possible date</w:t>
      </w:r>
      <w:proofErr w:type="gramEnd"/>
      <w:r w:rsidRPr="00BD2E7E">
        <w:rPr>
          <w:rFonts w:cstheme="minorHAnsi"/>
          <w:i/>
          <w:iCs/>
          <w:color w:val="000000"/>
          <w:sz w:val="24"/>
          <w:szCs w:val="24"/>
        </w:rPr>
        <w:t>.</w:t>
      </w:r>
    </w:p>
    <w:p w14:paraId="350668E9" w14:textId="77777777" w:rsidR="006715F8" w:rsidRPr="00CD7A06" w:rsidRDefault="006715F8" w:rsidP="00290DB9">
      <w:pPr>
        <w:spacing w:after="0" w:line="240" w:lineRule="auto"/>
        <w:rPr>
          <w:rFonts w:cs="Calibri"/>
          <w:sz w:val="24"/>
          <w:szCs w:val="24"/>
        </w:rPr>
      </w:pPr>
    </w:p>
    <w:sectPr w:rsidR="006715F8" w:rsidRPr="00CD7A06" w:rsidSect="00470A68">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96957" w14:textId="77777777" w:rsidR="00ED2BE0" w:rsidRDefault="00ED2BE0" w:rsidP="00537940">
      <w:pPr>
        <w:spacing w:after="0" w:line="240" w:lineRule="auto"/>
      </w:pPr>
      <w:r>
        <w:separator/>
      </w:r>
    </w:p>
  </w:endnote>
  <w:endnote w:type="continuationSeparator" w:id="0">
    <w:p w14:paraId="5F22B35B" w14:textId="77777777" w:rsidR="00ED2BE0" w:rsidRDefault="00ED2BE0" w:rsidP="0053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72EF6" w14:textId="1689285A" w:rsidR="00ED2BE0" w:rsidRDefault="00ED2BE0" w:rsidP="00243DBF">
    <w:pPr>
      <w:pStyle w:val="Footer"/>
    </w:pPr>
    <w:r>
      <w:t xml:space="preserve">Planning Committee, </w:t>
    </w:r>
    <w:r w:rsidR="006E0F3A">
      <w:t>1</w:t>
    </w:r>
    <w:r w:rsidR="00470A68">
      <w:t>5</w:t>
    </w:r>
    <w:r w:rsidR="00470A68" w:rsidRPr="00470A68">
      <w:rPr>
        <w:vertAlign w:val="superscript"/>
      </w:rPr>
      <w:t>th</w:t>
    </w:r>
    <w:r w:rsidR="00470A68">
      <w:t xml:space="preserve"> </w:t>
    </w:r>
    <w:r w:rsidR="006E0F3A">
      <w:t>February</w:t>
    </w:r>
    <w:r>
      <w:t xml:space="preserve"> 202</w:t>
    </w:r>
    <w:r w:rsidR="00470A68">
      <w:t>1</w:t>
    </w:r>
    <w:r>
      <w:t xml:space="preserve"> </w:t>
    </w:r>
    <w:r>
      <w:tab/>
    </w:r>
    <w:r>
      <w:tab/>
    </w:r>
    <w:r w:rsidR="009064AA">
      <w:fldChar w:fldCharType="begin"/>
    </w:r>
    <w:r w:rsidR="009064AA">
      <w:instrText xml:space="preserve"> PAGE   \* MERGEFORMAT </w:instrText>
    </w:r>
    <w:r w:rsidR="009064AA">
      <w:fldChar w:fldCharType="separate"/>
    </w:r>
    <w:r>
      <w:rPr>
        <w:noProof/>
      </w:rPr>
      <w:t>4</w:t>
    </w:r>
    <w:r w:rsidR="009064AA">
      <w:rPr>
        <w:noProof/>
      </w:rPr>
      <w:fldChar w:fldCharType="end"/>
    </w:r>
  </w:p>
  <w:p w14:paraId="697188B4" w14:textId="77777777" w:rsidR="00ED2BE0" w:rsidRDefault="00ED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E0F43" w14:textId="77777777" w:rsidR="00ED2BE0" w:rsidRDefault="00ED2BE0" w:rsidP="00537940">
      <w:pPr>
        <w:spacing w:after="0" w:line="240" w:lineRule="auto"/>
      </w:pPr>
      <w:r>
        <w:separator/>
      </w:r>
    </w:p>
  </w:footnote>
  <w:footnote w:type="continuationSeparator" w:id="0">
    <w:p w14:paraId="754976BD" w14:textId="77777777" w:rsidR="00ED2BE0" w:rsidRDefault="00ED2BE0" w:rsidP="00537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5577D" w14:textId="77777777" w:rsidR="00ED2BE0" w:rsidRDefault="006715F8">
    <w:pPr>
      <w:pStyle w:val="Header"/>
    </w:pPr>
    <w:r>
      <w:rPr>
        <w:noProof/>
        <w:lang w:eastAsia="en-GB"/>
      </w:rPr>
      <w:pict w14:anchorId="3BCBC0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9B183A"/>
    <w:multiLevelType w:val="hybridMultilevel"/>
    <w:tmpl w:val="2C78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75856"/>
    <w:multiLevelType w:val="hybridMultilevel"/>
    <w:tmpl w:val="5176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6B6788"/>
    <w:multiLevelType w:val="hybridMultilevel"/>
    <w:tmpl w:val="16C6F0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77C4C33"/>
    <w:multiLevelType w:val="hybridMultilevel"/>
    <w:tmpl w:val="EA229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6602603"/>
    <w:multiLevelType w:val="hybridMultilevel"/>
    <w:tmpl w:val="FDECDC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D22594"/>
    <w:multiLevelType w:val="hybridMultilevel"/>
    <w:tmpl w:val="A7C0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175A74"/>
    <w:multiLevelType w:val="hybridMultilevel"/>
    <w:tmpl w:val="CA6E62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760440ED"/>
    <w:multiLevelType w:val="hybridMultilevel"/>
    <w:tmpl w:val="100AA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8"/>
  </w:num>
  <w:num w:numId="14">
    <w:abstractNumId w:val="12"/>
  </w:num>
  <w:num w:numId="15">
    <w:abstractNumId w:val="19"/>
  </w:num>
  <w:num w:numId="16">
    <w:abstractNumId w:val="15"/>
  </w:num>
  <w:num w:numId="17">
    <w:abstractNumId w:val="11"/>
  </w:num>
  <w:num w:numId="18">
    <w:abstractNumId w:val="17"/>
  </w:num>
  <w:num w:numId="19">
    <w:abstractNumId w:val="20"/>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669B"/>
    <w:rsid w:val="0001060C"/>
    <w:rsid w:val="00016BB5"/>
    <w:rsid w:val="0002042F"/>
    <w:rsid w:val="00035ADC"/>
    <w:rsid w:val="0005075A"/>
    <w:rsid w:val="000546BC"/>
    <w:rsid w:val="00090B3C"/>
    <w:rsid w:val="000A5990"/>
    <w:rsid w:val="000C467D"/>
    <w:rsid w:val="000D2F07"/>
    <w:rsid w:val="000E5B20"/>
    <w:rsid w:val="0012128D"/>
    <w:rsid w:val="00134D50"/>
    <w:rsid w:val="0015187F"/>
    <w:rsid w:val="00162D26"/>
    <w:rsid w:val="00166FC6"/>
    <w:rsid w:val="00187F79"/>
    <w:rsid w:val="001937AD"/>
    <w:rsid w:val="001A46C8"/>
    <w:rsid w:val="001D2E37"/>
    <w:rsid w:val="001D5B72"/>
    <w:rsid w:val="00202E48"/>
    <w:rsid w:val="0020320A"/>
    <w:rsid w:val="0020507C"/>
    <w:rsid w:val="002208AE"/>
    <w:rsid w:val="00227A71"/>
    <w:rsid w:val="00243DBF"/>
    <w:rsid w:val="00265A8F"/>
    <w:rsid w:val="00274231"/>
    <w:rsid w:val="00283F05"/>
    <w:rsid w:val="00290DB9"/>
    <w:rsid w:val="00291DB0"/>
    <w:rsid w:val="0029258C"/>
    <w:rsid w:val="00295B7A"/>
    <w:rsid w:val="002A728A"/>
    <w:rsid w:val="002C1767"/>
    <w:rsid w:val="002C6E6E"/>
    <w:rsid w:val="002E73A3"/>
    <w:rsid w:val="002F0C5E"/>
    <w:rsid w:val="002F29A7"/>
    <w:rsid w:val="002F789F"/>
    <w:rsid w:val="00312D2A"/>
    <w:rsid w:val="00314075"/>
    <w:rsid w:val="00352EDF"/>
    <w:rsid w:val="00354A1D"/>
    <w:rsid w:val="003558D0"/>
    <w:rsid w:val="003613A2"/>
    <w:rsid w:val="003734FC"/>
    <w:rsid w:val="003A0884"/>
    <w:rsid w:val="003A1CB9"/>
    <w:rsid w:val="003A3365"/>
    <w:rsid w:val="003B7673"/>
    <w:rsid w:val="003F4B9A"/>
    <w:rsid w:val="00404F76"/>
    <w:rsid w:val="00423ADC"/>
    <w:rsid w:val="00426738"/>
    <w:rsid w:val="0043314C"/>
    <w:rsid w:val="00454E2A"/>
    <w:rsid w:val="0045710C"/>
    <w:rsid w:val="0045717D"/>
    <w:rsid w:val="00470A68"/>
    <w:rsid w:val="004C1C1B"/>
    <w:rsid w:val="004F7E5C"/>
    <w:rsid w:val="00505133"/>
    <w:rsid w:val="00512B24"/>
    <w:rsid w:val="00530E7F"/>
    <w:rsid w:val="00537940"/>
    <w:rsid w:val="00545065"/>
    <w:rsid w:val="005555CD"/>
    <w:rsid w:val="005B27CA"/>
    <w:rsid w:val="005E144E"/>
    <w:rsid w:val="00607B41"/>
    <w:rsid w:val="006164B7"/>
    <w:rsid w:val="0066300F"/>
    <w:rsid w:val="006715F8"/>
    <w:rsid w:val="00677CEB"/>
    <w:rsid w:val="00686F75"/>
    <w:rsid w:val="00690DDC"/>
    <w:rsid w:val="00695910"/>
    <w:rsid w:val="006D220A"/>
    <w:rsid w:val="006E0F3A"/>
    <w:rsid w:val="00717C9D"/>
    <w:rsid w:val="00731EC2"/>
    <w:rsid w:val="007458E5"/>
    <w:rsid w:val="00746DB7"/>
    <w:rsid w:val="0077018F"/>
    <w:rsid w:val="0077380C"/>
    <w:rsid w:val="007A09A1"/>
    <w:rsid w:val="007C11E4"/>
    <w:rsid w:val="007F5E7B"/>
    <w:rsid w:val="007F7205"/>
    <w:rsid w:val="00831147"/>
    <w:rsid w:val="0083344A"/>
    <w:rsid w:val="00846724"/>
    <w:rsid w:val="00880C4D"/>
    <w:rsid w:val="008A23A2"/>
    <w:rsid w:val="008C64C4"/>
    <w:rsid w:val="008C7113"/>
    <w:rsid w:val="008D4BEE"/>
    <w:rsid w:val="008F5246"/>
    <w:rsid w:val="008F6688"/>
    <w:rsid w:val="009064AA"/>
    <w:rsid w:val="00915E5E"/>
    <w:rsid w:val="00956374"/>
    <w:rsid w:val="009734DC"/>
    <w:rsid w:val="009775F0"/>
    <w:rsid w:val="00981152"/>
    <w:rsid w:val="00982162"/>
    <w:rsid w:val="00A06E21"/>
    <w:rsid w:val="00A33C8F"/>
    <w:rsid w:val="00A342D7"/>
    <w:rsid w:val="00A82C8A"/>
    <w:rsid w:val="00AB146D"/>
    <w:rsid w:val="00AB1AF7"/>
    <w:rsid w:val="00AB678C"/>
    <w:rsid w:val="00AC1D3F"/>
    <w:rsid w:val="00AD641B"/>
    <w:rsid w:val="00AF095B"/>
    <w:rsid w:val="00B13FF8"/>
    <w:rsid w:val="00B22A16"/>
    <w:rsid w:val="00B72584"/>
    <w:rsid w:val="00B86500"/>
    <w:rsid w:val="00B97915"/>
    <w:rsid w:val="00BA0BA6"/>
    <w:rsid w:val="00BB180A"/>
    <w:rsid w:val="00BB6E26"/>
    <w:rsid w:val="00BE3AC3"/>
    <w:rsid w:val="00BF0C1B"/>
    <w:rsid w:val="00C31214"/>
    <w:rsid w:val="00C34E32"/>
    <w:rsid w:val="00C46164"/>
    <w:rsid w:val="00C46238"/>
    <w:rsid w:val="00C84A4C"/>
    <w:rsid w:val="00C9612A"/>
    <w:rsid w:val="00CC4A35"/>
    <w:rsid w:val="00CC4C38"/>
    <w:rsid w:val="00CD283D"/>
    <w:rsid w:val="00CD7A06"/>
    <w:rsid w:val="00CF247D"/>
    <w:rsid w:val="00CF2BB3"/>
    <w:rsid w:val="00D425C5"/>
    <w:rsid w:val="00D50809"/>
    <w:rsid w:val="00D5536C"/>
    <w:rsid w:val="00D55B5E"/>
    <w:rsid w:val="00D7050D"/>
    <w:rsid w:val="00D9185A"/>
    <w:rsid w:val="00E149DC"/>
    <w:rsid w:val="00E3294D"/>
    <w:rsid w:val="00E47FF6"/>
    <w:rsid w:val="00E5155E"/>
    <w:rsid w:val="00E66D98"/>
    <w:rsid w:val="00E702D5"/>
    <w:rsid w:val="00E91873"/>
    <w:rsid w:val="00E923A6"/>
    <w:rsid w:val="00EA4345"/>
    <w:rsid w:val="00EB22DC"/>
    <w:rsid w:val="00EB4E25"/>
    <w:rsid w:val="00EC5423"/>
    <w:rsid w:val="00ED2BE0"/>
    <w:rsid w:val="00ED7BEF"/>
    <w:rsid w:val="00EF56A6"/>
    <w:rsid w:val="00EF69E4"/>
    <w:rsid w:val="00F26B62"/>
    <w:rsid w:val="00F3277C"/>
    <w:rsid w:val="00F50296"/>
    <w:rsid w:val="00F53F95"/>
    <w:rsid w:val="00FD42CD"/>
    <w:rsid w:val="00FE1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133C59B"/>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B13FF8"/>
    <w:pPr>
      <w:ind w:left="720"/>
      <w:contextualSpacing/>
    </w:pPr>
  </w:style>
  <w:style w:type="paragraph" w:styleId="Header">
    <w:name w:val="header"/>
    <w:basedOn w:val="Normal"/>
    <w:link w:val="HeaderChar"/>
    <w:uiPriority w:val="99"/>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7940"/>
    <w:rPr>
      <w:rFonts w:cs="Times New Roman"/>
      <w:lang w:eastAsia="en-US"/>
    </w:rPr>
  </w:style>
  <w:style w:type="paragraph" w:styleId="Footer">
    <w:name w:val="footer"/>
    <w:basedOn w:val="Normal"/>
    <w:link w:val="FooterChar"/>
    <w:uiPriority w:val="99"/>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7940"/>
    <w:rPr>
      <w:rFonts w:cs="Times New Roman"/>
      <w:lang w:eastAsia="en-US"/>
    </w:rPr>
  </w:style>
  <w:style w:type="character" w:styleId="Hyperlink">
    <w:name w:val="Hyperlink"/>
    <w:basedOn w:val="DefaultParagraphFont"/>
    <w:uiPriority w:val="99"/>
    <w:rsid w:val="00B72584"/>
    <w:rPr>
      <w:rFonts w:cs="Times New Roman"/>
      <w:color w:val="0563C1"/>
      <w:u w:val="single"/>
    </w:rPr>
  </w:style>
  <w:style w:type="paragraph" w:styleId="NormalWeb">
    <w:name w:val="Normal (Web)"/>
    <w:basedOn w:val="Normal"/>
    <w:uiPriority w:val="99"/>
    <w:semiHidden/>
    <w:rsid w:val="00B72584"/>
    <w:pPr>
      <w:spacing w:before="100" w:beforeAutospacing="1" w:after="100" w:afterAutospacing="1" w:line="240" w:lineRule="auto"/>
    </w:pPr>
    <w:rPr>
      <w:rFonts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47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1563</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Sara Halliday</cp:lastModifiedBy>
  <cp:revision>8</cp:revision>
  <dcterms:created xsi:type="dcterms:W3CDTF">2021-02-16T09:26:00Z</dcterms:created>
  <dcterms:modified xsi:type="dcterms:W3CDTF">2021-02-24T16:44:00Z</dcterms:modified>
</cp:coreProperties>
</file>