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0D96" w14:textId="1D6480C1" w:rsidR="00ED2BE0" w:rsidRPr="003558D0" w:rsidRDefault="00ED2BE0" w:rsidP="00686F75">
      <w:pPr>
        <w:jc w:val="center"/>
        <w:rPr>
          <w:rFonts w:cs="Calibri"/>
        </w:rPr>
      </w:pPr>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77777777"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589BE02B"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w:t>
      </w:r>
      <w:r w:rsidR="00C9612A">
        <w:rPr>
          <w:rFonts w:ascii="Calibri" w:hAnsi="Calibri" w:cs="Calibri"/>
          <w:b/>
          <w:bCs/>
          <w:color w:val="auto"/>
        </w:rPr>
        <w:t>5</w:t>
      </w:r>
      <w:r w:rsidR="00C9612A" w:rsidRPr="00C9612A">
        <w:rPr>
          <w:rFonts w:ascii="Calibri" w:hAnsi="Calibri" w:cs="Calibri"/>
          <w:b/>
          <w:bCs/>
          <w:color w:val="auto"/>
          <w:vertAlign w:val="superscript"/>
        </w:rPr>
        <w:t>TH</w:t>
      </w:r>
      <w:r w:rsidR="00C9612A">
        <w:rPr>
          <w:rFonts w:ascii="Calibri" w:hAnsi="Calibri" w:cs="Calibri"/>
          <w:b/>
          <w:bCs/>
          <w:color w:val="auto"/>
        </w:rPr>
        <w:t xml:space="preserve"> JANUARY</w:t>
      </w:r>
      <w:r>
        <w:rPr>
          <w:rFonts w:ascii="Calibri" w:hAnsi="Calibri" w:cs="Calibri"/>
          <w:b/>
          <w:bCs/>
          <w:color w:val="auto"/>
        </w:rPr>
        <w:t xml:space="preserve"> </w:t>
      </w:r>
      <w:r w:rsidRPr="003558D0">
        <w:rPr>
          <w:rFonts w:ascii="Calibri" w:hAnsi="Calibri" w:cs="Calibri"/>
          <w:b/>
          <w:bCs/>
          <w:color w:val="auto"/>
        </w:rPr>
        <w:t>202</w:t>
      </w:r>
      <w:r w:rsidR="00C9612A">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084FA70A" w14:textId="77777777" w:rsidR="00ED2BE0" w:rsidRDefault="00ED2BE0" w:rsidP="00686F75">
      <w:pPr>
        <w:rPr>
          <w:rFonts w:cs="Calibri"/>
        </w:rPr>
      </w:pPr>
    </w:p>
    <w:p w14:paraId="72C7D544" w14:textId="37F6525B" w:rsidR="00ED2BE0" w:rsidRPr="00EF56A6" w:rsidRDefault="00ED2BE0" w:rsidP="00CD7A06">
      <w:pPr>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C9612A">
        <w:rPr>
          <w:sz w:val="24"/>
          <w:szCs w:val="24"/>
        </w:rPr>
        <w:t xml:space="preserve">P Allford, </w:t>
      </w:r>
      <w:r w:rsidR="00C9612A" w:rsidRPr="00EF56A6">
        <w:rPr>
          <w:sz w:val="24"/>
          <w:szCs w:val="24"/>
        </w:rPr>
        <w:t>S Collinson</w:t>
      </w:r>
      <w:r w:rsidR="00C9612A">
        <w:rPr>
          <w:sz w:val="24"/>
          <w:szCs w:val="24"/>
        </w:rPr>
        <w:t>,</w:t>
      </w:r>
      <w:r w:rsidR="00C9612A" w:rsidRPr="00EF56A6">
        <w:rPr>
          <w:sz w:val="24"/>
          <w:szCs w:val="24"/>
        </w:rPr>
        <w:t xml:space="preserve"> R Hendriksen</w:t>
      </w:r>
      <w:r w:rsidR="00C9612A">
        <w:rPr>
          <w:sz w:val="24"/>
          <w:szCs w:val="24"/>
        </w:rPr>
        <w:t>,</w:t>
      </w:r>
      <w:r w:rsidRPr="00EF56A6">
        <w:rPr>
          <w:sz w:val="24"/>
          <w:szCs w:val="24"/>
        </w:rPr>
        <w:t xml:space="preserve"> J Hodgson, C Luker and</w:t>
      </w:r>
      <w:r w:rsidR="00C9612A" w:rsidRPr="00EF56A6">
        <w:rPr>
          <w:sz w:val="24"/>
          <w:szCs w:val="24"/>
        </w:rPr>
        <w:t xml:space="preserve"> V Trow</w:t>
      </w:r>
      <w:r w:rsidR="00C9612A">
        <w:rPr>
          <w:sz w:val="24"/>
          <w:szCs w:val="24"/>
        </w:rPr>
        <w:t>.</w:t>
      </w:r>
    </w:p>
    <w:p w14:paraId="774D791A" w14:textId="657BFBB5" w:rsidR="00ED2BE0" w:rsidRDefault="00ED2BE0" w:rsidP="00CD7A06">
      <w:pPr>
        <w:rPr>
          <w:sz w:val="24"/>
          <w:szCs w:val="24"/>
        </w:rPr>
      </w:pPr>
      <w:r w:rsidRPr="00EF56A6">
        <w:rPr>
          <w:sz w:val="24"/>
          <w:szCs w:val="24"/>
        </w:rPr>
        <w:t xml:space="preserve">Apologies: Councillors </w:t>
      </w:r>
      <w:r w:rsidR="00C9612A">
        <w:rPr>
          <w:sz w:val="24"/>
          <w:szCs w:val="24"/>
        </w:rPr>
        <w:t>P Paine</w:t>
      </w:r>
      <w:r w:rsidRPr="00EF56A6">
        <w:rPr>
          <w:sz w:val="24"/>
          <w:szCs w:val="24"/>
        </w:rPr>
        <w:t>.</w:t>
      </w:r>
    </w:p>
    <w:p w14:paraId="722BCDC2" w14:textId="00BB4CA1" w:rsidR="00ED2BE0" w:rsidRPr="00EF56A6" w:rsidRDefault="00ED2BE0" w:rsidP="00CD7A06">
      <w:pPr>
        <w:spacing w:after="0" w:line="240" w:lineRule="auto"/>
        <w:rPr>
          <w:sz w:val="24"/>
          <w:szCs w:val="24"/>
        </w:rPr>
      </w:pPr>
      <w:r w:rsidRPr="00EF56A6">
        <w:rPr>
          <w:sz w:val="24"/>
          <w:szCs w:val="24"/>
        </w:rPr>
        <w:t xml:space="preserve">In Attendance: </w:t>
      </w:r>
      <w:r w:rsidR="002F789F">
        <w:rPr>
          <w:sz w:val="24"/>
          <w:szCs w:val="24"/>
        </w:rPr>
        <w:t>Three r</w:t>
      </w:r>
      <w:r w:rsidR="00C9612A">
        <w:rPr>
          <w:sz w:val="24"/>
          <w:szCs w:val="24"/>
        </w:rPr>
        <w:t>epresentatives f</w:t>
      </w:r>
      <w:r w:rsidR="002F789F">
        <w:rPr>
          <w:sz w:val="24"/>
          <w:szCs w:val="24"/>
        </w:rPr>
        <w:t xml:space="preserve">rom TQ9 and </w:t>
      </w:r>
      <w:r w:rsidR="00C9612A">
        <w:rPr>
          <w:sz w:val="24"/>
          <w:szCs w:val="24"/>
        </w:rPr>
        <w:t xml:space="preserve">Acorn </w:t>
      </w:r>
      <w:r w:rsidR="002F789F">
        <w:rPr>
          <w:sz w:val="24"/>
          <w:szCs w:val="24"/>
        </w:rPr>
        <w:t>Property Group</w:t>
      </w:r>
      <w:r w:rsidR="00C9612A">
        <w:rPr>
          <w:sz w:val="24"/>
          <w:szCs w:val="24"/>
        </w:rPr>
        <w:t xml:space="preserve">, the Chair of Totnes Ramblers, seven members of the public and </w:t>
      </w:r>
      <w:r w:rsidRPr="00EF56A6">
        <w:rPr>
          <w:sz w:val="24"/>
          <w:szCs w:val="24"/>
        </w:rPr>
        <w:t>S Halliday (</w:t>
      </w:r>
      <w:r w:rsidR="00C9612A">
        <w:rPr>
          <w:sz w:val="24"/>
          <w:szCs w:val="24"/>
        </w:rPr>
        <w:t>Governance and Projects Manager</w:t>
      </w:r>
      <w:r w:rsidRPr="00EF56A6">
        <w:rPr>
          <w:sz w:val="24"/>
          <w:szCs w:val="24"/>
        </w:rPr>
        <w:t>).</w:t>
      </w:r>
    </w:p>
    <w:p w14:paraId="15817A4C" w14:textId="77777777" w:rsidR="00ED2BE0" w:rsidRPr="00CD7A06" w:rsidRDefault="00ED2BE0" w:rsidP="00CD7A06">
      <w:pPr>
        <w:spacing w:after="0" w:line="240" w:lineRule="auto"/>
        <w:rPr>
          <w:sz w:val="24"/>
          <w:szCs w:val="24"/>
        </w:rPr>
      </w:pPr>
    </w:p>
    <w:p w14:paraId="233D81F7" w14:textId="51CF7F50" w:rsidR="00ED2BE0" w:rsidRPr="00CD7A06" w:rsidRDefault="00ED2BE0" w:rsidP="00CD7A0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D7A06" w:rsidRDefault="00ED2BE0" w:rsidP="00CD7A06">
      <w:pPr>
        <w:pStyle w:val="Heading3"/>
        <w:spacing w:before="0" w:line="240" w:lineRule="auto"/>
        <w:rPr>
          <w:rFonts w:ascii="Calibri" w:hAnsi="Calibri" w:cs="Calibri"/>
          <w:b/>
          <w:color w:val="auto"/>
        </w:rPr>
      </w:pPr>
      <w:r w:rsidRPr="00CD7A06">
        <w:rPr>
          <w:rFonts w:ascii="Calibri" w:hAnsi="Calibri" w:cs="Calibri"/>
          <w:b/>
          <w:color w:val="auto"/>
        </w:rPr>
        <w:t>To receive apologies and to confirm that any absence has the approval of the Council.</w:t>
      </w:r>
    </w:p>
    <w:p w14:paraId="363CB17D" w14:textId="77777777" w:rsidR="0020320A" w:rsidRDefault="0020320A" w:rsidP="00EF56A6">
      <w:pPr>
        <w:spacing w:after="0" w:line="240" w:lineRule="auto"/>
        <w:rPr>
          <w:rFonts w:cs="Calibri"/>
          <w:sz w:val="24"/>
          <w:szCs w:val="24"/>
        </w:rPr>
      </w:pPr>
      <w:r>
        <w:rPr>
          <w:rFonts w:cs="Calibri"/>
          <w:sz w:val="24"/>
          <w:szCs w:val="24"/>
        </w:rPr>
        <w:t xml:space="preserve">Cllr Allen read out a statement about how the meeting would be conducted, recorded and live streamed on social media. </w:t>
      </w:r>
    </w:p>
    <w:p w14:paraId="192F80DB" w14:textId="77777777" w:rsidR="0020320A" w:rsidRDefault="0020320A" w:rsidP="00EF56A6">
      <w:pPr>
        <w:spacing w:after="0" w:line="240" w:lineRule="auto"/>
        <w:rPr>
          <w:rFonts w:cs="Calibri"/>
          <w:sz w:val="24"/>
          <w:szCs w:val="24"/>
        </w:rPr>
      </w:pPr>
    </w:p>
    <w:p w14:paraId="305CA0D9" w14:textId="5171E373" w:rsidR="00ED2BE0" w:rsidRDefault="00ED2BE0" w:rsidP="00EF56A6">
      <w:pPr>
        <w:spacing w:after="0" w:line="240" w:lineRule="auto"/>
        <w:rPr>
          <w:rFonts w:cs="Calibri"/>
          <w:sz w:val="24"/>
          <w:szCs w:val="24"/>
        </w:rPr>
      </w:pPr>
      <w:r w:rsidRPr="00CD7A06">
        <w:rPr>
          <w:rFonts w:cs="Calibri"/>
          <w:sz w:val="24"/>
          <w:szCs w:val="24"/>
        </w:rPr>
        <w:t>It was resolved to accept the apologies.</w:t>
      </w:r>
      <w:bookmarkStart w:id="0" w:name="_Hlk46831890"/>
    </w:p>
    <w:p w14:paraId="6C937C59" w14:textId="77777777" w:rsidR="00ED2BE0" w:rsidRDefault="00ED2BE0" w:rsidP="00EF56A6">
      <w:pPr>
        <w:spacing w:after="0" w:line="240" w:lineRule="auto"/>
        <w:rPr>
          <w:rFonts w:cs="Calibri"/>
          <w:sz w:val="24"/>
          <w:szCs w:val="24"/>
        </w:rPr>
      </w:pPr>
    </w:p>
    <w:p w14:paraId="7116422A" w14:textId="77777777" w:rsidR="00ED2BE0" w:rsidRPr="00EF56A6" w:rsidRDefault="00ED2BE0" w:rsidP="00EF56A6">
      <w:pPr>
        <w:spacing w:after="0" w:line="240" w:lineRule="auto"/>
        <w:rPr>
          <w:rFonts w:cs="Calibri"/>
          <w:sz w:val="24"/>
          <w:szCs w:val="24"/>
        </w:rPr>
      </w:pPr>
      <w:r w:rsidRPr="00EF56A6">
        <w:rPr>
          <w:rFonts w:cs="Calibri"/>
          <w:bCs/>
          <w:i/>
          <w:iCs/>
          <w:sz w:val="24"/>
          <w:szCs w:val="24"/>
        </w:rPr>
        <w:t>The Committee will adjourn for the following items:</w:t>
      </w:r>
    </w:p>
    <w:p w14:paraId="7DF52B62" w14:textId="77777777" w:rsidR="00ED2BE0" w:rsidRPr="00CD7A06" w:rsidRDefault="00ED2BE0" w:rsidP="00CD7A06">
      <w:pPr>
        <w:spacing w:after="0" w:line="240" w:lineRule="auto"/>
        <w:rPr>
          <w:rFonts w:cs="Calibri"/>
          <w:bCs/>
          <w:i/>
          <w:iCs/>
          <w:sz w:val="24"/>
          <w:szCs w:val="24"/>
        </w:rPr>
      </w:pPr>
    </w:p>
    <w:bookmarkEnd w:id="0"/>
    <w:p w14:paraId="418E3E9F" w14:textId="77777777" w:rsidR="00ED2BE0" w:rsidRPr="00CD7A06" w:rsidRDefault="00ED2BE0" w:rsidP="00CD7A06">
      <w:pPr>
        <w:pStyle w:val="Heading3"/>
        <w:spacing w:before="0" w:line="240" w:lineRule="auto"/>
        <w:rPr>
          <w:b/>
          <w:bCs/>
          <w:color w:val="auto"/>
        </w:rPr>
      </w:pPr>
      <w:r w:rsidRPr="00CD7A06">
        <w:rPr>
          <w:b/>
          <w:bCs/>
          <w:color w:val="auto"/>
        </w:rPr>
        <w:t>PUBLIC QUESTION TIME</w:t>
      </w:r>
    </w:p>
    <w:p w14:paraId="64380206" w14:textId="21881838" w:rsidR="002F789F" w:rsidRDefault="00C9612A" w:rsidP="002F789F">
      <w:pPr>
        <w:spacing w:after="0" w:line="240" w:lineRule="auto"/>
        <w:rPr>
          <w:rFonts w:cs="Calibri"/>
          <w:sz w:val="24"/>
          <w:szCs w:val="24"/>
        </w:rPr>
      </w:pPr>
      <w:r>
        <w:rPr>
          <w:rFonts w:cs="Calibri"/>
          <w:sz w:val="24"/>
          <w:szCs w:val="24"/>
        </w:rPr>
        <w:t xml:space="preserve">The representatives of </w:t>
      </w:r>
      <w:r w:rsidR="002F789F">
        <w:rPr>
          <w:rFonts w:cs="Calibri"/>
          <w:sz w:val="24"/>
          <w:szCs w:val="24"/>
        </w:rPr>
        <w:t xml:space="preserve">TQ9 and </w:t>
      </w:r>
      <w:r>
        <w:rPr>
          <w:rFonts w:cs="Calibri"/>
          <w:sz w:val="24"/>
          <w:szCs w:val="24"/>
        </w:rPr>
        <w:t xml:space="preserve">Acorn </w:t>
      </w:r>
      <w:r w:rsidR="002F789F">
        <w:rPr>
          <w:rFonts w:cs="Calibri"/>
          <w:sz w:val="24"/>
          <w:szCs w:val="24"/>
        </w:rPr>
        <w:t>Property Group</w:t>
      </w:r>
      <w:r>
        <w:rPr>
          <w:rFonts w:cs="Calibri"/>
          <w:sz w:val="24"/>
          <w:szCs w:val="24"/>
        </w:rPr>
        <w:t xml:space="preserve"> outlined </w:t>
      </w:r>
      <w:r w:rsidR="002F789F">
        <w:rPr>
          <w:rFonts w:cs="Calibri"/>
          <w:sz w:val="24"/>
          <w:szCs w:val="24"/>
        </w:rPr>
        <w:t xml:space="preserve">the next stage of the </w:t>
      </w:r>
      <w:r w:rsidR="00166FC6">
        <w:rPr>
          <w:rFonts w:cs="Calibri"/>
          <w:sz w:val="24"/>
          <w:szCs w:val="24"/>
        </w:rPr>
        <w:t>20-year</w:t>
      </w:r>
      <w:r w:rsidR="002F789F">
        <w:rPr>
          <w:rFonts w:cs="Calibri"/>
          <w:sz w:val="24"/>
          <w:szCs w:val="24"/>
        </w:rPr>
        <w:t xml:space="preserve"> development </w:t>
      </w:r>
      <w:r w:rsidR="00982162">
        <w:rPr>
          <w:rFonts w:cs="Calibri"/>
          <w:sz w:val="24"/>
          <w:szCs w:val="24"/>
        </w:rPr>
        <w:t>at</w:t>
      </w:r>
      <w:r w:rsidR="002F789F">
        <w:rPr>
          <w:rFonts w:cs="Calibri"/>
          <w:sz w:val="24"/>
          <w:szCs w:val="24"/>
        </w:rPr>
        <w:t xml:space="preserve"> Baltic Wharf, which includes bespoke high quality sustainable design for the site. The plan for a </w:t>
      </w:r>
      <w:r w:rsidR="00166FC6">
        <w:rPr>
          <w:rFonts w:cs="Calibri"/>
          <w:sz w:val="24"/>
          <w:szCs w:val="24"/>
        </w:rPr>
        <w:t>mixed-use</w:t>
      </w:r>
      <w:r w:rsidR="002F789F">
        <w:rPr>
          <w:rFonts w:cs="Calibri"/>
          <w:sz w:val="24"/>
          <w:szCs w:val="24"/>
        </w:rPr>
        <w:t xml:space="preserve"> development is unchanged with the boat yard retained, new public spaces, new homes (including affordable homes)</w:t>
      </w:r>
      <w:r w:rsidR="00607B41">
        <w:rPr>
          <w:rFonts w:cs="Calibri"/>
          <w:sz w:val="24"/>
          <w:szCs w:val="24"/>
        </w:rPr>
        <w:t>, a retirement village, and</w:t>
      </w:r>
      <w:r w:rsidR="002F789F">
        <w:rPr>
          <w:rFonts w:cs="Calibri"/>
          <w:sz w:val="24"/>
          <w:szCs w:val="24"/>
        </w:rPr>
        <w:t xml:space="preserve"> more commercial spa</w:t>
      </w:r>
      <w:r w:rsidR="00607B41">
        <w:rPr>
          <w:rFonts w:cs="Calibri"/>
          <w:sz w:val="24"/>
          <w:szCs w:val="24"/>
        </w:rPr>
        <w:t>c</w:t>
      </w:r>
      <w:r w:rsidR="002F789F">
        <w:rPr>
          <w:rFonts w:cs="Calibri"/>
          <w:sz w:val="24"/>
          <w:szCs w:val="24"/>
        </w:rPr>
        <w:t>es</w:t>
      </w:r>
      <w:r w:rsidR="00607B41">
        <w:rPr>
          <w:rFonts w:cs="Calibri"/>
          <w:sz w:val="24"/>
          <w:szCs w:val="24"/>
        </w:rPr>
        <w:t xml:space="preserve"> </w:t>
      </w:r>
      <w:r w:rsidR="002F789F">
        <w:rPr>
          <w:rFonts w:cs="Calibri"/>
          <w:sz w:val="24"/>
          <w:szCs w:val="24"/>
        </w:rPr>
        <w:t>but this will be driven by market demand.</w:t>
      </w:r>
      <w:r w:rsidR="00607B41">
        <w:rPr>
          <w:rFonts w:cs="Calibri"/>
          <w:sz w:val="24"/>
          <w:szCs w:val="24"/>
        </w:rPr>
        <w:t xml:space="preserve"> </w:t>
      </w:r>
      <w:r w:rsidR="00982162">
        <w:rPr>
          <w:rFonts w:cs="Calibri"/>
          <w:sz w:val="24"/>
          <w:szCs w:val="24"/>
        </w:rPr>
        <w:t xml:space="preserve">The benefits of community engagement helped to shape the first </w:t>
      </w:r>
      <w:proofErr w:type="gramStart"/>
      <w:r w:rsidR="00982162">
        <w:rPr>
          <w:rFonts w:cs="Calibri"/>
          <w:sz w:val="24"/>
          <w:szCs w:val="24"/>
        </w:rPr>
        <w:t>phase,</w:t>
      </w:r>
      <w:proofErr w:type="gramEnd"/>
      <w:r w:rsidR="00982162">
        <w:rPr>
          <w:rFonts w:cs="Calibri"/>
          <w:sz w:val="24"/>
          <w:szCs w:val="24"/>
        </w:rPr>
        <w:t xml:space="preserve"> however C</w:t>
      </w:r>
      <w:r w:rsidR="00607B41">
        <w:rPr>
          <w:rFonts w:cs="Calibri"/>
          <w:sz w:val="24"/>
          <w:szCs w:val="24"/>
        </w:rPr>
        <w:t>o</w:t>
      </w:r>
      <w:r w:rsidR="00982162">
        <w:rPr>
          <w:rFonts w:cs="Calibri"/>
          <w:sz w:val="24"/>
          <w:szCs w:val="24"/>
        </w:rPr>
        <w:t>ronavirus</w:t>
      </w:r>
      <w:r w:rsidR="00607B41">
        <w:rPr>
          <w:rFonts w:cs="Calibri"/>
          <w:sz w:val="24"/>
          <w:szCs w:val="24"/>
        </w:rPr>
        <w:t xml:space="preserve"> restrictions will mean that community engagement activities will be challenging and look different to those </w:t>
      </w:r>
      <w:r w:rsidR="00982162">
        <w:rPr>
          <w:rFonts w:cs="Calibri"/>
          <w:sz w:val="24"/>
          <w:szCs w:val="24"/>
        </w:rPr>
        <w:t xml:space="preserve">previously </w:t>
      </w:r>
      <w:r w:rsidR="00607B41">
        <w:rPr>
          <w:rFonts w:cs="Calibri"/>
          <w:sz w:val="24"/>
          <w:szCs w:val="24"/>
        </w:rPr>
        <w:t>conducted</w:t>
      </w:r>
      <w:r w:rsidR="00982162">
        <w:rPr>
          <w:rFonts w:cs="Calibri"/>
          <w:sz w:val="24"/>
          <w:szCs w:val="24"/>
        </w:rPr>
        <w:t xml:space="preserve">. It is </w:t>
      </w:r>
      <w:r w:rsidR="00607B41">
        <w:rPr>
          <w:rFonts w:cs="Calibri"/>
          <w:sz w:val="24"/>
          <w:szCs w:val="24"/>
        </w:rPr>
        <w:t>hope</w:t>
      </w:r>
      <w:r w:rsidR="00982162">
        <w:rPr>
          <w:rFonts w:cs="Calibri"/>
          <w:sz w:val="24"/>
          <w:szCs w:val="24"/>
        </w:rPr>
        <w:t>d</w:t>
      </w:r>
      <w:r w:rsidR="00607B41">
        <w:rPr>
          <w:rFonts w:cs="Calibri"/>
          <w:sz w:val="24"/>
          <w:szCs w:val="24"/>
        </w:rPr>
        <w:t xml:space="preserve"> to be able to develop </w:t>
      </w:r>
      <w:proofErr w:type="gramStart"/>
      <w:r w:rsidR="00607B41">
        <w:rPr>
          <w:rFonts w:cs="Calibri"/>
          <w:sz w:val="24"/>
          <w:szCs w:val="24"/>
        </w:rPr>
        <w:t>a number of</w:t>
      </w:r>
      <w:proofErr w:type="gramEnd"/>
      <w:r w:rsidR="00607B41">
        <w:rPr>
          <w:rFonts w:cs="Calibri"/>
          <w:sz w:val="24"/>
          <w:szCs w:val="24"/>
        </w:rPr>
        <w:t xml:space="preserve"> approaches (for example a project website, virtual meetings) to engage the community and stakeholders.</w:t>
      </w:r>
    </w:p>
    <w:p w14:paraId="5C90E6AF" w14:textId="3DEEBD10" w:rsidR="00607B41" w:rsidRDefault="00607B41" w:rsidP="002F789F">
      <w:pPr>
        <w:spacing w:after="0" w:line="240" w:lineRule="auto"/>
        <w:rPr>
          <w:rFonts w:cs="Calibri"/>
          <w:sz w:val="24"/>
          <w:szCs w:val="24"/>
        </w:rPr>
      </w:pPr>
    </w:p>
    <w:p w14:paraId="0AD7E176" w14:textId="7916DB84" w:rsidR="00607B41" w:rsidRDefault="00607B41" w:rsidP="002F789F">
      <w:pPr>
        <w:spacing w:after="0" w:line="240" w:lineRule="auto"/>
        <w:rPr>
          <w:rFonts w:cs="Calibri"/>
          <w:sz w:val="24"/>
          <w:szCs w:val="24"/>
        </w:rPr>
      </w:pPr>
      <w:r>
        <w:rPr>
          <w:rFonts w:cs="Calibri"/>
          <w:sz w:val="24"/>
          <w:szCs w:val="24"/>
        </w:rPr>
        <w:t xml:space="preserve">Cllr Hodgson asked whether co-housing will be included which was dropped from the first phase. TQ9 replied that </w:t>
      </w:r>
      <w:r w:rsidR="00D55B5E">
        <w:rPr>
          <w:rFonts w:cs="Calibri"/>
          <w:sz w:val="24"/>
          <w:szCs w:val="24"/>
        </w:rPr>
        <w:t xml:space="preserve">it </w:t>
      </w:r>
      <w:proofErr w:type="gramStart"/>
      <w:r w:rsidR="00166FC6">
        <w:rPr>
          <w:rFonts w:cs="Calibri"/>
          <w:sz w:val="24"/>
          <w:szCs w:val="24"/>
        </w:rPr>
        <w:t>following</w:t>
      </w:r>
      <w:proofErr w:type="gramEnd"/>
      <w:r w:rsidR="00166FC6">
        <w:rPr>
          <w:rFonts w:cs="Calibri"/>
          <w:sz w:val="24"/>
          <w:szCs w:val="24"/>
        </w:rPr>
        <w:t xml:space="preserve"> promising discussions it </w:t>
      </w:r>
      <w:r w:rsidR="00D55B5E">
        <w:rPr>
          <w:rFonts w:cs="Calibri"/>
          <w:sz w:val="24"/>
          <w:szCs w:val="24"/>
        </w:rPr>
        <w:t xml:space="preserve">was disappointing that </w:t>
      </w:r>
      <w:r>
        <w:rPr>
          <w:rFonts w:cs="Calibri"/>
          <w:sz w:val="24"/>
          <w:szCs w:val="24"/>
        </w:rPr>
        <w:t xml:space="preserve">the co-housing was </w:t>
      </w:r>
      <w:r w:rsidR="00166FC6">
        <w:rPr>
          <w:rFonts w:cs="Calibri"/>
          <w:sz w:val="24"/>
          <w:szCs w:val="24"/>
        </w:rPr>
        <w:t xml:space="preserve">progressed and </w:t>
      </w:r>
      <w:r w:rsidR="00D55B5E">
        <w:rPr>
          <w:rFonts w:cs="Calibri"/>
          <w:sz w:val="24"/>
          <w:szCs w:val="24"/>
        </w:rPr>
        <w:t>that one of the issues was the cost of properties</w:t>
      </w:r>
      <w:r>
        <w:rPr>
          <w:rFonts w:cs="Calibri"/>
          <w:sz w:val="24"/>
          <w:szCs w:val="24"/>
        </w:rPr>
        <w:t>.</w:t>
      </w:r>
    </w:p>
    <w:p w14:paraId="62C3ADC4" w14:textId="07EE2680" w:rsidR="00607B41" w:rsidRDefault="00607B41" w:rsidP="002F789F">
      <w:pPr>
        <w:spacing w:after="0" w:line="240" w:lineRule="auto"/>
        <w:rPr>
          <w:rFonts w:cs="Calibri"/>
          <w:sz w:val="24"/>
          <w:szCs w:val="24"/>
        </w:rPr>
      </w:pPr>
    </w:p>
    <w:p w14:paraId="5647BE5C" w14:textId="1BA4367E" w:rsidR="00607B41" w:rsidRPr="00EF56A6" w:rsidRDefault="00607B41" w:rsidP="002F789F">
      <w:pPr>
        <w:spacing w:after="0" w:line="240" w:lineRule="auto"/>
        <w:rPr>
          <w:rFonts w:cs="Calibri"/>
          <w:sz w:val="24"/>
          <w:szCs w:val="24"/>
        </w:rPr>
      </w:pPr>
      <w:r>
        <w:rPr>
          <w:rFonts w:cs="Calibri"/>
          <w:sz w:val="24"/>
          <w:szCs w:val="24"/>
        </w:rPr>
        <w:t>Cllr H</w:t>
      </w:r>
      <w:r w:rsidR="00D55B5E">
        <w:rPr>
          <w:rFonts w:cs="Calibri"/>
          <w:sz w:val="24"/>
          <w:szCs w:val="24"/>
        </w:rPr>
        <w:t>endriksen</w:t>
      </w:r>
      <w:r>
        <w:rPr>
          <w:rFonts w:cs="Calibri"/>
          <w:sz w:val="24"/>
          <w:szCs w:val="24"/>
        </w:rPr>
        <w:t xml:space="preserve"> requested a summary of the points made this evening which was agreed.</w:t>
      </w:r>
    </w:p>
    <w:p w14:paraId="0D3273B8" w14:textId="77777777" w:rsidR="00ED2BE0" w:rsidRPr="00EF56A6" w:rsidRDefault="00ED2BE0" w:rsidP="00CD7A06">
      <w:pPr>
        <w:spacing w:after="0" w:line="240" w:lineRule="auto"/>
        <w:rPr>
          <w:rFonts w:cs="Calibri"/>
          <w:bCs/>
          <w:i/>
          <w:iCs/>
          <w:sz w:val="24"/>
          <w:szCs w:val="24"/>
        </w:rPr>
      </w:pPr>
    </w:p>
    <w:p w14:paraId="638E1F60" w14:textId="77777777" w:rsidR="00ED2BE0" w:rsidRPr="00EF56A6" w:rsidRDefault="00ED2BE0" w:rsidP="00CD7A06">
      <w:pPr>
        <w:spacing w:after="0" w:line="240" w:lineRule="auto"/>
        <w:rPr>
          <w:rFonts w:cs="Calibri"/>
          <w:bCs/>
          <w:i/>
          <w:iCs/>
          <w:sz w:val="24"/>
          <w:szCs w:val="24"/>
        </w:rPr>
      </w:pPr>
      <w:r w:rsidRPr="00EF56A6">
        <w:rPr>
          <w:rFonts w:cs="Calibri"/>
          <w:bCs/>
          <w:i/>
          <w:iCs/>
          <w:sz w:val="24"/>
          <w:szCs w:val="24"/>
        </w:rPr>
        <w:t>The Committee reconvened.</w:t>
      </w:r>
    </w:p>
    <w:p w14:paraId="5E56954B" w14:textId="77777777" w:rsidR="00ED2BE0" w:rsidRPr="00CD7A06" w:rsidRDefault="00ED2BE0" w:rsidP="00CD7A06">
      <w:pPr>
        <w:spacing w:after="0" w:line="240" w:lineRule="auto"/>
        <w:rPr>
          <w:rFonts w:cs="Calibri"/>
          <w:sz w:val="24"/>
          <w:szCs w:val="24"/>
        </w:rPr>
      </w:pPr>
    </w:p>
    <w:p w14:paraId="6008415E" w14:textId="4AEFDF63" w:rsidR="00EC5423" w:rsidRDefault="00ED2BE0" w:rsidP="00CD7A06">
      <w:pPr>
        <w:pStyle w:val="Heading3"/>
        <w:spacing w:before="0" w:line="240" w:lineRule="auto"/>
        <w:rPr>
          <w:b/>
          <w:bCs/>
          <w:color w:val="auto"/>
        </w:rPr>
      </w:pPr>
      <w:r w:rsidRPr="00CD7A06">
        <w:rPr>
          <w:b/>
          <w:bCs/>
          <w:color w:val="auto"/>
        </w:rPr>
        <w:lastRenderedPageBreak/>
        <w:t>2.</w:t>
      </w:r>
      <w:r w:rsidRPr="00CD7A06">
        <w:rPr>
          <w:b/>
          <w:bCs/>
          <w:color w:val="auto"/>
        </w:rPr>
        <w:tab/>
      </w:r>
      <w:r w:rsidR="00EC5423">
        <w:rPr>
          <w:b/>
          <w:bCs/>
          <w:color w:val="auto"/>
        </w:rPr>
        <w:t>DEPUTY CHAIR</w:t>
      </w:r>
    </w:p>
    <w:p w14:paraId="6F59BD37" w14:textId="1C1740EF" w:rsidR="00EC5423" w:rsidRDefault="00EC5423" w:rsidP="00D55B5E">
      <w:pPr>
        <w:spacing w:after="0" w:line="240" w:lineRule="auto"/>
        <w:rPr>
          <w:rFonts w:asciiTheme="minorHAnsi" w:hAnsiTheme="minorHAnsi" w:cstheme="minorHAnsi"/>
          <w:b/>
          <w:bCs/>
          <w:sz w:val="24"/>
          <w:szCs w:val="24"/>
        </w:rPr>
      </w:pPr>
      <w:r w:rsidRPr="00EC5423">
        <w:rPr>
          <w:rFonts w:asciiTheme="minorHAnsi" w:hAnsiTheme="minorHAnsi" w:cstheme="minorHAnsi"/>
          <w:b/>
          <w:bCs/>
          <w:sz w:val="24"/>
          <w:szCs w:val="24"/>
        </w:rPr>
        <w:t>To elect a Deputy Chair (who will chair in Chair’s absence).</w:t>
      </w:r>
    </w:p>
    <w:p w14:paraId="285B8970" w14:textId="0123A5EF" w:rsidR="00D55B5E" w:rsidRPr="00D55B5E" w:rsidRDefault="00D55B5E" w:rsidP="00D55B5E">
      <w:pPr>
        <w:spacing w:after="0" w:line="240" w:lineRule="auto"/>
        <w:rPr>
          <w:rFonts w:asciiTheme="minorHAnsi" w:eastAsia="Times New Roman" w:hAnsiTheme="minorHAnsi" w:cstheme="minorHAnsi"/>
          <w:sz w:val="24"/>
          <w:szCs w:val="24"/>
        </w:rPr>
      </w:pPr>
      <w:r w:rsidRPr="00D55B5E">
        <w:rPr>
          <w:rFonts w:asciiTheme="minorHAnsi" w:eastAsia="Times New Roman" w:hAnsiTheme="minorHAnsi" w:cstheme="minorHAnsi"/>
          <w:sz w:val="24"/>
          <w:szCs w:val="24"/>
        </w:rPr>
        <w:t xml:space="preserve">Cllrs </w:t>
      </w:r>
      <w:r>
        <w:rPr>
          <w:rFonts w:asciiTheme="minorHAnsi" w:eastAsia="Times New Roman" w:hAnsiTheme="minorHAnsi" w:cstheme="minorHAnsi"/>
          <w:sz w:val="24"/>
          <w:szCs w:val="24"/>
        </w:rPr>
        <w:t>Luker and Hendriksen</w:t>
      </w:r>
      <w:r w:rsidRPr="00D55B5E">
        <w:rPr>
          <w:rFonts w:asciiTheme="minorHAnsi" w:eastAsia="Times New Roman" w:hAnsiTheme="minorHAnsi" w:cstheme="minorHAnsi"/>
          <w:sz w:val="24"/>
          <w:szCs w:val="24"/>
        </w:rPr>
        <w:t xml:space="preserve"> were nominated as candidates for the Deputy Chair. Cllr </w:t>
      </w:r>
      <w:r>
        <w:rPr>
          <w:rFonts w:asciiTheme="minorHAnsi" w:eastAsia="Times New Roman" w:hAnsiTheme="minorHAnsi" w:cstheme="minorHAnsi"/>
          <w:sz w:val="24"/>
          <w:szCs w:val="24"/>
        </w:rPr>
        <w:t>Luker</w:t>
      </w:r>
      <w:r w:rsidRPr="00D55B5E">
        <w:rPr>
          <w:rFonts w:asciiTheme="minorHAnsi" w:eastAsia="Times New Roman" w:hAnsiTheme="minorHAnsi" w:cstheme="minorHAnsi"/>
          <w:sz w:val="24"/>
          <w:szCs w:val="24"/>
        </w:rPr>
        <w:t xml:space="preserve"> was appointed by a majority.</w:t>
      </w:r>
    </w:p>
    <w:p w14:paraId="4322C7E6" w14:textId="77777777" w:rsidR="00D55B5E" w:rsidRPr="00EC5423" w:rsidRDefault="00D55B5E" w:rsidP="00D55B5E">
      <w:pPr>
        <w:spacing w:after="0" w:line="240" w:lineRule="auto"/>
        <w:rPr>
          <w:b/>
          <w:bCs/>
        </w:rPr>
      </w:pPr>
    </w:p>
    <w:p w14:paraId="4A31857E" w14:textId="1E6A8482" w:rsidR="00EC5423" w:rsidRPr="00EC5423" w:rsidRDefault="00EC5423" w:rsidP="00EC5423">
      <w:pPr>
        <w:pStyle w:val="Heading3"/>
        <w:rPr>
          <w:b/>
          <w:bCs/>
          <w:color w:val="auto"/>
        </w:rPr>
      </w:pPr>
      <w:r w:rsidRPr="00EC5423">
        <w:rPr>
          <w:b/>
          <w:bCs/>
          <w:color w:val="auto"/>
        </w:rPr>
        <w:t>3.</w:t>
      </w:r>
      <w:r w:rsidRPr="00EC5423">
        <w:rPr>
          <w:b/>
          <w:bCs/>
          <w:color w:val="auto"/>
        </w:rPr>
        <w:tab/>
        <w:t>FOOTPATHS</w:t>
      </w:r>
    </w:p>
    <w:p w14:paraId="5410AFB0" w14:textId="77777777" w:rsidR="00EC5423" w:rsidRPr="00EC5423" w:rsidRDefault="00EC5423" w:rsidP="00EC5423">
      <w:pPr>
        <w:rPr>
          <w:rFonts w:asciiTheme="minorHAnsi" w:hAnsiTheme="minorHAnsi" w:cstheme="minorHAnsi"/>
          <w:b/>
          <w:bCs/>
          <w:sz w:val="24"/>
          <w:szCs w:val="24"/>
        </w:rPr>
      </w:pPr>
      <w:r w:rsidRPr="00EC5423">
        <w:rPr>
          <w:rFonts w:asciiTheme="minorHAnsi" w:hAnsiTheme="minorHAnsi" w:cstheme="minorHAnsi"/>
          <w:b/>
          <w:bCs/>
          <w:sz w:val="24"/>
          <w:szCs w:val="24"/>
        </w:rPr>
        <w:t>To receive an update from the Chair of Totnes Ramblers, and to consider:</w:t>
      </w:r>
    </w:p>
    <w:p w14:paraId="1F30CE6D" w14:textId="669BD3C7" w:rsidR="00EC5423" w:rsidRDefault="00EC5423" w:rsidP="0015187F">
      <w:pPr>
        <w:spacing w:after="0" w:line="240" w:lineRule="auto"/>
        <w:rPr>
          <w:rFonts w:asciiTheme="minorHAnsi" w:hAnsiTheme="minorHAnsi" w:cstheme="minorHAnsi"/>
          <w:b/>
          <w:bCs/>
          <w:sz w:val="24"/>
          <w:szCs w:val="24"/>
        </w:rPr>
      </w:pPr>
      <w:r w:rsidRPr="00EC5423">
        <w:rPr>
          <w:rFonts w:asciiTheme="minorHAnsi" w:hAnsiTheme="minorHAnsi" w:cstheme="minorHAnsi"/>
          <w:b/>
          <w:bCs/>
          <w:sz w:val="24"/>
          <w:szCs w:val="24"/>
        </w:rPr>
        <w:t>3a) The condition of footpaths in Totnes and whether a grant for specific maintenance work through the Parish Paths Partnership is required; and</w:t>
      </w:r>
    </w:p>
    <w:p w14:paraId="3FFCAC41" w14:textId="24CC6DF6" w:rsidR="0015187F" w:rsidRDefault="0015187F" w:rsidP="0015187F">
      <w:pPr>
        <w:spacing w:after="0" w:line="240" w:lineRule="auto"/>
        <w:rPr>
          <w:rFonts w:asciiTheme="minorHAnsi" w:hAnsiTheme="minorHAnsi" w:cstheme="minorHAnsi"/>
          <w:sz w:val="24"/>
          <w:szCs w:val="24"/>
        </w:rPr>
      </w:pPr>
      <w:r w:rsidRPr="0015187F">
        <w:rPr>
          <w:rFonts w:asciiTheme="minorHAnsi" w:hAnsiTheme="minorHAnsi" w:cstheme="minorHAnsi"/>
          <w:sz w:val="24"/>
          <w:szCs w:val="24"/>
        </w:rPr>
        <w:t xml:space="preserve">The Chair of Totnes Ramblers </w:t>
      </w:r>
      <w:r>
        <w:rPr>
          <w:rFonts w:asciiTheme="minorHAnsi" w:hAnsiTheme="minorHAnsi" w:cstheme="minorHAnsi"/>
          <w:sz w:val="24"/>
          <w:szCs w:val="24"/>
        </w:rPr>
        <w:t xml:space="preserve">updated that there are 20 Public Rights of Way in the Totnes area covering 10km </w:t>
      </w:r>
      <w:r w:rsidR="00166FC6">
        <w:rPr>
          <w:rFonts w:asciiTheme="minorHAnsi" w:hAnsiTheme="minorHAnsi" w:cstheme="minorHAnsi"/>
          <w:sz w:val="24"/>
          <w:szCs w:val="24"/>
        </w:rPr>
        <w:t>and</w:t>
      </w:r>
      <w:r>
        <w:rPr>
          <w:rFonts w:asciiTheme="minorHAnsi" w:hAnsiTheme="minorHAnsi" w:cstheme="minorHAnsi"/>
          <w:sz w:val="24"/>
          <w:szCs w:val="24"/>
        </w:rPr>
        <w:t xml:space="preserve"> very few have stiles or gates. These are walked twice a year to conduct minor maintenance a</w:t>
      </w:r>
      <w:r w:rsidR="00166FC6">
        <w:rPr>
          <w:rFonts w:asciiTheme="minorHAnsi" w:hAnsiTheme="minorHAnsi" w:cstheme="minorHAnsi"/>
          <w:sz w:val="24"/>
          <w:szCs w:val="24"/>
        </w:rPr>
        <w:t>nd a</w:t>
      </w:r>
      <w:r>
        <w:rPr>
          <w:rFonts w:asciiTheme="minorHAnsi" w:hAnsiTheme="minorHAnsi" w:cstheme="minorHAnsi"/>
          <w:sz w:val="24"/>
          <w:szCs w:val="24"/>
        </w:rPr>
        <w:t xml:space="preserve"> report on their condition is sent to Devon County Council (DCC). Cllr Collinson asked if the stiles could be changed to gates to help make the paths accessible to more users.</w:t>
      </w:r>
    </w:p>
    <w:p w14:paraId="69051BD8" w14:textId="77777777" w:rsidR="0015187F" w:rsidRDefault="0015187F" w:rsidP="0015187F">
      <w:pPr>
        <w:spacing w:after="0" w:line="240" w:lineRule="auto"/>
        <w:rPr>
          <w:rFonts w:asciiTheme="minorHAnsi" w:hAnsiTheme="minorHAnsi" w:cstheme="minorHAnsi"/>
          <w:sz w:val="24"/>
          <w:szCs w:val="24"/>
        </w:rPr>
      </w:pPr>
    </w:p>
    <w:p w14:paraId="03187321" w14:textId="4756E8A7" w:rsidR="00D55B5E" w:rsidRDefault="0015187F" w:rsidP="001518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main concern is the erosion of the river path (footpath number 17) particularly around the hydro station which Cllrs have </w:t>
      </w:r>
      <w:r w:rsidR="00166FC6">
        <w:rPr>
          <w:rFonts w:asciiTheme="minorHAnsi" w:hAnsiTheme="minorHAnsi" w:cstheme="minorHAnsi"/>
          <w:sz w:val="24"/>
          <w:szCs w:val="24"/>
        </w:rPr>
        <w:t xml:space="preserve">previously </w:t>
      </w:r>
      <w:r>
        <w:rPr>
          <w:rFonts w:asciiTheme="minorHAnsi" w:hAnsiTheme="minorHAnsi" w:cstheme="minorHAnsi"/>
          <w:sz w:val="24"/>
          <w:szCs w:val="24"/>
        </w:rPr>
        <w:t xml:space="preserve">highlighted. Cllr Hodgson will raise the condition of the footpath at the DCC infrastructure meeting. It was </w:t>
      </w:r>
      <w:r w:rsidRPr="0015187F">
        <w:rPr>
          <w:rFonts w:asciiTheme="minorHAnsi" w:hAnsiTheme="minorHAnsi" w:cstheme="minorHAnsi"/>
          <w:b/>
          <w:bCs/>
          <w:sz w:val="24"/>
          <w:szCs w:val="24"/>
        </w:rPr>
        <w:t>AGREED</w:t>
      </w:r>
      <w:r>
        <w:rPr>
          <w:rFonts w:asciiTheme="minorHAnsi" w:hAnsiTheme="minorHAnsi" w:cstheme="minorHAnsi"/>
          <w:sz w:val="24"/>
          <w:szCs w:val="24"/>
        </w:rPr>
        <w:t xml:space="preserve"> that a site meeting would be requested between Cllr Trow and the DCC Public Rights of Way Warden to highlight the problems with the path.</w:t>
      </w:r>
    </w:p>
    <w:p w14:paraId="6A1159C9" w14:textId="77777777" w:rsidR="0015187F" w:rsidRPr="0015187F" w:rsidRDefault="0015187F" w:rsidP="0015187F">
      <w:pPr>
        <w:spacing w:after="0" w:line="240" w:lineRule="auto"/>
        <w:rPr>
          <w:rFonts w:asciiTheme="minorHAnsi" w:hAnsiTheme="minorHAnsi" w:cstheme="minorHAnsi"/>
          <w:sz w:val="24"/>
          <w:szCs w:val="24"/>
        </w:rPr>
      </w:pPr>
    </w:p>
    <w:p w14:paraId="2E6BFD1F" w14:textId="77777777" w:rsidR="00EC5423" w:rsidRPr="00EC5423" w:rsidRDefault="00EC5423" w:rsidP="0015187F">
      <w:pPr>
        <w:spacing w:after="0" w:line="240" w:lineRule="auto"/>
        <w:rPr>
          <w:rFonts w:asciiTheme="minorHAnsi" w:hAnsiTheme="minorHAnsi" w:cstheme="minorHAnsi"/>
          <w:b/>
          <w:bCs/>
          <w:sz w:val="24"/>
          <w:szCs w:val="24"/>
        </w:rPr>
      </w:pPr>
      <w:r w:rsidRPr="00EC5423">
        <w:rPr>
          <w:rFonts w:asciiTheme="minorHAnsi" w:hAnsiTheme="minorHAnsi" w:cstheme="minorHAnsi"/>
          <w:b/>
          <w:bCs/>
          <w:sz w:val="24"/>
          <w:szCs w:val="24"/>
        </w:rPr>
        <w:t>3b) The ‘Don’t Lose Your Way’ campaign and any Totnes Town Council support for identifying lost footpaths in the Parish.</w:t>
      </w:r>
    </w:p>
    <w:p w14:paraId="6FA9D769" w14:textId="3C08259A" w:rsidR="0015187F" w:rsidRDefault="0015187F" w:rsidP="00265A8F">
      <w:pPr>
        <w:spacing w:after="0" w:line="240" w:lineRule="auto"/>
        <w:rPr>
          <w:rFonts w:eastAsia="Times New Roman"/>
          <w:color w:val="000000"/>
          <w:sz w:val="24"/>
          <w:szCs w:val="24"/>
          <w:lang w:eastAsia="en-GB"/>
        </w:rPr>
      </w:pPr>
      <w:r>
        <w:rPr>
          <w:rFonts w:eastAsia="Times New Roman"/>
          <w:color w:val="000000"/>
          <w:sz w:val="24"/>
          <w:szCs w:val="24"/>
          <w:lang w:eastAsia="en-GB"/>
        </w:rPr>
        <w:t>The Ramblers ‘Don’t Lose Your Way’ project</w:t>
      </w:r>
      <w:r w:rsidR="00166FC6">
        <w:rPr>
          <w:rFonts w:eastAsia="Times New Roman"/>
          <w:color w:val="000000"/>
          <w:sz w:val="24"/>
          <w:szCs w:val="24"/>
          <w:lang w:eastAsia="en-GB"/>
        </w:rPr>
        <w:t xml:space="preserve"> has</w:t>
      </w:r>
      <w:r>
        <w:rPr>
          <w:rFonts w:eastAsia="Times New Roman"/>
          <w:color w:val="000000"/>
          <w:sz w:val="24"/>
          <w:szCs w:val="24"/>
          <w:lang w:eastAsia="en-GB"/>
        </w:rPr>
        <w:t xml:space="preserve"> identified some 49,000 miles of potential paths which are not currently listed as rights of way, with 3,000 miles in Devon. This </w:t>
      </w:r>
      <w:r w:rsidR="00166FC6">
        <w:rPr>
          <w:rFonts w:eastAsia="Times New Roman"/>
          <w:color w:val="000000"/>
          <w:sz w:val="24"/>
          <w:szCs w:val="24"/>
          <w:lang w:eastAsia="en-GB"/>
        </w:rPr>
        <w:t>i</w:t>
      </w:r>
      <w:r>
        <w:rPr>
          <w:rFonts w:eastAsia="Times New Roman"/>
          <w:color w:val="000000"/>
          <w:sz w:val="24"/>
          <w:szCs w:val="24"/>
          <w:lang w:eastAsia="en-GB"/>
        </w:rPr>
        <w:t xml:space="preserve">s not a professional </w:t>
      </w:r>
      <w:proofErr w:type="gramStart"/>
      <w:r>
        <w:rPr>
          <w:rFonts w:eastAsia="Times New Roman"/>
          <w:color w:val="000000"/>
          <w:sz w:val="24"/>
          <w:szCs w:val="24"/>
          <w:lang w:eastAsia="en-GB"/>
        </w:rPr>
        <w:t>process, but</w:t>
      </w:r>
      <w:proofErr w:type="gramEnd"/>
      <w:r>
        <w:rPr>
          <w:rFonts w:eastAsia="Times New Roman"/>
          <w:color w:val="000000"/>
          <w:sz w:val="24"/>
          <w:szCs w:val="24"/>
          <w:lang w:eastAsia="en-GB"/>
        </w:rPr>
        <w:t xml:space="preserve"> </w:t>
      </w:r>
      <w:r w:rsidR="00166FC6">
        <w:rPr>
          <w:rFonts w:eastAsia="Times New Roman"/>
          <w:color w:val="000000"/>
          <w:sz w:val="24"/>
          <w:szCs w:val="24"/>
          <w:lang w:eastAsia="en-GB"/>
        </w:rPr>
        <w:t>i</w:t>
      </w:r>
      <w:r>
        <w:rPr>
          <w:rFonts w:eastAsia="Times New Roman"/>
          <w:color w:val="000000"/>
          <w:sz w:val="24"/>
          <w:szCs w:val="24"/>
          <w:lang w:eastAsia="en-GB"/>
        </w:rPr>
        <w:t xml:space="preserve">s intended to give a feel for the scale of the problem. The data for Totnes parish has been reviewed and eight potential new paths were identified, but pending more detailed checks, </w:t>
      </w:r>
      <w:r w:rsidR="00265A8F">
        <w:rPr>
          <w:rFonts w:eastAsia="Times New Roman"/>
          <w:color w:val="000000"/>
          <w:sz w:val="24"/>
          <w:szCs w:val="24"/>
          <w:lang w:eastAsia="en-GB"/>
        </w:rPr>
        <w:t xml:space="preserve">the Chair of Totnes Ramblers </w:t>
      </w:r>
      <w:r>
        <w:rPr>
          <w:rFonts w:eastAsia="Times New Roman"/>
          <w:color w:val="000000"/>
          <w:sz w:val="24"/>
          <w:szCs w:val="24"/>
          <w:lang w:eastAsia="en-GB"/>
        </w:rPr>
        <w:t>expect</w:t>
      </w:r>
      <w:r w:rsidR="00265A8F">
        <w:rPr>
          <w:rFonts w:eastAsia="Times New Roman"/>
          <w:color w:val="000000"/>
          <w:sz w:val="24"/>
          <w:szCs w:val="24"/>
          <w:lang w:eastAsia="en-GB"/>
        </w:rPr>
        <w:t>s</w:t>
      </w:r>
      <w:r>
        <w:rPr>
          <w:rFonts w:eastAsia="Times New Roman"/>
          <w:color w:val="000000"/>
          <w:sz w:val="24"/>
          <w:szCs w:val="24"/>
          <w:lang w:eastAsia="en-GB"/>
        </w:rPr>
        <w:t xml:space="preserve"> </w:t>
      </w:r>
      <w:r w:rsidR="00166FC6">
        <w:rPr>
          <w:rFonts w:eastAsia="Times New Roman"/>
          <w:color w:val="000000"/>
          <w:sz w:val="24"/>
          <w:szCs w:val="24"/>
          <w:lang w:eastAsia="en-GB"/>
        </w:rPr>
        <w:t xml:space="preserve">that </w:t>
      </w:r>
      <w:r>
        <w:rPr>
          <w:rFonts w:eastAsia="Times New Roman"/>
          <w:color w:val="000000"/>
          <w:sz w:val="24"/>
          <w:szCs w:val="24"/>
          <w:lang w:eastAsia="en-GB"/>
        </w:rPr>
        <w:t xml:space="preserve">none of them are likely to lead to the creation of new </w:t>
      </w:r>
      <w:r w:rsidR="00166FC6">
        <w:rPr>
          <w:rFonts w:eastAsia="Times New Roman"/>
          <w:color w:val="000000"/>
          <w:sz w:val="24"/>
          <w:szCs w:val="24"/>
          <w:lang w:eastAsia="en-GB"/>
        </w:rPr>
        <w:t>foot</w:t>
      </w:r>
      <w:r>
        <w:rPr>
          <w:rFonts w:eastAsia="Times New Roman"/>
          <w:color w:val="000000"/>
          <w:sz w:val="24"/>
          <w:szCs w:val="24"/>
          <w:lang w:eastAsia="en-GB"/>
        </w:rPr>
        <w:t>paths.</w:t>
      </w:r>
    </w:p>
    <w:p w14:paraId="72188A21" w14:textId="77777777" w:rsidR="00EC5423" w:rsidRDefault="00EC5423" w:rsidP="00265A8F">
      <w:pPr>
        <w:pStyle w:val="Heading3"/>
        <w:spacing w:before="0" w:line="240" w:lineRule="auto"/>
        <w:rPr>
          <w:b/>
          <w:bCs/>
          <w:color w:val="auto"/>
        </w:rPr>
      </w:pPr>
    </w:p>
    <w:p w14:paraId="3AAA3BE8" w14:textId="474B4FBA" w:rsidR="00ED2BE0" w:rsidRPr="00CD7A06" w:rsidRDefault="00EC5423" w:rsidP="00265A8F">
      <w:pPr>
        <w:pStyle w:val="Heading3"/>
        <w:spacing w:before="0" w:line="240" w:lineRule="auto"/>
        <w:rPr>
          <w:b/>
          <w:bCs/>
        </w:rPr>
      </w:pPr>
      <w:r>
        <w:rPr>
          <w:b/>
          <w:bCs/>
          <w:color w:val="auto"/>
        </w:rPr>
        <w:t>4.</w:t>
      </w:r>
      <w:r>
        <w:rPr>
          <w:b/>
          <w:bCs/>
          <w:color w:val="auto"/>
        </w:rPr>
        <w:tab/>
      </w:r>
      <w:r w:rsidR="00ED2BE0" w:rsidRPr="00CD7A06">
        <w:rPr>
          <w:b/>
          <w:bCs/>
          <w:color w:val="auto"/>
        </w:rPr>
        <w:t>CONFIRMATION OF MINUTES</w:t>
      </w:r>
      <w:r w:rsidR="00ED2BE0" w:rsidRPr="00CD7A06">
        <w:rPr>
          <w:b/>
          <w:bCs/>
        </w:rPr>
        <w:tab/>
      </w:r>
    </w:p>
    <w:p w14:paraId="2FC90F12" w14:textId="6CFF6E4E" w:rsidR="00ED2BE0" w:rsidRPr="00CD7A06" w:rsidRDefault="00ED2BE0" w:rsidP="00265A8F">
      <w:pPr>
        <w:pStyle w:val="Heading3"/>
        <w:spacing w:before="0" w:line="240" w:lineRule="auto"/>
        <w:rPr>
          <w:rFonts w:ascii="Calibri" w:hAnsi="Calibri" w:cs="Calibri"/>
          <w:b/>
          <w:color w:val="auto"/>
        </w:rPr>
      </w:pPr>
      <w:r w:rsidRPr="00CD7A06">
        <w:rPr>
          <w:rFonts w:ascii="Calibri" w:hAnsi="Calibri" w:cs="Calibri"/>
          <w:b/>
          <w:color w:val="auto"/>
        </w:rPr>
        <w:t>To update on any matters arising from the minutes of 2</w:t>
      </w:r>
      <w:r w:rsidR="00EC5423">
        <w:rPr>
          <w:rFonts w:ascii="Calibri" w:hAnsi="Calibri" w:cs="Calibri"/>
          <w:b/>
          <w:color w:val="auto"/>
        </w:rPr>
        <w:t>1</w:t>
      </w:r>
      <w:r w:rsidR="00EC5423" w:rsidRPr="00EC5423">
        <w:rPr>
          <w:rFonts w:ascii="Calibri" w:hAnsi="Calibri" w:cs="Calibri"/>
          <w:b/>
          <w:color w:val="auto"/>
          <w:vertAlign w:val="superscript"/>
        </w:rPr>
        <w:t>ST</w:t>
      </w:r>
      <w:r w:rsidR="00EC5423">
        <w:rPr>
          <w:rFonts w:ascii="Calibri" w:hAnsi="Calibri" w:cs="Calibri"/>
          <w:b/>
          <w:color w:val="auto"/>
        </w:rPr>
        <w:t xml:space="preserve"> December</w:t>
      </w:r>
      <w:r w:rsidRPr="00CD7A06">
        <w:rPr>
          <w:rFonts w:ascii="Calibri" w:hAnsi="Calibri" w:cs="Calibri"/>
          <w:b/>
          <w:color w:val="auto"/>
        </w:rPr>
        <w:t xml:space="preserve"> 2020.</w:t>
      </w:r>
    </w:p>
    <w:p w14:paraId="4F53EC92" w14:textId="7B863788" w:rsidR="00ED2BE0" w:rsidRPr="00CD7A06" w:rsidRDefault="00ED2BE0" w:rsidP="00265A8F">
      <w:pPr>
        <w:spacing w:after="0" w:line="240" w:lineRule="auto"/>
        <w:rPr>
          <w:rFonts w:cs="Calibri"/>
          <w:sz w:val="24"/>
          <w:szCs w:val="24"/>
        </w:rPr>
      </w:pPr>
      <w:r w:rsidRPr="00CD7A06">
        <w:rPr>
          <w:rFonts w:cs="Calibri"/>
          <w:sz w:val="24"/>
          <w:szCs w:val="24"/>
        </w:rPr>
        <w:t xml:space="preserve">The minutes of the meeting have been agreed by Full Council on </w:t>
      </w:r>
      <w:r w:rsidR="00EC5423">
        <w:rPr>
          <w:rFonts w:cs="Calibri"/>
          <w:sz w:val="24"/>
          <w:szCs w:val="24"/>
        </w:rPr>
        <w:t>7</w:t>
      </w:r>
      <w:r w:rsidR="001D5B72" w:rsidRPr="001D5B72">
        <w:rPr>
          <w:rFonts w:cs="Calibri"/>
          <w:sz w:val="24"/>
          <w:szCs w:val="24"/>
          <w:vertAlign w:val="superscript"/>
        </w:rPr>
        <w:t>th</w:t>
      </w:r>
      <w:r w:rsidR="001D5B72">
        <w:rPr>
          <w:rFonts w:cs="Calibri"/>
          <w:sz w:val="24"/>
          <w:szCs w:val="24"/>
        </w:rPr>
        <w:t xml:space="preserve"> </w:t>
      </w:r>
      <w:r w:rsidR="00EC5423">
        <w:rPr>
          <w:rFonts w:cs="Calibri"/>
          <w:sz w:val="24"/>
          <w:szCs w:val="24"/>
        </w:rPr>
        <w:t>January 2021</w:t>
      </w:r>
      <w:r w:rsidRPr="00CD7A06">
        <w:rPr>
          <w:rFonts w:cs="Calibri"/>
          <w:sz w:val="24"/>
          <w:szCs w:val="24"/>
        </w:rPr>
        <w:t xml:space="preserve">. </w:t>
      </w:r>
    </w:p>
    <w:p w14:paraId="3F2FE16B" w14:textId="77777777" w:rsidR="00265A8F" w:rsidRDefault="00265A8F" w:rsidP="00265A8F">
      <w:pPr>
        <w:spacing w:after="0" w:line="240" w:lineRule="auto"/>
        <w:rPr>
          <w:rFonts w:cs="Calibri"/>
          <w:sz w:val="24"/>
          <w:szCs w:val="24"/>
        </w:rPr>
      </w:pPr>
    </w:p>
    <w:p w14:paraId="71A7DA7A" w14:textId="2A7E026D" w:rsidR="00ED2BE0" w:rsidRDefault="00ED2BE0" w:rsidP="00265A8F">
      <w:pPr>
        <w:spacing w:after="0" w:line="240" w:lineRule="auto"/>
        <w:rPr>
          <w:rFonts w:cs="Calibri"/>
          <w:sz w:val="24"/>
          <w:szCs w:val="24"/>
        </w:rPr>
      </w:pPr>
      <w:r>
        <w:rPr>
          <w:rFonts w:cs="Calibri"/>
          <w:sz w:val="24"/>
          <w:szCs w:val="24"/>
        </w:rPr>
        <w:t xml:space="preserve">Item </w:t>
      </w:r>
      <w:r w:rsidR="00D55B5E">
        <w:rPr>
          <w:rFonts w:cs="Calibri"/>
          <w:sz w:val="24"/>
          <w:szCs w:val="24"/>
        </w:rPr>
        <w:t>5</w:t>
      </w:r>
      <w:r>
        <w:rPr>
          <w:rFonts w:cs="Calibri"/>
          <w:sz w:val="24"/>
          <w:szCs w:val="24"/>
        </w:rPr>
        <w:t xml:space="preserve"> – </w:t>
      </w:r>
      <w:r w:rsidR="00352EDF">
        <w:rPr>
          <w:rFonts w:cs="Calibri"/>
          <w:sz w:val="24"/>
          <w:szCs w:val="24"/>
        </w:rPr>
        <w:t xml:space="preserve">resolved by Full Council. </w:t>
      </w:r>
    </w:p>
    <w:p w14:paraId="06B3EEB4" w14:textId="77777777" w:rsidR="00352EDF" w:rsidRDefault="00352EDF" w:rsidP="00265A8F">
      <w:pPr>
        <w:spacing w:after="0" w:line="240" w:lineRule="auto"/>
        <w:rPr>
          <w:rFonts w:cs="Calibri"/>
          <w:sz w:val="24"/>
          <w:szCs w:val="24"/>
        </w:rPr>
      </w:pPr>
    </w:p>
    <w:p w14:paraId="61CE15C8" w14:textId="6E76F7C8" w:rsidR="00352EDF" w:rsidRDefault="00352EDF" w:rsidP="00265A8F">
      <w:pPr>
        <w:spacing w:after="0" w:line="240" w:lineRule="auto"/>
        <w:rPr>
          <w:rFonts w:cs="Calibri"/>
          <w:sz w:val="24"/>
          <w:szCs w:val="24"/>
        </w:rPr>
      </w:pPr>
      <w:r>
        <w:rPr>
          <w:rFonts w:cs="Calibri"/>
          <w:sz w:val="24"/>
          <w:szCs w:val="24"/>
        </w:rPr>
        <w:t>Item 8 – resolved by Full Council</w:t>
      </w:r>
      <w:r w:rsidR="00265A8F">
        <w:rPr>
          <w:rFonts w:cs="Calibri"/>
          <w:sz w:val="24"/>
          <w:szCs w:val="24"/>
        </w:rPr>
        <w:t>. The comments have been submitted via the survey for the South Hams District Council Housing Strategy consultation.</w:t>
      </w:r>
    </w:p>
    <w:p w14:paraId="4F755D9A" w14:textId="77777777" w:rsidR="00ED2BE0" w:rsidRPr="00512B24" w:rsidRDefault="00ED2BE0" w:rsidP="00265A8F">
      <w:pPr>
        <w:spacing w:after="0" w:line="240" w:lineRule="auto"/>
        <w:rPr>
          <w:rFonts w:cs="Calibri"/>
          <w:sz w:val="24"/>
          <w:szCs w:val="24"/>
        </w:rPr>
      </w:pPr>
    </w:p>
    <w:p w14:paraId="5C9CC08A" w14:textId="14CCE193" w:rsidR="00ED2BE0" w:rsidRPr="00CD7A06" w:rsidRDefault="00EC5423" w:rsidP="008C7113">
      <w:pPr>
        <w:pStyle w:val="Heading3"/>
        <w:spacing w:before="0" w:line="240" w:lineRule="auto"/>
        <w:rPr>
          <w:b/>
          <w:bCs/>
        </w:rPr>
      </w:pPr>
      <w:r>
        <w:rPr>
          <w:b/>
          <w:bCs/>
          <w:color w:val="auto"/>
        </w:rPr>
        <w:t>5</w:t>
      </w:r>
      <w:r w:rsidR="00ED2BE0" w:rsidRPr="00CD7A06">
        <w:rPr>
          <w:b/>
          <w:bCs/>
          <w:color w:val="auto"/>
        </w:rPr>
        <w:t>.</w:t>
      </w:r>
      <w:r w:rsidR="00ED2BE0" w:rsidRPr="00CD7A06">
        <w:rPr>
          <w:b/>
          <w:bCs/>
          <w:color w:val="auto"/>
        </w:rPr>
        <w:tab/>
      </w:r>
      <w:r w:rsidR="001937AD">
        <w:rPr>
          <w:b/>
          <w:bCs/>
          <w:color w:val="auto"/>
        </w:rPr>
        <w:t>T</w:t>
      </w:r>
      <w:r w:rsidR="00ED2BE0" w:rsidRPr="00CD7A06">
        <w:rPr>
          <w:b/>
          <w:bCs/>
          <w:color w:val="auto"/>
        </w:rPr>
        <w:t>REE WORKS APPLICATIONS</w:t>
      </w:r>
      <w:r w:rsidR="00ED2BE0" w:rsidRPr="00CD7A06">
        <w:rPr>
          <w:b/>
          <w:bCs/>
        </w:rPr>
        <w:tab/>
      </w:r>
    </w:p>
    <w:p w14:paraId="049366B2" w14:textId="77777777" w:rsidR="00ED2BE0" w:rsidRPr="00CD7A06" w:rsidRDefault="00ED2BE0" w:rsidP="008C7113">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tree works applications:</w:t>
      </w:r>
    </w:p>
    <w:p w14:paraId="25D7781B" w14:textId="77777777" w:rsidR="00ED2BE0" w:rsidRPr="00EF56A6" w:rsidRDefault="00ED2BE0" w:rsidP="008C7113">
      <w:pPr>
        <w:spacing w:after="0" w:line="240" w:lineRule="auto"/>
        <w:rPr>
          <w:rFonts w:cs="Calibri"/>
          <w:i/>
          <w:iCs/>
          <w:sz w:val="24"/>
          <w:szCs w:val="24"/>
        </w:rPr>
      </w:pPr>
      <w:bookmarkStart w:id="1" w:name="_Hlk51234779"/>
      <w:r w:rsidRPr="00EF56A6">
        <w:rPr>
          <w:rFonts w:cs="Calibri"/>
          <w:i/>
          <w:iCs/>
          <w:sz w:val="24"/>
          <w:szCs w:val="24"/>
        </w:rPr>
        <w:t>Note: Cllr Hodgson observes and does not vote on any applications which would potentially be discussed at a Development Management Committee meeting at SHDC.</w:t>
      </w:r>
    </w:p>
    <w:bookmarkEnd w:id="1"/>
    <w:p w14:paraId="56277B8C" w14:textId="77777777" w:rsidR="00ED2BE0" w:rsidRPr="00EF56A6" w:rsidRDefault="00ED2BE0" w:rsidP="00CF247D">
      <w:pPr>
        <w:spacing w:after="0" w:line="240" w:lineRule="auto"/>
        <w:rPr>
          <w:rFonts w:cs="Calibri"/>
          <w:sz w:val="24"/>
          <w:szCs w:val="24"/>
        </w:rPr>
      </w:pPr>
    </w:p>
    <w:p w14:paraId="3543B141" w14:textId="34439F9C"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5a) 4078/20/TCA – T1: Sweet Gum – Crown height reduction by 1.5 meters and crown raise to 2 meters from ground level; T2: Magnolia – Lateral reduction on south side by 0.5 metre to gain clearance from neighbouring dwelling. Priory Orchard, Priory Avenue, Totnes, TQ9 5HR. </w:t>
      </w:r>
    </w:p>
    <w:p w14:paraId="00F3E774" w14:textId="48259EAE" w:rsidR="00EC5423"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664553A6" w14:textId="77777777" w:rsidR="00265A8F" w:rsidRPr="00F96800" w:rsidRDefault="00265A8F" w:rsidP="00EC5423">
      <w:pPr>
        <w:spacing w:after="0" w:line="240" w:lineRule="auto"/>
        <w:rPr>
          <w:rFonts w:asciiTheme="minorHAnsi" w:hAnsiTheme="minorHAnsi" w:cstheme="minorHAnsi"/>
          <w:sz w:val="24"/>
          <w:szCs w:val="24"/>
        </w:rPr>
      </w:pPr>
    </w:p>
    <w:p w14:paraId="280302A4" w14:textId="214EFBA4"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lastRenderedPageBreak/>
        <w:t xml:space="preserve">5b) 4149/20/TPO – T1: Cypress – Lateral reduction (lower secondary branches) by 1.5m on west side to give clearance from adjacent building. Manor House, Coronation Road, Totnes, TQ9 5DF. </w:t>
      </w:r>
    </w:p>
    <w:p w14:paraId="16891B95" w14:textId="14BB67B8" w:rsidR="00EC5423"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7486CA7E" w14:textId="77777777" w:rsidR="00265A8F" w:rsidRPr="00F96800" w:rsidRDefault="00265A8F" w:rsidP="00EC5423">
      <w:pPr>
        <w:spacing w:after="0" w:line="240" w:lineRule="auto"/>
        <w:rPr>
          <w:rFonts w:asciiTheme="minorHAnsi" w:hAnsiTheme="minorHAnsi" w:cstheme="minorHAnsi"/>
          <w:sz w:val="24"/>
          <w:szCs w:val="24"/>
        </w:rPr>
      </w:pPr>
    </w:p>
    <w:p w14:paraId="24F3E57B" w14:textId="6E187F7E"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5c) 4235/20/TCA – T1: </w:t>
      </w:r>
      <w:proofErr w:type="spellStart"/>
      <w:r w:rsidRPr="00F96800">
        <w:rPr>
          <w:rFonts w:asciiTheme="minorHAnsi" w:hAnsiTheme="minorHAnsi" w:cstheme="minorHAnsi"/>
          <w:sz w:val="24"/>
          <w:szCs w:val="24"/>
        </w:rPr>
        <w:t>Catoneaster</w:t>
      </w:r>
      <w:proofErr w:type="spellEnd"/>
      <w:r w:rsidRPr="00F96800">
        <w:rPr>
          <w:rFonts w:asciiTheme="minorHAnsi" w:hAnsiTheme="minorHAnsi" w:cstheme="minorHAnsi"/>
          <w:sz w:val="24"/>
          <w:szCs w:val="24"/>
        </w:rPr>
        <w:t xml:space="preserve"> – fell. Tree has outgrown the area and shading other trees. </w:t>
      </w:r>
      <w:proofErr w:type="spellStart"/>
      <w:r w:rsidRPr="00F96800">
        <w:rPr>
          <w:rFonts w:asciiTheme="minorHAnsi" w:hAnsiTheme="minorHAnsi" w:cstheme="minorHAnsi"/>
          <w:sz w:val="24"/>
          <w:szCs w:val="24"/>
        </w:rPr>
        <w:t>Monksway</w:t>
      </w:r>
      <w:proofErr w:type="spellEnd"/>
      <w:r w:rsidRPr="00F96800">
        <w:rPr>
          <w:rFonts w:asciiTheme="minorHAnsi" w:hAnsiTheme="minorHAnsi" w:cstheme="minorHAnsi"/>
          <w:sz w:val="24"/>
          <w:szCs w:val="24"/>
        </w:rPr>
        <w:t xml:space="preserve">, Ramparts Walk, Totnes, TQ9 5QH. </w:t>
      </w:r>
    </w:p>
    <w:p w14:paraId="7AAE0353" w14:textId="6D3A82C0" w:rsidR="0020507C" w:rsidRDefault="00265A8F" w:rsidP="00CF247D">
      <w:pPr>
        <w:spacing w:after="0" w:line="240" w:lineRule="auto"/>
        <w:rPr>
          <w:rFonts w:cs="Calibri"/>
          <w:sz w:val="24"/>
          <w:szCs w:val="24"/>
        </w:rPr>
      </w:pPr>
      <w:r>
        <w:rPr>
          <w:rFonts w:cs="Calibri"/>
          <w:sz w:val="24"/>
          <w:szCs w:val="24"/>
        </w:rPr>
        <w:t xml:space="preserve">Support. However, the Committee would prefer to see the tree hard pruned rather than felled; and if felled would request that a suitable replacement tree is planted in a more appropriate location. </w:t>
      </w:r>
    </w:p>
    <w:p w14:paraId="334AB7D4" w14:textId="77777777" w:rsidR="00265A8F" w:rsidRPr="00CF247D" w:rsidRDefault="00265A8F" w:rsidP="00CF247D">
      <w:pPr>
        <w:spacing w:after="0" w:line="240" w:lineRule="auto"/>
        <w:rPr>
          <w:rFonts w:cs="Calibri"/>
          <w:sz w:val="24"/>
          <w:szCs w:val="24"/>
        </w:rPr>
      </w:pPr>
    </w:p>
    <w:p w14:paraId="2A0CA9C1" w14:textId="173EC36F" w:rsidR="00ED2BE0" w:rsidRPr="00CD7A06" w:rsidRDefault="00EC5423" w:rsidP="00CD7A06">
      <w:pPr>
        <w:pStyle w:val="Heading3"/>
        <w:spacing w:before="0" w:line="240" w:lineRule="auto"/>
        <w:rPr>
          <w:b/>
          <w:bCs/>
          <w:color w:val="auto"/>
        </w:rPr>
      </w:pPr>
      <w:r>
        <w:rPr>
          <w:b/>
          <w:bCs/>
          <w:color w:val="auto"/>
        </w:rPr>
        <w:t>6</w:t>
      </w:r>
      <w:r w:rsidR="00ED2BE0" w:rsidRPr="00CD7A06">
        <w:rPr>
          <w:b/>
          <w:bCs/>
          <w:color w:val="auto"/>
        </w:rPr>
        <w:t>.</w:t>
      </w:r>
      <w:r w:rsidR="00ED2BE0" w:rsidRPr="00CD7A06">
        <w:rPr>
          <w:b/>
          <w:bCs/>
          <w:color w:val="auto"/>
        </w:rPr>
        <w:tab/>
        <w:t>PLANNING APPLICATIONS</w:t>
      </w:r>
    </w:p>
    <w:p w14:paraId="42D90976" w14:textId="77777777" w:rsidR="00ED2BE0" w:rsidRPr="00CD7A06" w:rsidRDefault="00ED2BE0" w:rsidP="00CD7A06">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planning applications:</w:t>
      </w:r>
    </w:p>
    <w:p w14:paraId="1B4CBE20" w14:textId="77777777" w:rsidR="00ED2BE0" w:rsidRPr="00EF56A6" w:rsidRDefault="00ED2BE0" w:rsidP="00B72584">
      <w:pPr>
        <w:rPr>
          <w:rFonts w:cs="Calibri"/>
          <w:i/>
          <w:iCs/>
          <w:sz w:val="24"/>
          <w:szCs w:val="24"/>
        </w:rPr>
      </w:pPr>
      <w:r w:rsidRPr="00EF56A6">
        <w:rPr>
          <w:rFonts w:cs="Calibri"/>
          <w:i/>
          <w:iCs/>
          <w:sz w:val="24"/>
          <w:szCs w:val="24"/>
        </w:rPr>
        <w:t>Note: Cllr Hodgson observes and does not vote on any applications which would potentially be discussed at a Development Management Committee meeting at SHDC.</w:t>
      </w:r>
    </w:p>
    <w:p w14:paraId="032FF2B9" w14:textId="2035771F" w:rsidR="00EC5423" w:rsidRPr="00F96800" w:rsidRDefault="00EC5423" w:rsidP="00EC5423">
      <w:pPr>
        <w:pStyle w:val="NormalWeb"/>
        <w:spacing w:before="0" w:beforeAutospacing="0" w:after="0" w:afterAutospacing="0"/>
        <w:rPr>
          <w:rFonts w:asciiTheme="minorHAnsi" w:hAnsiTheme="minorHAnsi" w:cstheme="minorHAnsi"/>
          <w:bCs/>
          <w:sz w:val="24"/>
          <w:szCs w:val="24"/>
        </w:rPr>
      </w:pPr>
      <w:bookmarkStart w:id="2" w:name="_Hlk51234845"/>
      <w:r w:rsidRPr="00F96800">
        <w:rPr>
          <w:rFonts w:asciiTheme="minorHAnsi" w:hAnsiTheme="minorHAnsi" w:cstheme="minorHAnsi"/>
          <w:bCs/>
          <w:sz w:val="24"/>
          <w:szCs w:val="24"/>
        </w:rPr>
        <w:t xml:space="preserve">6a) 2873/20/FUL – READVERTISEMENT (Amended development description and additional information) Additional storeys to existing building to create 5 new duplex units with provision for additional parking space. Rainbow View, Parkers Way, Totnes, TQ9 5UF. </w:t>
      </w:r>
    </w:p>
    <w:p w14:paraId="3F4D5313" w14:textId="77777777" w:rsidR="00D9185A" w:rsidRDefault="00D9185A" w:rsidP="00D9185A">
      <w:pPr>
        <w:pStyle w:val="NormalWeb"/>
        <w:spacing w:before="0" w:beforeAutospacing="0" w:after="0" w:afterAutospacing="0"/>
        <w:rPr>
          <w:rFonts w:asciiTheme="minorHAnsi" w:hAnsiTheme="minorHAnsi" w:cstheme="minorHAnsi"/>
          <w:bCs/>
          <w:sz w:val="24"/>
          <w:szCs w:val="24"/>
        </w:rPr>
      </w:pPr>
    </w:p>
    <w:p w14:paraId="617F423A" w14:textId="119C96AE" w:rsidR="00EC5423" w:rsidRDefault="00265A8F" w:rsidP="00D9185A">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Object. The </w:t>
      </w:r>
      <w:r w:rsidR="00D9185A">
        <w:rPr>
          <w:rFonts w:asciiTheme="minorHAnsi" w:hAnsiTheme="minorHAnsi" w:cstheme="minorHAnsi"/>
          <w:bCs/>
          <w:sz w:val="24"/>
          <w:szCs w:val="24"/>
        </w:rPr>
        <w:t>Committee continues to have the following concerns about this application:</w:t>
      </w:r>
    </w:p>
    <w:p w14:paraId="70A9AC42" w14:textId="77777777" w:rsidR="00D9185A" w:rsidRDefault="00D9185A" w:rsidP="00D9185A">
      <w:pPr>
        <w:pStyle w:val="NormalWeb"/>
        <w:spacing w:before="0" w:beforeAutospacing="0" w:after="0" w:afterAutospacing="0"/>
        <w:rPr>
          <w:rFonts w:asciiTheme="minorHAnsi" w:hAnsiTheme="minorHAnsi" w:cstheme="minorHAnsi"/>
          <w:bCs/>
          <w:sz w:val="24"/>
          <w:szCs w:val="24"/>
        </w:rPr>
      </w:pPr>
    </w:p>
    <w:p w14:paraId="070546D6" w14:textId="31C5268E" w:rsidR="00D9185A" w:rsidRPr="00EF69E4" w:rsidRDefault="00D9185A" w:rsidP="00EF69E4">
      <w:pPr>
        <w:pStyle w:val="ListParagraph"/>
        <w:numPr>
          <w:ilvl w:val="0"/>
          <w:numId w:val="17"/>
        </w:numPr>
        <w:spacing w:after="0" w:line="240" w:lineRule="auto"/>
        <w:rPr>
          <w:rFonts w:cs="Calibri"/>
          <w:sz w:val="24"/>
          <w:szCs w:val="24"/>
        </w:rPr>
      </w:pPr>
      <w:r w:rsidRPr="003D7580">
        <w:rPr>
          <w:rFonts w:cs="Calibri"/>
          <w:sz w:val="24"/>
          <w:szCs w:val="24"/>
        </w:rPr>
        <w:t>The height created by the additional floors is overbearing and unneighbourly for neighbouring properties</w:t>
      </w:r>
      <w:r>
        <w:rPr>
          <w:rFonts w:cs="Calibri"/>
          <w:sz w:val="24"/>
          <w:szCs w:val="24"/>
        </w:rPr>
        <w:t xml:space="preserve">, creating a loss of </w:t>
      </w:r>
      <w:r w:rsidR="00EF69E4">
        <w:rPr>
          <w:rFonts w:cs="Calibri"/>
          <w:sz w:val="24"/>
          <w:szCs w:val="24"/>
        </w:rPr>
        <w:t>natural light to the properties across the road in Parkers Way, particularly during winter months</w:t>
      </w:r>
      <w:r w:rsidR="00EF69E4" w:rsidRPr="003D7580">
        <w:rPr>
          <w:rFonts w:cs="Calibri"/>
          <w:sz w:val="24"/>
          <w:szCs w:val="24"/>
        </w:rPr>
        <w:t>.</w:t>
      </w:r>
    </w:p>
    <w:p w14:paraId="707B3B15" w14:textId="77777777" w:rsidR="00D9185A" w:rsidRPr="003D7580" w:rsidRDefault="00D9185A" w:rsidP="00D9185A">
      <w:pPr>
        <w:pStyle w:val="ListParagraph"/>
        <w:numPr>
          <w:ilvl w:val="0"/>
          <w:numId w:val="17"/>
        </w:numPr>
        <w:spacing w:after="0" w:line="240" w:lineRule="auto"/>
        <w:rPr>
          <w:rFonts w:cs="Calibri"/>
          <w:sz w:val="24"/>
          <w:szCs w:val="24"/>
        </w:rPr>
      </w:pPr>
      <w:r w:rsidRPr="003D7580">
        <w:rPr>
          <w:rFonts w:cs="Calibri"/>
          <w:sz w:val="24"/>
          <w:szCs w:val="24"/>
        </w:rPr>
        <w:t>The adequacy of the number of fire escapes for the number of properties to be created and lack of information on fire prevention measures that will be installed, for example internal provision of sprinkler systems.</w:t>
      </w:r>
    </w:p>
    <w:p w14:paraId="42968F70" w14:textId="2B47BA5B" w:rsidR="00D9185A" w:rsidRDefault="00D9185A" w:rsidP="00D9185A">
      <w:pPr>
        <w:pStyle w:val="ListParagraph"/>
        <w:numPr>
          <w:ilvl w:val="0"/>
          <w:numId w:val="17"/>
        </w:numPr>
        <w:spacing w:after="0" w:line="240" w:lineRule="auto"/>
        <w:rPr>
          <w:rFonts w:cs="Calibri"/>
          <w:sz w:val="24"/>
          <w:szCs w:val="24"/>
        </w:rPr>
      </w:pPr>
      <w:r w:rsidRPr="003D7580">
        <w:rPr>
          <w:rFonts w:cs="Calibri"/>
          <w:sz w:val="24"/>
          <w:szCs w:val="24"/>
        </w:rPr>
        <w:t>Overdevelopment of the site</w:t>
      </w:r>
      <w:r w:rsidR="00EF69E4">
        <w:rPr>
          <w:rFonts w:cs="Calibri"/>
          <w:sz w:val="24"/>
          <w:szCs w:val="24"/>
        </w:rPr>
        <w:t>.</w:t>
      </w:r>
    </w:p>
    <w:p w14:paraId="79C4FCE9" w14:textId="5F5035B5" w:rsidR="00EF69E4" w:rsidRPr="00EF69E4" w:rsidRDefault="00EF69E4" w:rsidP="00EF69E4">
      <w:pPr>
        <w:pStyle w:val="ListParagraph"/>
        <w:numPr>
          <w:ilvl w:val="0"/>
          <w:numId w:val="17"/>
        </w:numPr>
        <w:spacing w:after="0" w:line="240" w:lineRule="auto"/>
        <w:rPr>
          <w:rFonts w:cs="Calibri"/>
          <w:sz w:val="24"/>
          <w:szCs w:val="24"/>
        </w:rPr>
      </w:pPr>
      <w:r w:rsidRPr="003D7580">
        <w:rPr>
          <w:rFonts w:cs="Calibri"/>
          <w:sz w:val="24"/>
          <w:szCs w:val="24"/>
        </w:rPr>
        <w:t xml:space="preserve">Increased level of vehicle movements in the area and </w:t>
      </w:r>
      <w:r w:rsidR="00A342D7">
        <w:rPr>
          <w:rFonts w:cs="Calibri"/>
          <w:sz w:val="24"/>
          <w:szCs w:val="24"/>
        </w:rPr>
        <w:t xml:space="preserve">its proximity </w:t>
      </w:r>
      <w:r w:rsidRPr="003D7580">
        <w:rPr>
          <w:rFonts w:cs="Calibri"/>
          <w:sz w:val="24"/>
          <w:szCs w:val="24"/>
        </w:rPr>
        <w:t>to St John’s School.</w:t>
      </w:r>
    </w:p>
    <w:p w14:paraId="06C1E24F" w14:textId="0283E773" w:rsidR="00D9185A" w:rsidRDefault="00EF69E4" w:rsidP="00D9185A">
      <w:pPr>
        <w:pStyle w:val="ListParagraph"/>
        <w:numPr>
          <w:ilvl w:val="0"/>
          <w:numId w:val="17"/>
        </w:numPr>
        <w:spacing w:after="0" w:line="240" w:lineRule="auto"/>
        <w:rPr>
          <w:rFonts w:cs="Calibri"/>
          <w:sz w:val="24"/>
          <w:szCs w:val="24"/>
        </w:rPr>
      </w:pPr>
      <w:r>
        <w:rPr>
          <w:rFonts w:cs="Calibri"/>
          <w:sz w:val="24"/>
          <w:szCs w:val="24"/>
        </w:rPr>
        <w:t xml:space="preserve">Whilst the increase in </w:t>
      </w:r>
      <w:r w:rsidR="00D9185A" w:rsidRPr="003D7580">
        <w:rPr>
          <w:rFonts w:cs="Calibri"/>
          <w:sz w:val="24"/>
          <w:szCs w:val="24"/>
        </w:rPr>
        <w:t>parking</w:t>
      </w:r>
      <w:r>
        <w:rPr>
          <w:rFonts w:cs="Calibri"/>
          <w:sz w:val="24"/>
          <w:szCs w:val="24"/>
        </w:rPr>
        <w:t xml:space="preserve"> spaces</w:t>
      </w:r>
      <w:r w:rsidR="00D9185A" w:rsidRPr="003D7580">
        <w:rPr>
          <w:rFonts w:cs="Calibri"/>
          <w:sz w:val="24"/>
          <w:szCs w:val="24"/>
        </w:rPr>
        <w:t xml:space="preserve"> for the number of dwellings </w:t>
      </w:r>
      <w:r>
        <w:rPr>
          <w:rFonts w:cs="Calibri"/>
          <w:sz w:val="24"/>
          <w:szCs w:val="24"/>
        </w:rPr>
        <w:t xml:space="preserve">is welcomed, the number of electric charging points is inadequate to meet Government targets for electric car usage and </w:t>
      </w:r>
      <w:r w:rsidR="000D2F07">
        <w:rPr>
          <w:rFonts w:cs="Calibri"/>
          <w:sz w:val="24"/>
          <w:szCs w:val="24"/>
        </w:rPr>
        <w:t>car parking</w:t>
      </w:r>
      <w:r w:rsidR="00166FC6">
        <w:rPr>
          <w:rFonts w:cs="Calibri"/>
          <w:sz w:val="24"/>
          <w:szCs w:val="24"/>
        </w:rPr>
        <w:t>/c</w:t>
      </w:r>
      <w:r w:rsidR="00A342D7">
        <w:rPr>
          <w:rFonts w:cs="Calibri"/>
          <w:sz w:val="24"/>
          <w:szCs w:val="24"/>
        </w:rPr>
        <w:t xml:space="preserve">harging </w:t>
      </w:r>
      <w:r w:rsidR="000D2F07">
        <w:rPr>
          <w:rFonts w:cs="Calibri"/>
          <w:sz w:val="24"/>
          <w:szCs w:val="24"/>
        </w:rPr>
        <w:t xml:space="preserve">should be </w:t>
      </w:r>
      <w:r w:rsidR="00A342D7">
        <w:rPr>
          <w:rFonts w:cs="Calibri"/>
          <w:sz w:val="24"/>
          <w:szCs w:val="24"/>
        </w:rPr>
        <w:t>future proofed</w:t>
      </w:r>
      <w:r w:rsidR="000D2F07">
        <w:rPr>
          <w:rFonts w:cs="Calibri"/>
          <w:sz w:val="24"/>
          <w:szCs w:val="24"/>
        </w:rPr>
        <w:t xml:space="preserve"> for rising need</w:t>
      </w:r>
      <w:r>
        <w:rPr>
          <w:rFonts w:cs="Calibri"/>
          <w:sz w:val="24"/>
          <w:szCs w:val="24"/>
        </w:rPr>
        <w:t xml:space="preserve">. </w:t>
      </w:r>
    </w:p>
    <w:p w14:paraId="1CCA34F1" w14:textId="186B6E62" w:rsidR="00EF69E4" w:rsidRPr="003D7580" w:rsidRDefault="00EF69E4" w:rsidP="00D9185A">
      <w:pPr>
        <w:pStyle w:val="ListParagraph"/>
        <w:numPr>
          <w:ilvl w:val="0"/>
          <w:numId w:val="17"/>
        </w:numPr>
        <w:spacing w:after="0" w:line="240" w:lineRule="auto"/>
        <w:rPr>
          <w:rFonts w:cs="Calibri"/>
          <w:sz w:val="24"/>
          <w:szCs w:val="24"/>
        </w:rPr>
      </w:pPr>
      <w:r>
        <w:rPr>
          <w:rFonts w:cs="Calibri"/>
          <w:sz w:val="24"/>
          <w:szCs w:val="24"/>
        </w:rPr>
        <w:t xml:space="preserve">Given the scale of the development a green travel plan should be submitted which explains how green travel measures will alleviate </w:t>
      </w:r>
      <w:r w:rsidR="00166FC6">
        <w:rPr>
          <w:rFonts w:cs="Calibri"/>
          <w:sz w:val="24"/>
          <w:szCs w:val="24"/>
        </w:rPr>
        <w:t xml:space="preserve">traffic and </w:t>
      </w:r>
      <w:r>
        <w:rPr>
          <w:rFonts w:cs="Calibri"/>
          <w:sz w:val="24"/>
          <w:szCs w:val="24"/>
        </w:rPr>
        <w:t>parking issues in this congested area and should consider a car sharing scheme.</w:t>
      </w:r>
    </w:p>
    <w:p w14:paraId="3C102ED8" w14:textId="77777777" w:rsidR="00D9185A" w:rsidRPr="00F96800" w:rsidRDefault="00D9185A" w:rsidP="00D9185A">
      <w:pPr>
        <w:pStyle w:val="NormalWeb"/>
        <w:spacing w:before="0" w:beforeAutospacing="0" w:after="0" w:afterAutospacing="0"/>
        <w:rPr>
          <w:rFonts w:asciiTheme="minorHAnsi" w:hAnsiTheme="minorHAnsi" w:cstheme="minorHAnsi"/>
          <w:bCs/>
          <w:sz w:val="24"/>
          <w:szCs w:val="24"/>
        </w:rPr>
      </w:pPr>
    </w:p>
    <w:p w14:paraId="6A1C8C8D" w14:textId="42931911" w:rsidR="00EC5423" w:rsidRPr="00F96800" w:rsidRDefault="00EC5423" w:rsidP="00EC5423">
      <w:pPr>
        <w:spacing w:after="0" w:line="240" w:lineRule="auto"/>
        <w:rPr>
          <w:rFonts w:asciiTheme="minorHAnsi" w:hAnsiTheme="minorHAnsi" w:cstheme="minorHAnsi"/>
          <w:color w:val="0563C1"/>
          <w:sz w:val="24"/>
          <w:szCs w:val="24"/>
          <w:u w:val="single"/>
        </w:rPr>
      </w:pPr>
      <w:r w:rsidRPr="00F96800">
        <w:rPr>
          <w:rFonts w:asciiTheme="minorHAnsi" w:hAnsiTheme="minorHAnsi" w:cstheme="minorHAnsi"/>
          <w:sz w:val="24"/>
          <w:szCs w:val="24"/>
        </w:rPr>
        <w:t xml:space="preserve">6b) 4165/20/FUL – Demolition of garages and construction of new dwelling. 4 Radnor Terrace, Totnes, TQ9 5JW. </w:t>
      </w:r>
    </w:p>
    <w:p w14:paraId="6448FA20" w14:textId="6B590A56" w:rsidR="00EC5423"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wish to see the use of renewable energy options as part of the design of the new dwelling.</w:t>
      </w:r>
    </w:p>
    <w:p w14:paraId="43F72D03" w14:textId="77777777" w:rsidR="00265A8F" w:rsidRPr="00F96800" w:rsidRDefault="00265A8F" w:rsidP="00EC5423">
      <w:pPr>
        <w:spacing w:after="0" w:line="240" w:lineRule="auto"/>
        <w:rPr>
          <w:rFonts w:asciiTheme="minorHAnsi" w:hAnsiTheme="minorHAnsi" w:cstheme="minorHAnsi"/>
          <w:sz w:val="24"/>
          <w:szCs w:val="24"/>
        </w:rPr>
      </w:pPr>
    </w:p>
    <w:p w14:paraId="5EB095F5" w14:textId="6C6039B7" w:rsidR="00EC5423" w:rsidRPr="00F96800" w:rsidRDefault="00EC5423" w:rsidP="00EC5423">
      <w:pPr>
        <w:pStyle w:val="NormalWeb"/>
        <w:spacing w:before="0" w:beforeAutospacing="0" w:after="0" w:afterAutospacing="0"/>
        <w:rPr>
          <w:rFonts w:asciiTheme="minorHAnsi" w:hAnsiTheme="minorHAnsi" w:cstheme="minorHAnsi"/>
          <w:sz w:val="24"/>
          <w:szCs w:val="24"/>
        </w:rPr>
      </w:pPr>
      <w:r w:rsidRPr="00F96800">
        <w:rPr>
          <w:rFonts w:asciiTheme="minorHAnsi" w:hAnsiTheme="minorHAnsi" w:cstheme="minorHAnsi"/>
          <w:bCs/>
          <w:sz w:val="24"/>
          <w:szCs w:val="24"/>
        </w:rPr>
        <w:t xml:space="preserve">6c) </w:t>
      </w:r>
      <w:r w:rsidRPr="00F96800">
        <w:rPr>
          <w:rFonts w:asciiTheme="minorHAnsi" w:hAnsiTheme="minorHAnsi" w:cstheme="minorHAnsi"/>
          <w:sz w:val="24"/>
          <w:szCs w:val="24"/>
        </w:rPr>
        <w:t xml:space="preserve">4059/20/HHO &amp; 4060/20/LBC – Household application and Listed building consent to enclose courtyard with single storey flat roof extension with roof lantern. Installation of balustrading to form roof terrace. 86 High Street, Totnes, TQ9 5SN. </w:t>
      </w:r>
    </w:p>
    <w:p w14:paraId="3775CD44" w14:textId="7E41B8DB" w:rsidR="00EC5423" w:rsidRDefault="00265A8F" w:rsidP="00EC542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w:t>
      </w:r>
      <w:proofErr w:type="gramStart"/>
      <w:r>
        <w:rPr>
          <w:rFonts w:asciiTheme="minorHAnsi" w:hAnsiTheme="minorHAnsi" w:cstheme="minorHAnsi"/>
          <w:bCs/>
          <w:sz w:val="24"/>
          <w:szCs w:val="24"/>
        </w:rPr>
        <w:t>However</w:t>
      </w:r>
      <w:proofErr w:type="gramEnd"/>
      <w:r>
        <w:rPr>
          <w:rFonts w:asciiTheme="minorHAnsi" w:hAnsiTheme="minorHAnsi" w:cstheme="minorHAnsi"/>
          <w:bCs/>
          <w:sz w:val="24"/>
          <w:szCs w:val="24"/>
        </w:rPr>
        <w:t xml:space="preserve"> the Committee would ask that any potential overlooking of neighbouring properties should be mitigated by the use of opaque glass on the roof terrace. </w:t>
      </w:r>
    </w:p>
    <w:p w14:paraId="3749AA9C" w14:textId="77777777" w:rsidR="00265A8F" w:rsidRPr="00F96800" w:rsidRDefault="00265A8F" w:rsidP="00EC5423">
      <w:pPr>
        <w:pStyle w:val="NormalWeb"/>
        <w:spacing w:before="0" w:beforeAutospacing="0" w:after="0" w:afterAutospacing="0"/>
        <w:rPr>
          <w:rFonts w:asciiTheme="minorHAnsi" w:hAnsiTheme="minorHAnsi" w:cstheme="minorHAnsi"/>
          <w:bCs/>
          <w:sz w:val="24"/>
          <w:szCs w:val="24"/>
        </w:rPr>
      </w:pPr>
    </w:p>
    <w:p w14:paraId="3D508DCF" w14:textId="335559BB"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6d) 4112/20/HHO - Householder application for domestic studio for ancillary residential use in rear garden. 6 </w:t>
      </w:r>
      <w:proofErr w:type="spellStart"/>
      <w:r w:rsidRPr="00F96800">
        <w:rPr>
          <w:rFonts w:asciiTheme="minorHAnsi" w:hAnsiTheme="minorHAnsi" w:cstheme="minorHAnsi"/>
          <w:sz w:val="24"/>
          <w:szCs w:val="24"/>
        </w:rPr>
        <w:t>Broomborough</w:t>
      </w:r>
      <w:proofErr w:type="spellEnd"/>
      <w:r w:rsidRPr="00F96800">
        <w:rPr>
          <w:rFonts w:asciiTheme="minorHAnsi" w:hAnsiTheme="minorHAnsi" w:cstheme="minorHAnsi"/>
          <w:sz w:val="24"/>
          <w:szCs w:val="24"/>
        </w:rPr>
        <w:t xml:space="preserve"> Drive, Totnes, TQ9 5LT. </w:t>
      </w:r>
    </w:p>
    <w:p w14:paraId="6BBDC4EC" w14:textId="612B89AA" w:rsidR="00265A8F" w:rsidRPr="00265A8F" w:rsidRDefault="00265A8F" w:rsidP="00EC5423">
      <w:pPr>
        <w:spacing w:after="0" w:line="240" w:lineRule="auto"/>
        <w:rPr>
          <w:rFonts w:asciiTheme="minorHAnsi" w:hAnsiTheme="minorHAnsi" w:cstheme="minorHAnsi"/>
          <w:sz w:val="24"/>
          <w:szCs w:val="24"/>
        </w:rPr>
      </w:pPr>
      <w:r w:rsidRPr="00265A8F">
        <w:rPr>
          <w:rFonts w:asciiTheme="minorHAnsi" w:hAnsiTheme="minorHAnsi" w:cstheme="minorHAnsi"/>
          <w:sz w:val="24"/>
          <w:szCs w:val="24"/>
        </w:rPr>
        <w:lastRenderedPageBreak/>
        <w:t>Cllr Hodgson declared a personal interest.</w:t>
      </w:r>
    </w:p>
    <w:p w14:paraId="16AB1CDE" w14:textId="0AE1497A" w:rsidR="00265A8F" w:rsidRDefault="00265A8F" w:rsidP="00EC5423">
      <w:pPr>
        <w:spacing w:after="0" w:line="240" w:lineRule="auto"/>
        <w:rPr>
          <w:rFonts w:asciiTheme="minorHAnsi" w:hAnsiTheme="minorHAnsi" w:cstheme="minorHAnsi"/>
          <w:sz w:val="24"/>
          <w:szCs w:val="24"/>
        </w:rPr>
      </w:pPr>
      <w:r w:rsidRPr="00265A8F">
        <w:rPr>
          <w:rFonts w:asciiTheme="minorHAnsi" w:hAnsiTheme="minorHAnsi" w:cstheme="minorHAnsi"/>
          <w:sz w:val="24"/>
          <w:szCs w:val="24"/>
        </w:rPr>
        <w:t>Support.</w:t>
      </w:r>
    </w:p>
    <w:p w14:paraId="7FCC7182" w14:textId="77777777" w:rsidR="00265A8F" w:rsidRPr="00265A8F" w:rsidRDefault="00265A8F" w:rsidP="00EC5423">
      <w:pPr>
        <w:spacing w:after="0" w:line="240" w:lineRule="auto"/>
        <w:rPr>
          <w:rFonts w:asciiTheme="minorHAnsi" w:hAnsiTheme="minorHAnsi" w:cstheme="minorHAnsi"/>
          <w:sz w:val="24"/>
          <w:szCs w:val="24"/>
        </w:rPr>
      </w:pPr>
    </w:p>
    <w:p w14:paraId="4A8D1F08" w14:textId="30D9EC92" w:rsidR="00EC5423" w:rsidRPr="00F96800" w:rsidRDefault="00EC5423" w:rsidP="00EC5423">
      <w:pPr>
        <w:spacing w:after="0" w:line="240" w:lineRule="auto"/>
        <w:rPr>
          <w:rFonts w:asciiTheme="minorHAnsi" w:hAnsiTheme="minorHAnsi" w:cstheme="minorHAnsi"/>
          <w:sz w:val="24"/>
          <w:szCs w:val="24"/>
        </w:rPr>
      </w:pPr>
      <w:r w:rsidRPr="00265A8F">
        <w:rPr>
          <w:rFonts w:asciiTheme="minorHAnsi" w:hAnsiTheme="minorHAnsi" w:cstheme="minorHAnsi"/>
          <w:sz w:val="24"/>
          <w:szCs w:val="24"/>
        </w:rPr>
        <w:t>6e) 3948/20</w:t>
      </w:r>
      <w:r w:rsidRPr="00F96800">
        <w:rPr>
          <w:rFonts w:asciiTheme="minorHAnsi" w:hAnsiTheme="minorHAnsi" w:cstheme="minorHAnsi"/>
          <w:sz w:val="24"/>
          <w:szCs w:val="24"/>
        </w:rPr>
        <w:t xml:space="preserve">/HHO - Householder application for replacement of Juliette balconies with one walkout balcony to the </w:t>
      </w:r>
      <w:proofErr w:type="gramStart"/>
      <w:r w:rsidRPr="00F96800">
        <w:rPr>
          <w:rFonts w:asciiTheme="minorHAnsi" w:hAnsiTheme="minorHAnsi" w:cstheme="minorHAnsi"/>
          <w:sz w:val="24"/>
          <w:szCs w:val="24"/>
        </w:rPr>
        <w:t>first floor</w:t>
      </w:r>
      <w:proofErr w:type="gramEnd"/>
      <w:r w:rsidRPr="00F96800">
        <w:rPr>
          <w:rFonts w:asciiTheme="minorHAnsi" w:hAnsiTheme="minorHAnsi" w:cstheme="minorHAnsi"/>
          <w:sz w:val="24"/>
          <w:szCs w:val="24"/>
        </w:rPr>
        <w:t xml:space="preserve"> rear of dwelling. Higher Brook Lodge, Plymouth Road, Totnes, TQ9 5ND. </w:t>
      </w:r>
    </w:p>
    <w:p w14:paraId="22EC5119" w14:textId="7D4B07BA" w:rsidR="00EC5423" w:rsidRPr="00F96800"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3978231" w14:textId="77777777" w:rsidR="00166FC6" w:rsidRDefault="00166FC6" w:rsidP="00EC5423">
      <w:pPr>
        <w:spacing w:after="0" w:line="240" w:lineRule="auto"/>
        <w:rPr>
          <w:rFonts w:asciiTheme="minorHAnsi" w:hAnsiTheme="minorHAnsi" w:cstheme="minorHAnsi"/>
          <w:sz w:val="24"/>
          <w:szCs w:val="24"/>
        </w:rPr>
      </w:pPr>
    </w:p>
    <w:p w14:paraId="5EEFE1BB" w14:textId="6C765B3F"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6f) 4245/20/PHH - Application to determine if prior approval is required for proposed larger home extension, extending 3.75m beyond rear wall, maximum height of 3.95m and 2.25m height at eaves. 19 </w:t>
      </w:r>
      <w:proofErr w:type="spellStart"/>
      <w:r w:rsidRPr="00F96800">
        <w:rPr>
          <w:rFonts w:asciiTheme="minorHAnsi" w:hAnsiTheme="minorHAnsi" w:cstheme="minorHAnsi"/>
          <w:sz w:val="24"/>
          <w:szCs w:val="24"/>
        </w:rPr>
        <w:t>Swallowfields</w:t>
      </w:r>
      <w:proofErr w:type="spellEnd"/>
      <w:r w:rsidRPr="00F96800">
        <w:rPr>
          <w:rFonts w:asciiTheme="minorHAnsi" w:hAnsiTheme="minorHAnsi" w:cstheme="minorHAnsi"/>
          <w:sz w:val="24"/>
          <w:szCs w:val="24"/>
        </w:rPr>
        <w:t xml:space="preserve">, Totnes, TQ9 5LA. </w:t>
      </w:r>
    </w:p>
    <w:p w14:paraId="33B39EDF" w14:textId="3B93C523" w:rsidR="00EC5423"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No further action – a decision has been issued by the Planning Authority.</w:t>
      </w:r>
    </w:p>
    <w:p w14:paraId="2EFEABA7" w14:textId="77777777" w:rsidR="00265A8F" w:rsidRPr="00F96800" w:rsidRDefault="00265A8F" w:rsidP="00EC5423">
      <w:pPr>
        <w:spacing w:after="0" w:line="240" w:lineRule="auto"/>
        <w:rPr>
          <w:rFonts w:asciiTheme="minorHAnsi" w:hAnsiTheme="minorHAnsi" w:cstheme="minorHAnsi"/>
          <w:sz w:val="24"/>
          <w:szCs w:val="24"/>
        </w:rPr>
      </w:pPr>
    </w:p>
    <w:p w14:paraId="0CE2A5FC" w14:textId="7E832330"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6g) 3930/20/HHO - Householder application for erection of single-storey conservatory to the north. Hilltops, Jubilee Road, Totnes, TQ9 5BW. </w:t>
      </w:r>
    </w:p>
    <w:p w14:paraId="6E066745" w14:textId="5128DCAE" w:rsidR="00EC5423" w:rsidRDefault="00265A8F" w:rsidP="00EC542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27A6E08B" w14:textId="77777777" w:rsidR="00265A8F" w:rsidRPr="00F96800" w:rsidRDefault="00265A8F" w:rsidP="00EC5423">
      <w:pPr>
        <w:spacing w:after="0" w:line="240" w:lineRule="auto"/>
        <w:rPr>
          <w:rFonts w:asciiTheme="minorHAnsi" w:hAnsiTheme="minorHAnsi" w:cstheme="minorHAnsi"/>
          <w:sz w:val="24"/>
          <w:szCs w:val="24"/>
        </w:rPr>
      </w:pPr>
    </w:p>
    <w:p w14:paraId="06B4C126" w14:textId="5200A9E9" w:rsidR="00EC5423" w:rsidRPr="00F96800" w:rsidRDefault="00EC5423" w:rsidP="00EC5423">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6h) 0016/21/LBC - Listed Building Consent for proposals to carry out urgent structural repairs to the roof and chimney to western boundary. 27 Fore Street, Totnes, TQ9 5HN. </w:t>
      </w:r>
    </w:p>
    <w:p w14:paraId="5F6284AD" w14:textId="1FA0E791" w:rsidR="00EC5423" w:rsidRDefault="00265A8F" w:rsidP="00EC5423">
      <w:pPr>
        <w:spacing w:after="0" w:line="240" w:lineRule="auto"/>
        <w:rPr>
          <w:rFonts w:cs="Calibri"/>
          <w:sz w:val="24"/>
          <w:szCs w:val="24"/>
        </w:rPr>
      </w:pPr>
      <w:r>
        <w:rPr>
          <w:rFonts w:cs="Calibri"/>
          <w:sz w:val="24"/>
          <w:szCs w:val="24"/>
        </w:rPr>
        <w:t>Support.</w:t>
      </w:r>
    </w:p>
    <w:p w14:paraId="7AE06CC8" w14:textId="77777777" w:rsidR="00265A8F" w:rsidRDefault="00265A8F" w:rsidP="00EC5423">
      <w:pPr>
        <w:spacing w:after="0" w:line="240" w:lineRule="auto"/>
        <w:rPr>
          <w:rFonts w:cs="Calibri"/>
          <w:sz w:val="24"/>
          <w:szCs w:val="24"/>
        </w:rPr>
      </w:pPr>
    </w:p>
    <w:p w14:paraId="6A84A42D" w14:textId="46497728" w:rsidR="001D5B72" w:rsidRDefault="00EC5423" w:rsidP="001D5B72">
      <w:pPr>
        <w:pStyle w:val="Heading3"/>
        <w:rPr>
          <w:b/>
          <w:bCs/>
          <w:color w:val="auto"/>
        </w:rPr>
      </w:pPr>
      <w:r>
        <w:rPr>
          <w:b/>
          <w:bCs/>
          <w:color w:val="auto"/>
        </w:rPr>
        <w:t>7</w:t>
      </w:r>
      <w:bookmarkEnd w:id="2"/>
      <w:r>
        <w:rPr>
          <w:b/>
          <w:bCs/>
          <w:color w:val="auto"/>
        </w:rPr>
        <w:t>.</w:t>
      </w:r>
      <w:r w:rsidR="00ED2BE0">
        <w:rPr>
          <w:b/>
          <w:bCs/>
          <w:color w:val="auto"/>
        </w:rPr>
        <w:tab/>
      </w:r>
      <w:r w:rsidR="001D5B72">
        <w:rPr>
          <w:b/>
          <w:bCs/>
          <w:color w:val="auto"/>
        </w:rPr>
        <w:t>ASSET OF COMMUNITY VALUE</w:t>
      </w:r>
    </w:p>
    <w:p w14:paraId="2F7F557B" w14:textId="77777777" w:rsidR="001D5B72" w:rsidRDefault="001D5B72" w:rsidP="001D5B72">
      <w:pPr>
        <w:pStyle w:val="Heading3"/>
        <w:spacing w:before="0" w:line="240" w:lineRule="auto"/>
      </w:pPr>
      <w:r w:rsidRPr="001D5B72">
        <w:rPr>
          <w:b/>
          <w:bCs/>
          <w:color w:val="auto"/>
        </w:rPr>
        <w:t>To consider registering the King Edward VI Community College lower field site as an asset of community value</w:t>
      </w:r>
      <w:r>
        <w:t xml:space="preserve">. </w:t>
      </w:r>
    </w:p>
    <w:p w14:paraId="6DA4B515" w14:textId="5FF48674" w:rsidR="00D50809" w:rsidRPr="00166FC6" w:rsidRDefault="00D50809" w:rsidP="00166FC6">
      <w:pPr>
        <w:pStyle w:val="Heading3"/>
        <w:spacing w:before="0" w:line="240" w:lineRule="auto"/>
        <w:rPr>
          <w:rFonts w:asciiTheme="minorHAnsi" w:hAnsiTheme="minorHAnsi" w:cstheme="minorHAnsi"/>
          <w:bCs/>
          <w:color w:val="auto"/>
        </w:rPr>
      </w:pPr>
      <w:r w:rsidRPr="00166FC6">
        <w:rPr>
          <w:rFonts w:asciiTheme="minorHAnsi" w:hAnsiTheme="minorHAnsi" w:cstheme="minorHAnsi"/>
          <w:bCs/>
          <w:color w:val="auto"/>
        </w:rPr>
        <w:t xml:space="preserve">Cllr Allen explained the background to this item and clarified that it was the </w:t>
      </w:r>
      <w:proofErr w:type="spellStart"/>
      <w:r w:rsidRPr="00166FC6">
        <w:rPr>
          <w:rFonts w:asciiTheme="minorHAnsi" w:hAnsiTheme="minorHAnsi" w:cstheme="minorHAnsi"/>
          <w:bCs/>
          <w:color w:val="auto"/>
        </w:rPr>
        <w:t>Elmhirst</w:t>
      </w:r>
      <w:proofErr w:type="spellEnd"/>
      <w:r w:rsidRPr="00166FC6">
        <w:rPr>
          <w:rFonts w:asciiTheme="minorHAnsi" w:hAnsiTheme="minorHAnsi" w:cstheme="minorHAnsi"/>
          <w:bCs/>
          <w:color w:val="auto"/>
        </w:rPr>
        <w:t xml:space="preserve"> building and multi-sports pitch intended to be listed as assets of community value </w:t>
      </w:r>
      <w:proofErr w:type="gramStart"/>
      <w:r w:rsidRPr="00166FC6">
        <w:rPr>
          <w:rFonts w:asciiTheme="minorHAnsi" w:hAnsiTheme="minorHAnsi" w:cstheme="minorHAnsi"/>
          <w:bCs/>
          <w:color w:val="auto"/>
        </w:rPr>
        <w:t>in order to</w:t>
      </w:r>
      <w:proofErr w:type="gramEnd"/>
      <w:r w:rsidRPr="00166FC6">
        <w:rPr>
          <w:rFonts w:asciiTheme="minorHAnsi" w:hAnsiTheme="minorHAnsi" w:cstheme="minorHAnsi"/>
          <w:bCs/>
          <w:color w:val="auto"/>
        </w:rPr>
        <w:t xml:space="preserve"> give the community options should this site be developed. </w:t>
      </w:r>
      <w:r w:rsidR="00166FC6">
        <w:rPr>
          <w:rFonts w:asciiTheme="minorHAnsi" w:hAnsiTheme="minorHAnsi" w:cstheme="minorHAnsi"/>
          <w:bCs/>
          <w:color w:val="auto"/>
        </w:rPr>
        <w:t xml:space="preserve">The value of the playing fields was discussed. </w:t>
      </w:r>
      <w:r w:rsidR="003613A2">
        <w:rPr>
          <w:rFonts w:asciiTheme="minorHAnsi" w:hAnsiTheme="minorHAnsi" w:cstheme="minorHAnsi"/>
          <w:bCs/>
          <w:color w:val="auto"/>
        </w:rPr>
        <w:t xml:space="preserve">The applications should be for one asset only, not one application covering all three, so </w:t>
      </w:r>
      <w:r w:rsidR="00166FC6" w:rsidRPr="00166FC6">
        <w:rPr>
          <w:rFonts w:asciiTheme="minorHAnsi" w:hAnsiTheme="minorHAnsi" w:cstheme="minorHAnsi"/>
          <w:bCs/>
          <w:color w:val="auto"/>
        </w:rPr>
        <w:t>that should one</w:t>
      </w:r>
      <w:r w:rsidR="003613A2">
        <w:rPr>
          <w:rFonts w:asciiTheme="minorHAnsi" w:hAnsiTheme="minorHAnsi" w:cstheme="minorHAnsi"/>
          <w:bCs/>
          <w:color w:val="auto"/>
        </w:rPr>
        <w:t xml:space="preserve"> element</w:t>
      </w:r>
      <w:r w:rsidR="00166FC6" w:rsidRPr="00166FC6">
        <w:rPr>
          <w:rFonts w:asciiTheme="minorHAnsi" w:hAnsiTheme="minorHAnsi" w:cstheme="minorHAnsi"/>
          <w:bCs/>
          <w:color w:val="auto"/>
        </w:rPr>
        <w:t xml:space="preserve"> fail it would not jeopardise the </w:t>
      </w:r>
      <w:r w:rsidR="003613A2">
        <w:rPr>
          <w:rFonts w:asciiTheme="minorHAnsi" w:hAnsiTheme="minorHAnsi" w:cstheme="minorHAnsi"/>
          <w:bCs/>
          <w:color w:val="auto"/>
        </w:rPr>
        <w:t>whole application.</w:t>
      </w:r>
    </w:p>
    <w:p w14:paraId="7A2EB8AA" w14:textId="77777777" w:rsidR="00D50809" w:rsidRPr="00166FC6" w:rsidRDefault="00D50809" w:rsidP="00166FC6">
      <w:pPr>
        <w:spacing w:after="0" w:line="240" w:lineRule="auto"/>
        <w:rPr>
          <w:rFonts w:asciiTheme="minorHAnsi" w:hAnsiTheme="minorHAnsi" w:cstheme="minorHAnsi"/>
          <w:sz w:val="24"/>
          <w:szCs w:val="24"/>
        </w:rPr>
      </w:pPr>
    </w:p>
    <w:p w14:paraId="30C4B74C" w14:textId="2F718597" w:rsidR="00ED2BE0" w:rsidRPr="00166FC6" w:rsidRDefault="00D50809" w:rsidP="00166FC6">
      <w:pPr>
        <w:pStyle w:val="Heading3"/>
        <w:spacing w:before="0" w:line="240" w:lineRule="auto"/>
        <w:rPr>
          <w:rFonts w:asciiTheme="minorHAnsi" w:hAnsiTheme="minorHAnsi" w:cstheme="minorHAnsi"/>
          <w:bCs/>
          <w:color w:val="auto"/>
        </w:rPr>
      </w:pPr>
      <w:r w:rsidRPr="00166FC6">
        <w:rPr>
          <w:rFonts w:asciiTheme="minorHAnsi" w:hAnsiTheme="minorHAnsi" w:cstheme="minorHAnsi"/>
          <w:bCs/>
          <w:color w:val="auto"/>
        </w:rPr>
        <w:t xml:space="preserve">Following a vote, to </w:t>
      </w:r>
      <w:r w:rsidRPr="00166FC6">
        <w:rPr>
          <w:rFonts w:asciiTheme="minorHAnsi" w:hAnsiTheme="minorHAnsi" w:cstheme="minorHAnsi"/>
          <w:b/>
          <w:color w:val="auto"/>
        </w:rPr>
        <w:t xml:space="preserve">RECOMMEND </w:t>
      </w:r>
      <w:r w:rsidRPr="00166FC6">
        <w:rPr>
          <w:rFonts w:asciiTheme="minorHAnsi" w:hAnsiTheme="minorHAnsi" w:cstheme="minorHAnsi"/>
          <w:bCs/>
          <w:color w:val="auto"/>
        </w:rPr>
        <w:t>to Full Council that Totnes Town Council submits three Asset of Community Value applications (</w:t>
      </w:r>
      <w:r w:rsidR="00312D2A">
        <w:rPr>
          <w:rFonts w:asciiTheme="minorHAnsi" w:hAnsiTheme="minorHAnsi" w:cstheme="minorHAnsi"/>
          <w:bCs/>
          <w:color w:val="auto"/>
        </w:rPr>
        <w:t>ACV</w:t>
      </w:r>
      <w:r w:rsidRPr="00166FC6">
        <w:rPr>
          <w:rFonts w:asciiTheme="minorHAnsi" w:hAnsiTheme="minorHAnsi" w:cstheme="minorHAnsi"/>
          <w:bCs/>
          <w:color w:val="auto"/>
        </w:rPr>
        <w:t>) for the following on the KEVICC lower field site:</w:t>
      </w:r>
    </w:p>
    <w:p w14:paraId="5AB93DC5" w14:textId="77777777" w:rsidR="00D50809" w:rsidRPr="00166FC6" w:rsidRDefault="00D50809" w:rsidP="00166FC6">
      <w:pPr>
        <w:spacing w:after="0" w:line="240" w:lineRule="auto"/>
        <w:rPr>
          <w:rFonts w:asciiTheme="minorHAnsi" w:hAnsiTheme="minorHAnsi" w:cstheme="minorHAnsi"/>
          <w:sz w:val="24"/>
          <w:szCs w:val="24"/>
        </w:rPr>
      </w:pPr>
    </w:p>
    <w:p w14:paraId="3E9A10A2" w14:textId="4C8769B2" w:rsidR="00D50809" w:rsidRPr="00166FC6" w:rsidRDefault="00D50809" w:rsidP="00166FC6">
      <w:pPr>
        <w:pStyle w:val="ListParagraph"/>
        <w:numPr>
          <w:ilvl w:val="0"/>
          <w:numId w:val="20"/>
        </w:numPr>
        <w:spacing w:after="0" w:line="240" w:lineRule="auto"/>
        <w:rPr>
          <w:rFonts w:asciiTheme="minorHAnsi" w:hAnsiTheme="minorHAnsi" w:cstheme="minorHAnsi"/>
          <w:sz w:val="24"/>
          <w:szCs w:val="24"/>
        </w:rPr>
      </w:pPr>
      <w:proofErr w:type="spellStart"/>
      <w:r w:rsidRPr="00166FC6">
        <w:rPr>
          <w:rFonts w:asciiTheme="minorHAnsi" w:hAnsiTheme="minorHAnsi" w:cstheme="minorHAnsi"/>
          <w:sz w:val="24"/>
          <w:szCs w:val="24"/>
        </w:rPr>
        <w:t>Elmhirst</w:t>
      </w:r>
      <w:proofErr w:type="spellEnd"/>
      <w:r w:rsidRPr="00166FC6">
        <w:rPr>
          <w:rFonts w:asciiTheme="minorHAnsi" w:hAnsiTheme="minorHAnsi" w:cstheme="minorHAnsi"/>
          <w:sz w:val="24"/>
          <w:szCs w:val="24"/>
        </w:rPr>
        <w:t xml:space="preserve"> building.</w:t>
      </w:r>
    </w:p>
    <w:p w14:paraId="6E687BE9" w14:textId="54E7A30C" w:rsidR="00D50809" w:rsidRPr="00166FC6" w:rsidRDefault="00D50809" w:rsidP="00166FC6">
      <w:pPr>
        <w:pStyle w:val="ListParagraph"/>
        <w:numPr>
          <w:ilvl w:val="0"/>
          <w:numId w:val="20"/>
        </w:numPr>
        <w:spacing w:after="0" w:line="240" w:lineRule="auto"/>
        <w:rPr>
          <w:rFonts w:asciiTheme="minorHAnsi" w:hAnsiTheme="minorHAnsi" w:cstheme="minorHAnsi"/>
          <w:sz w:val="24"/>
          <w:szCs w:val="24"/>
        </w:rPr>
      </w:pPr>
      <w:r w:rsidRPr="00166FC6">
        <w:rPr>
          <w:rFonts w:asciiTheme="minorHAnsi" w:hAnsiTheme="minorHAnsi" w:cstheme="minorHAnsi"/>
          <w:sz w:val="24"/>
          <w:szCs w:val="24"/>
        </w:rPr>
        <w:t>Multi-sport pitches.</w:t>
      </w:r>
    </w:p>
    <w:p w14:paraId="337803F7" w14:textId="00734C52" w:rsidR="00D50809" w:rsidRPr="00166FC6" w:rsidRDefault="00D50809" w:rsidP="00166FC6">
      <w:pPr>
        <w:pStyle w:val="ListParagraph"/>
        <w:numPr>
          <w:ilvl w:val="0"/>
          <w:numId w:val="20"/>
        </w:numPr>
        <w:spacing w:after="0" w:line="240" w:lineRule="auto"/>
        <w:rPr>
          <w:rFonts w:asciiTheme="minorHAnsi" w:hAnsiTheme="minorHAnsi" w:cstheme="minorHAnsi"/>
          <w:sz w:val="24"/>
          <w:szCs w:val="24"/>
        </w:rPr>
      </w:pPr>
      <w:r w:rsidRPr="00166FC6">
        <w:rPr>
          <w:rFonts w:asciiTheme="minorHAnsi" w:hAnsiTheme="minorHAnsi" w:cstheme="minorHAnsi"/>
          <w:sz w:val="24"/>
          <w:szCs w:val="24"/>
        </w:rPr>
        <w:t>Playing fields/green spaces.</w:t>
      </w:r>
    </w:p>
    <w:p w14:paraId="05B89B01" w14:textId="77777777" w:rsidR="00ED2BE0" w:rsidRPr="00166FC6" w:rsidRDefault="00ED2BE0" w:rsidP="00166FC6">
      <w:pPr>
        <w:spacing w:after="0" w:line="240" w:lineRule="auto"/>
        <w:rPr>
          <w:rFonts w:asciiTheme="minorHAnsi" w:hAnsiTheme="minorHAnsi" w:cstheme="minorHAnsi"/>
          <w:sz w:val="24"/>
          <w:szCs w:val="24"/>
        </w:rPr>
      </w:pPr>
    </w:p>
    <w:p w14:paraId="161F3847" w14:textId="39F0097D" w:rsidR="00ED2BE0" w:rsidRPr="00CD7A06" w:rsidRDefault="00EC5423" w:rsidP="00291DB0">
      <w:pPr>
        <w:pStyle w:val="Heading3"/>
        <w:spacing w:before="0" w:line="240" w:lineRule="auto"/>
        <w:rPr>
          <w:b/>
          <w:bCs/>
        </w:rPr>
      </w:pPr>
      <w:r>
        <w:rPr>
          <w:b/>
          <w:bCs/>
          <w:color w:val="auto"/>
        </w:rPr>
        <w:t>8</w:t>
      </w:r>
      <w:r w:rsidR="001D5B72">
        <w:rPr>
          <w:b/>
          <w:bCs/>
          <w:color w:val="auto"/>
        </w:rPr>
        <w:t>.</w:t>
      </w:r>
      <w:r w:rsidR="00ED2BE0">
        <w:rPr>
          <w:b/>
          <w:bCs/>
          <w:color w:val="auto"/>
        </w:rPr>
        <w:tab/>
      </w:r>
      <w:r w:rsidR="00ED2BE0" w:rsidRPr="00CD7A06">
        <w:rPr>
          <w:b/>
          <w:bCs/>
          <w:color w:val="auto"/>
        </w:rPr>
        <w:t>DATE OF NEXT MEETING</w:t>
      </w:r>
      <w:r w:rsidR="00ED2BE0" w:rsidRPr="00CD7A06">
        <w:rPr>
          <w:b/>
          <w:bCs/>
        </w:rPr>
        <w:tab/>
      </w:r>
    </w:p>
    <w:p w14:paraId="46BEB723" w14:textId="0C77B8C0" w:rsidR="00ED2BE0" w:rsidRPr="00CD7A06" w:rsidRDefault="00ED2BE0" w:rsidP="00291DB0">
      <w:pPr>
        <w:pStyle w:val="Heading3"/>
        <w:spacing w:before="0" w:line="240" w:lineRule="auto"/>
        <w:rPr>
          <w:rFonts w:ascii="Calibri" w:hAnsi="Calibri" w:cs="Calibri"/>
          <w:b/>
          <w:color w:val="auto"/>
        </w:rPr>
      </w:pPr>
      <w:r w:rsidRPr="00CD7A06">
        <w:rPr>
          <w:rFonts w:ascii="Calibri" w:hAnsi="Calibri" w:cs="Calibri"/>
          <w:b/>
          <w:color w:val="auto"/>
        </w:rPr>
        <w:t xml:space="preserve">To note the date of the next meeting of the Planning Committee – Monday </w:t>
      </w:r>
      <w:r w:rsidR="00EC5423">
        <w:rPr>
          <w:rFonts w:ascii="Calibri" w:hAnsi="Calibri" w:cs="Calibri"/>
          <w:b/>
          <w:color w:val="auto"/>
        </w:rPr>
        <w:t>1</w:t>
      </w:r>
      <w:r w:rsidR="001D5B72">
        <w:rPr>
          <w:rFonts w:ascii="Calibri" w:hAnsi="Calibri" w:cs="Calibri"/>
          <w:b/>
          <w:color w:val="auto"/>
        </w:rPr>
        <w:t>5</w:t>
      </w:r>
      <w:r w:rsidR="001D5B72" w:rsidRPr="001D5B72">
        <w:rPr>
          <w:rFonts w:ascii="Calibri" w:hAnsi="Calibri" w:cs="Calibri"/>
          <w:b/>
          <w:color w:val="auto"/>
          <w:vertAlign w:val="superscript"/>
        </w:rPr>
        <w:t>th</w:t>
      </w:r>
      <w:r w:rsidR="001D5B72">
        <w:rPr>
          <w:rFonts w:ascii="Calibri" w:hAnsi="Calibri" w:cs="Calibri"/>
          <w:b/>
          <w:color w:val="auto"/>
        </w:rPr>
        <w:t xml:space="preserve"> </w:t>
      </w:r>
      <w:r w:rsidR="00EC5423">
        <w:rPr>
          <w:rFonts w:ascii="Calibri" w:hAnsi="Calibri" w:cs="Calibri"/>
          <w:b/>
          <w:color w:val="auto"/>
        </w:rPr>
        <w:t>February</w:t>
      </w:r>
      <w:r w:rsidRPr="00CD7A06">
        <w:rPr>
          <w:rFonts w:ascii="Calibri" w:hAnsi="Calibri" w:cs="Calibri"/>
          <w:b/>
          <w:color w:val="auto"/>
        </w:rPr>
        <w:t xml:space="preserve"> 202</w:t>
      </w:r>
      <w:r w:rsidR="001D5B72">
        <w:rPr>
          <w:rFonts w:ascii="Calibri" w:hAnsi="Calibri" w:cs="Calibri"/>
          <w:b/>
          <w:color w:val="auto"/>
        </w:rPr>
        <w:t>1</w:t>
      </w:r>
      <w:r w:rsidRPr="00CD7A06">
        <w:rPr>
          <w:rFonts w:ascii="Calibri" w:hAnsi="Calibri" w:cs="Calibri"/>
          <w:b/>
          <w:color w:val="auto"/>
        </w:rPr>
        <w:t xml:space="preserve"> at </w:t>
      </w:r>
      <w:r w:rsidR="00EC5423">
        <w:rPr>
          <w:rFonts w:ascii="Calibri" w:hAnsi="Calibri" w:cs="Calibri"/>
          <w:b/>
          <w:color w:val="auto"/>
        </w:rPr>
        <w:t>6</w:t>
      </w:r>
      <w:r w:rsidR="001D5B72">
        <w:rPr>
          <w:rFonts w:ascii="Calibri" w:hAnsi="Calibri" w:cs="Calibri"/>
          <w:b/>
          <w:color w:val="auto"/>
        </w:rPr>
        <w:t>.30pm.</w:t>
      </w:r>
    </w:p>
    <w:p w14:paraId="1D848E29" w14:textId="67F760F5" w:rsidR="00ED2BE0" w:rsidRPr="00CD7A06" w:rsidRDefault="00ED2BE0" w:rsidP="00291DB0">
      <w:pPr>
        <w:spacing w:after="0" w:line="240" w:lineRule="auto"/>
        <w:rPr>
          <w:rFonts w:cs="Calibri"/>
          <w:sz w:val="24"/>
          <w:szCs w:val="24"/>
        </w:rPr>
      </w:pPr>
      <w:r w:rsidRPr="00CD7A06">
        <w:rPr>
          <w:rFonts w:cs="Calibri"/>
          <w:sz w:val="24"/>
          <w:szCs w:val="24"/>
        </w:rPr>
        <w:t xml:space="preserve">Noted. </w:t>
      </w:r>
    </w:p>
    <w:p w14:paraId="014E8993" w14:textId="77777777" w:rsidR="00ED2BE0" w:rsidRPr="00CD7A06" w:rsidRDefault="00ED2BE0" w:rsidP="00291DB0">
      <w:pPr>
        <w:spacing w:after="0" w:line="240" w:lineRule="auto"/>
        <w:rPr>
          <w:rFonts w:cs="Calibri"/>
          <w:bCs/>
          <w:sz w:val="24"/>
          <w:szCs w:val="24"/>
        </w:rPr>
      </w:pPr>
    </w:p>
    <w:p w14:paraId="3D00753D" w14:textId="77777777" w:rsidR="00ED2BE0" w:rsidRPr="00CD7A06" w:rsidRDefault="00ED2BE0" w:rsidP="00846724">
      <w:pPr>
        <w:rPr>
          <w:rFonts w:cs="Calibri"/>
          <w:sz w:val="24"/>
          <w:szCs w:val="24"/>
        </w:rPr>
      </w:pPr>
      <w:r w:rsidRPr="00CD7A06">
        <w:rPr>
          <w:rFonts w:cs="Calibri"/>
          <w:sz w:val="24"/>
          <w:szCs w:val="24"/>
        </w:rPr>
        <w:t xml:space="preserve"> </w:t>
      </w:r>
    </w:p>
    <w:p w14:paraId="559E7EC6" w14:textId="77777777" w:rsidR="00ED2BE0" w:rsidRPr="00CD7A06" w:rsidRDefault="00ED2BE0" w:rsidP="00035ADC">
      <w:pPr>
        <w:spacing w:after="0" w:line="240" w:lineRule="auto"/>
        <w:rPr>
          <w:rFonts w:cs="Calibri"/>
          <w:sz w:val="24"/>
          <w:szCs w:val="24"/>
        </w:rPr>
      </w:pPr>
      <w:r w:rsidRPr="00CD7A06">
        <w:rPr>
          <w:rFonts w:cs="Calibri"/>
          <w:sz w:val="24"/>
          <w:szCs w:val="24"/>
        </w:rPr>
        <w:t>Sara Halliday</w:t>
      </w:r>
    </w:p>
    <w:p w14:paraId="3C726086" w14:textId="14F5B6DA" w:rsidR="00ED2BE0" w:rsidRPr="00CD7A06" w:rsidRDefault="00EC5423" w:rsidP="00035ADC">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p>
    <w:sectPr w:rsidR="00ED2BE0" w:rsidRPr="00CD7A06"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2EF6" w14:textId="64311663" w:rsidR="00ED2BE0" w:rsidRDefault="00ED2BE0" w:rsidP="00243DBF">
    <w:pPr>
      <w:pStyle w:val="Footer"/>
    </w:pPr>
    <w:r>
      <w:t>Planning Committee, 2</w:t>
    </w:r>
    <w:r w:rsidR="00470A68">
      <w:t>5</w:t>
    </w:r>
    <w:r w:rsidR="00470A68" w:rsidRPr="00470A68">
      <w:rPr>
        <w:vertAlign w:val="superscript"/>
      </w:rPr>
      <w:t>th</w:t>
    </w:r>
    <w:r w:rsidR="00470A68">
      <w:t xml:space="preserve"> January</w:t>
    </w:r>
    <w:r>
      <w:t xml:space="preserve"> 202</w:t>
    </w:r>
    <w:r w:rsidR="00470A68">
      <w:t>1</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577D" w14:textId="77777777" w:rsidR="00ED2BE0" w:rsidRDefault="00312D2A">
    <w:pPr>
      <w:pStyle w:val="Header"/>
    </w:pPr>
    <w:r>
      <w:rPr>
        <w:noProof/>
        <w:lang w:eastAsia="en-GB"/>
      </w:rPr>
      <w:pict w14:anchorId="3BCBC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2"/>
  </w:num>
  <w:num w:numId="15">
    <w:abstractNumId w:val="18"/>
  </w:num>
  <w:num w:numId="16">
    <w:abstractNumId w:val="14"/>
  </w:num>
  <w:num w:numId="17">
    <w:abstractNumId w:val="11"/>
  </w:num>
  <w:num w:numId="18">
    <w:abstractNumId w:val="16"/>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060C"/>
    <w:rsid w:val="00016BB5"/>
    <w:rsid w:val="0002042F"/>
    <w:rsid w:val="00035ADC"/>
    <w:rsid w:val="0005075A"/>
    <w:rsid w:val="000546BC"/>
    <w:rsid w:val="00090B3C"/>
    <w:rsid w:val="000A5990"/>
    <w:rsid w:val="000C467D"/>
    <w:rsid w:val="000D2F07"/>
    <w:rsid w:val="000E5B20"/>
    <w:rsid w:val="0012128D"/>
    <w:rsid w:val="00134D50"/>
    <w:rsid w:val="0015187F"/>
    <w:rsid w:val="00162D26"/>
    <w:rsid w:val="00166FC6"/>
    <w:rsid w:val="00187F79"/>
    <w:rsid w:val="001937AD"/>
    <w:rsid w:val="001A46C8"/>
    <w:rsid w:val="001D2E37"/>
    <w:rsid w:val="001D5B72"/>
    <w:rsid w:val="00202E48"/>
    <w:rsid w:val="0020320A"/>
    <w:rsid w:val="0020507C"/>
    <w:rsid w:val="002208AE"/>
    <w:rsid w:val="00227A71"/>
    <w:rsid w:val="00243DBF"/>
    <w:rsid w:val="00265A8F"/>
    <w:rsid w:val="00274231"/>
    <w:rsid w:val="00283F05"/>
    <w:rsid w:val="00291DB0"/>
    <w:rsid w:val="0029258C"/>
    <w:rsid w:val="00295B7A"/>
    <w:rsid w:val="002A728A"/>
    <w:rsid w:val="002C1767"/>
    <w:rsid w:val="002C6E6E"/>
    <w:rsid w:val="002E73A3"/>
    <w:rsid w:val="002F0C5E"/>
    <w:rsid w:val="002F29A7"/>
    <w:rsid w:val="002F789F"/>
    <w:rsid w:val="00312D2A"/>
    <w:rsid w:val="00314075"/>
    <w:rsid w:val="00352EDF"/>
    <w:rsid w:val="00354A1D"/>
    <w:rsid w:val="003558D0"/>
    <w:rsid w:val="003613A2"/>
    <w:rsid w:val="003734FC"/>
    <w:rsid w:val="003A0884"/>
    <w:rsid w:val="003A3365"/>
    <w:rsid w:val="003B7673"/>
    <w:rsid w:val="003F4B9A"/>
    <w:rsid w:val="00423ADC"/>
    <w:rsid w:val="0043314C"/>
    <w:rsid w:val="00454E2A"/>
    <w:rsid w:val="0045710C"/>
    <w:rsid w:val="0045717D"/>
    <w:rsid w:val="00470A68"/>
    <w:rsid w:val="004F7E5C"/>
    <w:rsid w:val="00505133"/>
    <w:rsid w:val="00512B24"/>
    <w:rsid w:val="00530E7F"/>
    <w:rsid w:val="00537940"/>
    <w:rsid w:val="00545065"/>
    <w:rsid w:val="005555CD"/>
    <w:rsid w:val="005B27CA"/>
    <w:rsid w:val="005E144E"/>
    <w:rsid w:val="00607B41"/>
    <w:rsid w:val="006164B7"/>
    <w:rsid w:val="0066300F"/>
    <w:rsid w:val="00677CEB"/>
    <w:rsid w:val="00686F75"/>
    <w:rsid w:val="00690DDC"/>
    <w:rsid w:val="00695910"/>
    <w:rsid w:val="006D220A"/>
    <w:rsid w:val="00717C9D"/>
    <w:rsid w:val="00731EC2"/>
    <w:rsid w:val="007458E5"/>
    <w:rsid w:val="00746DB7"/>
    <w:rsid w:val="0077018F"/>
    <w:rsid w:val="0077380C"/>
    <w:rsid w:val="007A09A1"/>
    <w:rsid w:val="007C11E4"/>
    <w:rsid w:val="007F7205"/>
    <w:rsid w:val="00831147"/>
    <w:rsid w:val="0083344A"/>
    <w:rsid w:val="00846724"/>
    <w:rsid w:val="00880C4D"/>
    <w:rsid w:val="008A23A2"/>
    <w:rsid w:val="008C64C4"/>
    <w:rsid w:val="008C7113"/>
    <w:rsid w:val="008D4BEE"/>
    <w:rsid w:val="008F5246"/>
    <w:rsid w:val="008F6688"/>
    <w:rsid w:val="009064AA"/>
    <w:rsid w:val="00915E5E"/>
    <w:rsid w:val="00956374"/>
    <w:rsid w:val="009734DC"/>
    <w:rsid w:val="00981152"/>
    <w:rsid w:val="00982162"/>
    <w:rsid w:val="00A06E21"/>
    <w:rsid w:val="00A33C8F"/>
    <w:rsid w:val="00A342D7"/>
    <w:rsid w:val="00A82C8A"/>
    <w:rsid w:val="00AB146D"/>
    <w:rsid w:val="00AB1AF7"/>
    <w:rsid w:val="00AB678C"/>
    <w:rsid w:val="00AC1D3F"/>
    <w:rsid w:val="00AD641B"/>
    <w:rsid w:val="00AF095B"/>
    <w:rsid w:val="00B13FF8"/>
    <w:rsid w:val="00B22A16"/>
    <w:rsid w:val="00B72584"/>
    <w:rsid w:val="00B86500"/>
    <w:rsid w:val="00B97915"/>
    <w:rsid w:val="00BA0BA6"/>
    <w:rsid w:val="00BB180A"/>
    <w:rsid w:val="00BB6E26"/>
    <w:rsid w:val="00BE3AC3"/>
    <w:rsid w:val="00BF0C1B"/>
    <w:rsid w:val="00C31214"/>
    <w:rsid w:val="00C34E32"/>
    <w:rsid w:val="00C46164"/>
    <w:rsid w:val="00C46238"/>
    <w:rsid w:val="00C84A4C"/>
    <w:rsid w:val="00C9612A"/>
    <w:rsid w:val="00CC4A35"/>
    <w:rsid w:val="00CC4C38"/>
    <w:rsid w:val="00CD283D"/>
    <w:rsid w:val="00CD7A06"/>
    <w:rsid w:val="00CF247D"/>
    <w:rsid w:val="00CF2BB3"/>
    <w:rsid w:val="00D425C5"/>
    <w:rsid w:val="00D50809"/>
    <w:rsid w:val="00D5536C"/>
    <w:rsid w:val="00D55B5E"/>
    <w:rsid w:val="00D9185A"/>
    <w:rsid w:val="00E149DC"/>
    <w:rsid w:val="00E3294D"/>
    <w:rsid w:val="00E47FF6"/>
    <w:rsid w:val="00E5155E"/>
    <w:rsid w:val="00E66D98"/>
    <w:rsid w:val="00E702D5"/>
    <w:rsid w:val="00E91873"/>
    <w:rsid w:val="00E923A6"/>
    <w:rsid w:val="00EA4345"/>
    <w:rsid w:val="00EB22DC"/>
    <w:rsid w:val="00EB4E25"/>
    <w:rsid w:val="00EC5423"/>
    <w:rsid w:val="00ED2BE0"/>
    <w:rsid w:val="00ED7BEF"/>
    <w:rsid w:val="00EF56A6"/>
    <w:rsid w:val="00EF69E4"/>
    <w:rsid w:val="00F26B62"/>
    <w:rsid w:val="00F3277C"/>
    <w:rsid w:val="00F50296"/>
    <w:rsid w:val="00F53F95"/>
    <w:rsid w:val="00FE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1496</Words>
  <Characters>8054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12</cp:revision>
  <dcterms:created xsi:type="dcterms:W3CDTF">2021-01-26T10:04:00Z</dcterms:created>
  <dcterms:modified xsi:type="dcterms:W3CDTF">2021-02-05T11:42:00Z</dcterms:modified>
</cp:coreProperties>
</file>