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D0D48" w14:textId="38F66D04" w:rsidR="00594E8C" w:rsidRDefault="00594E8C" w:rsidP="00B12A0F">
      <w:pPr>
        <w:spacing w:after="0"/>
        <w:jc w:val="center"/>
        <w:rPr>
          <w:b/>
          <w:noProof/>
          <w:u w:val="single"/>
          <w:lang w:eastAsia="en-GB"/>
        </w:rPr>
      </w:pPr>
      <w:r>
        <w:rPr>
          <w:b/>
          <w:noProof/>
          <w:u w:val="single"/>
        </w:rPr>
        <w:drawing>
          <wp:anchor distT="0" distB="0" distL="114300" distR="114300" simplePos="0" relativeHeight="251658240" behindDoc="1" locked="0" layoutInCell="1" allowOverlap="1" wp14:anchorId="72FBC89D" wp14:editId="2F2F4207">
            <wp:simplePos x="0" y="0"/>
            <wp:positionH relativeFrom="column">
              <wp:posOffset>1743710</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74A36752" w14:textId="033F92FC" w:rsidR="00D660A2" w:rsidRDefault="00D660A2" w:rsidP="00B12A0F">
      <w:pPr>
        <w:spacing w:after="0"/>
        <w:jc w:val="center"/>
        <w:rPr>
          <w:b/>
          <w:u w:val="single"/>
        </w:rPr>
      </w:pPr>
    </w:p>
    <w:p w14:paraId="3BBFAA5A" w14:textId="77777777"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6AAAEEC7" w14:textId="77777777" w:rsidR="00594E8C" w:rsidRDefault="00594E8C" w:rsidP="0042456C">
      <w:pPr>
        <w:pBdr>
          <w:bottom w:val="single" w:sz="12" w:space="0" w:color="auto"/>
        </w:pBdr>
        <w:rPr>
          <w:b/>
          <w:sz w:val="52"/>
          <w:szCs w:val="44"/>
        </w:rPr>
      </w:pPr>
    </w:p>
    <w:p w14:paraId="3EC0BE34" w14:textId="6C623119" w:rsidR="0042456C" w:rsidRPr="0042456C" w:rsidRDefault="0042456C" w:rsidP="0042456C">
      <w:pPr>
        <w:pBdr>
          <w:bottom w:val="single" w:sz="12" w:space="0" w:color="auto"/>
        </w:pBdr>
        <w:rPr>
          <w:b/>
          <w:sz w:val="52"/>
          <w:szCs w:val="44"/>
        </w:rPr>
      </w:pPr>
      <w:r w:rsidRPr="0042456C">
        <w:rPr>
          <w:b/>
          <w:sz w:val="52"/>
          <w:szCs w:val="44"/>
        </w:rPr>
        <w:t>P</w:t>
      </w:r>
      <w:r w:rsidR="00C23A6E">
        <w:rPr>
          <w:b/>
          <w:sz w:val="52"/>
          <w:szCs w:val="44"/>
        </w:rPr>
        <w:t>ayments to Councillors</w:t>
      </w:r>
      <w:r w:rsidR="00474A47">
        <w:rPr>
          <w:b/>
          <w:sz w:val="52"/>
          <w:szCs w:val="44"/>
        </w:rPr>
        <w:t xml:space="preserve"> Policy</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560E946E" w14:textId="725175DB" w:rsidR="0042456C" w:rsidRDefault="00F65976" w:rsidP="0042456C">
      <w:pPr>
        <w:pBdr>
          <w:bottom w:val="single" w:sz="12" w:space="1" w:color="auto"/>
        </w:pBdr>
        <w:rPr>
          <w:rFonts w:ascii="Calibri" w:hAnsi="Calibri"/>
          <w:sz w:val="40"/>
          <w:szCs w:val="36"/>
        </w:rPr>
      </w:pPr>
      <w:r>
        <w:rPr>
          <w:rFonts w:ascii="Calibri" w:hAnsi="Calibri"/>
          <w:sz w:val="40"/>
          <w:szCs w:val="36"/>
        </w:rPr>
        <w:t xml:space="preserve">AGREED </w:t>
      </w:r>
      <w:r w:rsidR="000E306D">
        <w:rPr>
          <w:rFonts w:ascii="Calibri" w:hAnsi="Calibri"/>
          <w:sz w:val="40"/>
          <w:szCs w:val="36"/>
        </w:rPr>
        <w:t>MARCH 2021</w:t>
      </w:r>
    </w:p>
    <w:p w14:paraId="57ED6B82" w14:textId="1950C42A" w:rsidR="00594E8C" w:rsidRPr="00CC2CE4" w:rsidRDefault="00610B44" w:rsidP="0042456C">
      <w:pPr>
        <w:pBdr>
          <w:bottom w:val="single" w:sz="12" w:space="1" w:color="auto"/>
        </w:pBdr>
        <w:rPr>
          <w:rFonts w:ascii="Calibri" w:hAnsi="Calibri"/>
          <w:sz w:val="40"/>
          <w:szCs w:val="36"/>
        </w:rPr>
      </w:pPr>
      <w:r>
        <w:rPr>
          <w:rFonts w:ascii="Calibri" w:hAnsi="Calibri"/>
          <w:sz w:val="40"/>
          <w:szCs w:val="36"/>
        </w:rPr>
        <w:t xml:space="preserve">NEXT </w:t>
      </w:r>
      <w:r w:rsidR="00594E8C">
        <w:rPr>
          <w:rFonts w:ascii="Calibri" w:hAnsi="Calibri"/>
          <w:sz w:val="40"/>
          <w:szCs w:val="36"/>
        </w:rPr>
        <w:t>REVIEW FEBRUARY 202</w:t>
      </w:r>
      <w:r>
        <w:rPr>
          <w:rFonts w:ascii="Calibri" w:hAnsi="Calibri"/>
          <w:sz w:val="40"/>
          <w:szCs w:val="36"/>
        </w:rPr>
        <w:t>3</w:t>
      </w:r>
    </w:p>
    <w:p w14:paraId="08613455" w14:textId="77777777" w:rsidR="0042456C" w:rsidRPr="00CC2CE4" w:rsidRDefault="0042456C" w:rsidP="0042456C">
      <w:pPr>
        <w:rPr>
          <w:i/>
          <w:sz w:val="32"/>
          <w:szCs w:val="24"/>
        </w:rPr>
      </w:pPr>
      <w:r w:rsidRPr="00CC2CE4">
        <w:rPr>
          <w:i/>
          <w:sz w:val="32"/>
          <w:szCs w:val="24"/>
        </w:rPr>
        <w:t>This Policy outlines the occasions on which payments may be made to Town Councillors.</w:t>
      </w:r>
    </w:p>
    <w:p w14:paraId="1421485E" w14:textId="3C6A22A3" w:rsidR="0042456C" w:rsidRDefault="0042456C" w:rsidP="00C23A6E">
      <w:pPr>
        <w:pStyle w:val="Heading1"/>
        <w:spacing w:before="0" w:line="240" w:lineRule="auto"/>
      </w:pPr>
      <w:r w:rsidRPr="00CC2CE4">
        <w:t>Background</w:t>
      </w:r>
    </w:p>
    <w:p w14:paraId="51265817" w14:textId="77777777" w:rsidR="00C23A6E" w:rsidRDefault="00C23A6E" w:rsidP="00C23A6E">
      <w:pPr>
        <w:spacing w:after="0" w:line="240" w:lineRule="auto"/>
        <w:rPr>
          <w:sz w:val="24"/>
          <w:szCs w:val="24"/>
        </w:rPr>
      </w:pPr>
    </w:p>
    <w:p w14:paraId="5BE20D6C" w14:textId="470E4E62" w:rsidR="0042456C" w:rsidRDefault="0042456C" w:rsidP="00C23A6E">
      <w:pPr>
        <w:spacing w:after="0" w:line="240" w:lineRule="auto"/>
        <w:rPr>
          <w:sz w:val="24"/>
          <w:szCs w:val="24"/>
          <w:u w:val="single"/>
        </w:rPr>
      </w:pPr>
      <w:r w:rsidRPr="00CC2CE4">
        <w:rPr>
          <w:sz w:val="24"/>
          <w:szCs w:val="24"/>
        </w:rPr>
        <w:t xml:space="preserve">The </w:t>
      </w:r>
      <w:r w:rsidRPr="00CC2CE4">
        <w:rPr>
          <w:sz w:val="24"/>
          <w:szCs w:val="24"/>
          <w:u w:val="single"/>
        </w:rPr>
        <w:t>elected</w:t>
      </w:r>
      <w:r w:rsidRPr="00CC2CE4">
        <w:rPr>
          <w:sz w:val="24"/>
          <w:szCs w:val="24"/>
        </w:rPr>
        <w:t xml:space="preserve"> members of Totnes Town Council may receive an allowance in recognition of the time, work and costs involved in representing the people of Totnes. This allowance is not to be confused with expenses or with training and travel costs, all of which are defined below.  </w:t>
      </w:r>
      <w:r w:rsidR="00A25706" w:rsidRPr="00CC2CE4">
        <w:rPr>
          <w:sz w:val="24"/>
          <w:szCs w:val="24"/>
        </w:rPr>
        <w:t xml:space="preserve">In order to qualify for this allowance, </w:t>
      </w:r>
      <w:r w:rsidRPr="00CC2CE4">
        <w:rPr>
          <w:sz w:val="24"/>
          <w:szCs w:val="24"/>
        </w:rPr>
        <w:t xml:space="preserve">Councillors must attend 75% of </w:t>
      </w:r>
      <w:r w:rsidR="00413052" w:rsidRPr="00CC2CE4">
        <w:rPr>
          <w:sz w:val="24"/>
          <w:szCs w:val="24"/>
        </w:rPr>
        <w:t>Full Council and committee meetings</w:t>
      </w:r>
      <w:r w:rsidR="00A25706" w:rsidRPr="00CC2CE4">
        <w:rPr>
          <w:sz w:val="24"/>
          <w:szCs w:val="24"/>
        </w:rPr>
        <w:t xml:space="preserve"> during the 12 months prior to the payment being made.</w:t>
      </w:r>
      <w:r w:rsidRPr="00CC2CE4">
        <w:rPr>
          <w:sz w:val="24"/>
          <w:szCs w:val="24"/>
        </w:rPr>
        <w:t xml:space="preserve"> </w:t>
      </w:r>
      <w:r w:rsidR="00413052" w:rsidRPr="00CC2CE4">
        <w:rPr>
          <w:sz w:val="24"/>
          <w:szCs w:val="24"/>
        </w:rPr>
        <w:t>Councillors who start part way through the year will receive a pro rata allowance assuming they have attended 75% of the meetings as detailed above during their time.</w:t>
      </w:r>
      <w:r w:rsidR="002F6C8E" w:rsidRPr="00CC2CE4">
        <w:rPr>
          <w:sz w:val="24"/>
          <w:szCs w:val="24"/>
        </w:rPr>
        <w:t xml:space="preserve"> </w:t>
      </w:r>
      <w:r w:rsidR="002F6C8E" w:rsidRPr="00CC2CE4">
        <w:rPr>
          <w:sz w:val="24"/>
          <w:szCs w:val="24"/>
          <w:u w:val="single"/>
        </w:rPr>
        <w:t>Co-opted Councillors are not eligible to receive this allowance.</w:t>
      </w:r>
    </w:p>
    <w:p w14:paraId="0AE1F240" w14:textId="77777777" w:rsidR="00C23A6E" w:rsidRPr="00CC2CE4" w:rsidRDefault="00C23A6E" w:rsidP="00C23A6E">
      <w:pPr>
        <w:spacing w:after="0" w:line="240" w:lineRule="auto"/>
        <w:rPr>
          <w:sz w:val="24"/>
          <w:szCs w:val="24"/>
        </w:rPr>
      </w:pPr>
    </w:p>
    <w:p w14:paraId="0A29C8D2" w14:textId="19174344" w:rsidR="0042456C" w:rsidRDefault="0042456C" w:rsidP="00C23A6E">
      <w:pPr>
        <w:pStyle w:val="Heading1"/>
        <w:spacing w:before="0" w:line="240" w:lineRule="auto"/>
      </w:pPr>
      <w:r w:rsidRPr="00CC2CE4">
        <w:t>Councillor Allowances</w:t>
      </w:r>
    </w:p>
    <w:p w14:paraId="2C7C3C28" w14:textId="77777777" w:rsidR="00C23A6E" w:rsidRPr="00C23A6E" w:rsidRDefault="00C23A6E" w:rsidP="00C23A6E">
      <w:pPr>
        <w:spacing w:after="0" w:line="240" w:lineRule="auto"/>
      </w:pPr>
    </w:p>
    <w:p w14:paraId="0009D8F0" w14:textId="351C83B4" w:rsidR="0042456C" w:rsidRDefault="0042456C" w:rsidP="00C23A6E">
      <w:pPr>
        <w:spacing w:after="0" w:line="240" w:lineRule="auto"/>
        <w:rPr>
          <w:sz w:val="24"/>
          <w:szCs w:val="24"/>
        </w:rPr>
      </w:pPr>
      <w:r w:rsidRPr="00CC2CE4">
        <w:rPr>
          <w:sz w:val="24"/>
          <w:szCs w:val="24"/>
        </w:rPr>
        <w:t xml:space="preserve">Councillors can claim a paid Basic Allowance each year. This relates to the work they do as local councillors in attending local and community meetings. The levels of allowance paid are agreed by South Hams District Council in accordance with national legislation. </w:t>
      </w:r>
    </w:p>
    <w:p w14:paraId="21F55A92" w14:textId="77777777" w:rsidR="00C23A6E" w:rsidRPr="00CC2CE4" w:rsidRDefault="00C23A6E" w:rsidP="00C23A6E">
      <w:pPr>
        <w:spacing w:after="0" w:line="240" w:lineRule="auto"/>
        <w:rPr>
          <w:sz w:val="24"/>
          <w:szCs w:val="24"/>
        </w:rPr>
      </w:pPr>
    </w:p>
    <w:p w14:paraId="14D42EF4" w14:textId="5CA06622" w:rsidR="0042456C" w:rsidRDefault="0042456C" w:rsidP="00C23A6E">
      <w:pPr>
        <w:spacing w:after="0" w:line="240" w:lineRule="auto"/>
        <w:rPr>
          <w:sz w:val="24"/>
          <w:szCs w:val="24"/>
        </w:rPr>
      </w:pPr>
      <w:r w:rsidRPr="00CC2CE4">
        <w:rPr>
          <w:sz w:val="24"/>
          <w:szCs w:val="24"/>
        </w:rPr>
        <w:t>The annual permitted allowance for members of Totnes Town Council is £</w:t>
      </w:r>
      <w:r w:rsidR="00DA3862">
        <w:rPr>
          <w:sz w:val="24"/>
          <w:szCs w:val="24"/>
        </w:rPr>
        <w:t>394.05</w:t>
      </w:r>
      <w:r w:rsidRPr="00CC2CE4">
        <w:rPr>
          <w:sz w:val="24"/>
          <w:szCs w:val="24"/>
        </w:rPr>
        <w:t xml:space="preserve"> and this is subject to taxation. </w:t>
      </w:r>
    </w:p>
    <w:p w14:paraId="107B110D" w14:textId="77777777" w:rsidR="00C23A6E" w:rsidRPr="00CC2CE4" w:rsidRDefault="00C23A6E" w:rsidP="00C23A6E">
      <w:pPr>
        <w:spacing w:after="0" w:line="240" w:lineRule="auto"/>
        <w:rPr>
          <w:sz w:val="24"/>
          <w:szCs w:val="24"/>
        </w:rPr>
      </w:pPr>
    </w:p>
    <w:p w14:paraId="2B1A1039" w14:textId="5C49EC5F" w:rsidR="0042456C" w:rsidRDefault="0042456C" w:rsidP="00C23A6E">
      <w:pPr>
        <w:spacing w:after="0" w:line="240" w:lineRule="auto"/>
        <w:rPr>
          <w:sz w:val="24"/>
          <w:szCs w:val="24"/>
        </w:rPr>
      </w:pPr>
      <w:r w:rsidRPr="00CC2CE4">
        <w:rPr>
          <w:sz w:val="24"/>
          <w:szCs w:val="24"/>
        </w:rPr>
        <w:lastRenderedPageBreak/>
        <w:t>Town Councillors who are members of another local authority and who are entitled to an allowance from that authority should be guided by the Declaration of Interest Guidance in the Council’s Code of Conduct.</w:t>
      </w:r>
    </w:p>
    <w:p w14:paraId="1AFDF1C0" w14:textId="77777777" w:rsidR="00C23A6E" w:rsidRPr="00CC2CE4" w:rsidRDefault="00C23A6E" w:rsidP="00C23A6E">
      <w:pPr>
        <w:spacing w:after="0" w:line="240" w:lineRule="auto"/>
        <w:rPr>
          <w:sz w:val="24"/>
          <w:szCs w:val="24"/>
        </w:rPr>
      </w:pPr>
    </w:p>
    <w:p w14:paraId="21ED2A14" w14:textId="77777777" w:rsidR="00A25706" w:rsidRPr="00CC2CE4" w:rsidRDefault="00A25706" w:rsidP="00C23A6E">
      <w:pPr>
        <w:spacing w:after="0" w:line="240" w:lineRule="auto"/>
        <w:jc w:val="center"/>
        <w:rPr>
          <w:b/>
          <w:sz w:val="28"/>
          <w:szCs w:val="24"/>
          <w:u w:val="single"/>
        </w:rPr>
      </w:pPr>
      <w:r w:rsidRPr="00CC2CE4">
        <w:rPr>
          <w:b/>
          <w:sz w:val="28"/>
          <w:szCs w:val="24"/>
          <w:u w:val="single"/>
        </w:rPr>
        <w:t>Town Councillors will be required to declare their allowance to HMRC through the Town Council PAYE system.</w:t>
      </w:r>
    </w:p>
    <w:p w14:paraId="27608039" w14:textId="77777777" w:rsidR="00594E8C" w:rsidRDefault="00594E8C" w:rsidP="00C23A6E">
      <w:pPr>
        <w:spacing w:after="0" w:line="240" w:lineRule="auto"/>
        <w:rPr>
          <w:b/>
          <w:sz w:val="32"/>
          <w:szCs w:val="24"/>
        </w:rPr>
      </w:pPr>
    </w:p>
    <w:p w14:paraId="2273FA97" w14:textId="1B30022F" w:rsidR="0042456C" w:rsidRDefault="0042456C" w:rsidP="00C23A6E">
      <w:pPr>
        <w:pStyle w:val="Heading1"/>
        <w:spacing w:before="0" w:line="240" w:lineRule="auto"/>
      </w:pPr>
      <w:r w:rsidRPr="00CC2CE4">
        <w:t>Councillors Expenses</w:t>
      </w:r>
    </w:p>
    <w:p w14:paraId="7A222C5E" w14:textId="77777777" w:rsidR="00C23A6E" w:rsidRDefault="00C23A6E" w:rsidP="00C23A6E">
      <w:pPr>
        <w:spacing w:after="0" w:line="240" w:lineRule="auto"/>
        <w:rPr>
          <w:sz w:val="24"/>
          <w:szCs w:val="24"/>
        </w:rPr>
      </w:pPr>
    </w:p>
    <w:p w14:paraId="67C63F86" w14:textId="3492ADCC" w:rsidR="00521BFE" w:rsidRDefault="0042456C" w:rsidP="00C23A6E">
      <w:pPr>
        <w:spacing w:after="0" w:line="240" w:lineRule="auto"/>
        <w:rPr>
          <w:sz w:val="24"/>
          <w:szCs w:val="24"/>
        </w:rPr>
      </w:pPr>
      <w:r w:rsidRPr="00CC2CE4">
        <w:rPr>
          <w:sz w:val="24"/>
          <w:szCs w:val="24"/>
        </w:rPr>
        <w:t>Councillors can reclaim a limited range of travel and other expenses they have paid out of their own pocket when they have had to travel out of the town or when they are out of pocket for some other approved reason</w:t>
      </w:r>
      <w:r w:rsidR="002B786A" w:rsidRPr="00CC2CE4">
        <w:rPr>
          <w:sz w:val="24"/>
          <w:szCs w:val="24"/>
        </w:rPr>
        <w:t>.</w:t>
      </w:r>
    </w:p>
    <w:p w14:paraId="0AAFBFCA" w14:textId="77777777" w:rsidR="00C23A6E" w:rsidRPr="00CC2CE4" w:rsidRDefault="00C23A6E" w:rsidP="00C23A6E">
      <w:pPr>
        <w:spacing w:after="0" w:line="240" w:lineRule="auto"/>
        <w:rPr>
          <w:sz w:val="24"/>
          <w:szCs w:val="24"/>
        </w:rPr>
      </w:pPr>
    </w:p>
    <w:p w14:paraId="3B7FE321" w14:textId="135D4C20" w:rsidR="0042456C" w:rsidRDefault="0042456C" w:rsidP="00C23A6E">
      <w:pPr>
        <w:pStyle w:val="Heading1"/>
        <w:spacing w:before="0" w:line="240" w:lineRule="auto"/>
      </w:pPr>
      <w:r w:rsidRPr="00CC2CE4">
        <w:t>Councillor Training and Travel</w:t>
      </w:r>
    </w:p>
    <w:p w14:paraId="76584D19" w14:textId="77777777" w:rsidR="00C23A6E" w:rsidRDefault="00C23A6E" w:rsidP="00C23A6E">
      <w:pPr>
        <w:spacing w:after="0" w:line="240" w:lineRule="auto"/>
        <w:rPr>
          <w:sz w:val="24"/>
          <w:szCs w:val="24"/>
        </w:rPr>
      </w:pPr>
    </w:p>
    <w:p w14:paraId="4F08DAD9" w14:textId="4684F92F" w:rsidR="0042456C" w:rsidRDefault="00594E8C" w:rsidP="00C23A6E">
      <w:pPr>
        <w:spacing w:after="0" w:line="240" w:lineRule="auto"/>
        <w:rPr>
          <w:sz w:val="24"/>
          <w:szCs w:val="24"/>
        </w:rPr>
      </w:pPr>
      <w:r>
        <w:rPr>
          <w:sz w:val="24"/>
          <w:szCs w:val="24"/>
        </w:rPr>
        <w:t>All C</w:t>
      </w:r>
      <w:r w:rsidR="0042456C" w:rsidRPr="00CC2CE4">
        <w:rPr>
          <w:sz w:val="24"/>
          <w:szCs w:val="24"/>
        </w:rPr>
        <w:t>ouncillors</w:t>
      </w:r>
      <w:r>
        <w:rPr>
          <w:sz w:val="24"/>
          <w:szCs w:val="24"/>
        </w:rPr>
        <w:t xml:space="preserve"> (included co-opted)</w:t>
      </w:r>
      <w:r w:rsidR="0042456C" w:rsidRPr="00CC2CE4">
        <w:rPr>
          <w:sz w:val="24"/>
          <w:szCs w:val="24"/>
        </w:rPr>
        <w:t xml:space="preserve"> can reclaim the cost of any approved training and the associated travel costs </w:t>
      </w:r>
      <w:r>
        <w:rPr>
          <w:sz w:val="24"/>
          <w:szCs w:val="24"/>
        </w:rPr>
        <w:t xml:space="preserve">(outside of the Parish) </w:t>
      </w:r>
      <w:r w:rsidR="0042456C" w:rsidRPr="00CC2CE4">
        <w:rPr>
          <w:sz w:val="24"/>
          <w:szCs w:val="24"/>
        </w:rPr>
        <w:t xml:space="preserve">at the agreed rate per mile or fares paid. </w:t>
      </w:r>
      <w:r>
        <w:rPr>
          <w:sz w:val="24"/>
          <w:szCs w:val="24"/>
        </w:rPr>
        <w:t xml:space="preserve">The training/event must be agreed in advance for claims to be payable and any associated receipts provided. Claim forms are available from the Finance, </w:t>
      </w:r>
      <w:proofErr w:type="gramStart"/>
      <w:r>
        <w:rPr>
          <w:sz w:val="24"/>
          <w:szCs w:val="24"/>
        </w:rPr>
        <w:t>HR</w:t>
      </w:r>
      <w:proofErr w:type="gramEnd"/>
      <w:r>
        <w:rPr>
          <w:sz w:val="24"/>
          <w:szCs w:val="24"/>
        </w:rPr>
        <w:t xml:space="preserve"> and Lettings Manager.</w:t>
      </w:r>
    </w:p>
    <w:p w14:paraId="787E1C63" w14:textId="77777777" w:rsidR="00C23A6E" w:rsidRPr="00CC2CE4" w:rsidRDefault="00C23A6E" w:rsidP="00C23A6E">
      <w:pPr>
        <w:spacing w:after="0" w:line="240" w:lineRule="auto"/>
        <w:rPr>
          <w:sz w:val="24"/>
          <w:szCs w:val="24"/>
        </w:rPr>
      </w:pPr>
    </w:p>
    <w:p w14:paraId="21C092FF" w14:textId="77777777" w:rsidR="0042456C" w:rsidRPr="00CC2CE4" w:rsidRDefault="0042456C" w:rsidP="00C23A6E">
      <w:pPr>
        <w:pStyle w:val="Heading1"/>
        <w:spacing w:before="0" w:line="240" w:lineRule="auto"/>
        <w:rPr>
          <w:rFonts w:eastAsia="Times New Roman"/>
          <w:lang w:eastAsia="en-GB"/>
        </w:rPr>
      </w:pPr>
      <w:r w:rsidRPr="00CC2CE4">
        <w:rPr>
          <w:rFonts w:eastAsia="Times New Roman"/>
          <w:lang w:eastAsia="en-GB"/>
        </w:rPr>
        <w:t>Rates set by South Hams District Council</w:t>
      </w:r>
    </w:p>
    <w:p w14:paraId="73D40425" w14:textId="77777777" w:rsidR="0042456C" w:rsidRPr="00CC2CE4" w:rsidRDefault="0042456C" w:rsidP="00C23A6E">
      <w:pPr>
        <w:shd w:val="clear" w:color="auto" w:fill="FFFFFF"/>
        <w:spacing w:after="0" w:line="240" w:lineRule="auto"/>
        <w:rPr>
          <w:rFonts w:eastAsia="Times New Roman" w:cs="Times New Roman"/>
          <w:color w:val="000000"/>
          <w:sz w:val="24"/>
          <w:szCs w:val="24"/>
          <w:lang w:eastAsia="en-GB"/>
        </w:rPr>
      </w:pPr>
    </w:p>
    <w:p w14:paraId="27AFF288" w14:textId="77777777" w:rsidR="0042456C" w:rsidRPr="00CC2CE4" w:rsidRDefault="0042456C" w:rsidP="00C23A6E">
      <w:pPr>
        <w:shd w:val="clear" w:color="auto" w:fill="FFFFFF"/>
        <w:spacing w:after="0" w:line="240" w:lineRule="auto"/>
        <w:rPr>
          <w:rFonts w:eastAsia="Times New Roman" w:cs="Times New Roman"/>
          <w:color w:val="000000"/>
          <w:sz w:val="24"/>
          <w:szCs w:val="24"/>
          <w:lang w:eastAsia="en-GB"/>
        </w:rPr>
      </w:pPr>
      <w:r w:rsidRPr="00CC2CE4">
        <w:rPr>
          <w:rFonts w:eastAsia="Times New Roman" w:cs="Times New Roman"/>
          <w:b/>
          <w:bCs/>
          <w:color w:val="000000"/>
          <w:sz w:val="24"/>
          <w:szCs w:val="24"/>
          <w:lang w:eastAsia="en-GB"/>
        </w:rPr>
        <w:t>Parish Basic Allowance</w:t>
      </w:r>
    </w:p>
    <w:p w14:paraId="23F8253F" w14:textId="77777777" w:rsidR="0042456C" w:rsidRPr="00CC2CE4" w:rsidRDefault="0042456C" w:rsidP="00C23A6E">
      <w:pPr>
        <w:shd w:val="clear" w:color="auto" w:fill="FFFFFF"/>
        <w:spacing w:after="0" w:line="240" w:lineRule="auto"/>
        <w:rPr>
          <w:rFonts w:eastAsia="Times New Roman" w:cs="Times New Roman"/>
          <w:color w:val="000000"/>
          <w:sz w:val="24"/>
          <w:szCs w:val="24"/>
          <w:lang w:eastAsia="en-GB"/>
        </w:rPr>
      </w:pPr>
      <w:r w:rsidRPr="00CC2CE4">
        <w:rPr>
          <w:rFonts w:eastAsia="Times New Roman" w:cs="Times New Roman"/>
          <w:color w:val="000000"/>
          <w:sz w:val="24"/>
          <w:szCs w:val="24"/>
          <w:lang w:eastAsia="en-GB"/>
        </w:rPr>
        <w:t>The formula recommended by the Parish Remuneration Panel at its last meeting calculates an allowance based on a percentage of the district basic allowance (now fixed at £5,</w:t>
      </w:r>
      <w:r w:rsidR="002B786A" w:rsidRPr="00CC2CE4">
        <w:rPr>
          <w:rFonts w:eastAsia="Times New Roman" w:cs="Times New Roman"/>
          <w:color w:val="000000"/>
          <w:sz w:val="24"/>
          <w:szCs w:val="24"/>
          <w:lang w:eastAsia="en-GB"/>
        </w:rPr>
        <w:t>254</w:t>
      </w:r>
      <w:r w:rsidRPr="00CC2CE4">
        <w:rPr>
          <w:rFonts w:eastAsia="Times New Roman" w:cs="Times New Roman"/>
          <w:color w:val="000000"/>
          <w:sz w:val="24"/>
          <w:szCs w:val="24"/>
          <w:lang w:eastAsia="en-GB"/>
        </w:rPr>
        <w:t xml:space="preserve"> per annum) and the size of the electorate.</w:t>
      </w:r>
    </w:p>
    <w:p w14:paraId="0E0C2DD6" w14:textId="1C209027" w:rsidR="0042456C" w:rsidRPr="00CC2CE4" w:rsidRDefault="0042456C" w:rsidP="00C23A6E">
      <w:pPr>
        <w:shd w:val="clear" w:color="auto" w:fill="FFFFFF"/>
        <w:spacing w:after="0" w:line="240" w:lineRule="auto"/>
        <w:rPr>
          <w:rFonts w:eastAsia="Times New Roman" w:cs="Times New Roman"/>
          <w:color w:val="000000"/>
          <w:sz w:val="24"/>
          <w:szCs w:val="24"/>
          <w:lang w:eastAsia="en-GB"/>
        </w:rPr>
      </w:pPr>
      <w:r w:rsidRPr="00CC2CE4">
        <w:rPr>
          <w:rFonts w:eastAsia="Times New Roman" w:cs="Times New Roman"/>
          <w:color w:val="000000"/>
          <w:sz w:val="24"/>
          <w:szCs w:val="24"/>
          <w:lang w:eastAsia="en-GB"/>
        </w:rPr>
        <w:t>  </w:t>
      </w:r>
    </w:p>
    <w:tbl>
      <w:tblPr>
        <w:tblW w:w="0" w:type="auto"/>
        <w:tblInd w:w="108" w:type="dxa"/>
        <w:tblCellMar>
          <w:left w:w="0" w:type="dxa"/>
          <w:right w:w="0" w:type="dxa"/>
        </w:tblCellMar>
        <w:tblLook w:val="04A0" w:firstRow="1" w:lastRow="0" w:firstColumn="1" w:lastColumn="0" w:noHBand="0" w:noVBand="1"/>
      </w:tblPr>
      <w:tblGrid>
        <w:gridCol w:w="2520"/>
        <w:gridCol w:w="2790"/>
        <w:gridCol w:w="2970"/>
      </w:tblGrid>
      <w:tr w:rsidR="0042456C" w:rsidRPr="00CC2CE4" w14:paraId="0BCDDAD4" w14:textId="77777777" w:rsidTr="00DD5962">
        <w:tc>
          <w:tcPr>
            <w:tcW w:w="2520"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hideMark/>
          </w:tcPr>
          <w:p w14:paraId="04472723" w14:textId="77777777" w:rsidR="0042456C" w:rsidRPr="00CC2CE4" w:rsidRDefault="0042456C" w:rsidP="00C23A6E">
            <w:pPr>
              <w:spacing w:after="0" w:line="240" w:lineRule="auto"/>
              <w:rPr>
                <w:rFonts w:eastAsia="Times New Roman" w:cs="Times New Roman"/>
                <w:sz w:val="24"/>
                <w:szCs w:val="24"/>
                <w:lang w:eastAsia="en-GB"/>
              </w:rPr>
            </w:pPr>
            <w:r w:rsidRPr="00CC2CE4">
              <w:rPr>
                <w:rFonts w:eastAsia="Times New Roman" w:cs="Times New Roman"/>
                <w:b/>
                <w:bCs/>
                <w:sz w:val="24"/>
                <w:szCs w:val="24"/>
                <w:lang w:eastAsia="en-GB"/>
              </w:rPr>
              <w:t>Electorate</w:t>
            </w:r>
          </w:p>
        </w:tc>
        <w:tc>
          <w:tcPr>
            <w:tcW w:w="2790"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hideMark/>
          </w:tcPr>
          <w:p w14:paraId="38B52CA0" w14:textId="77777777" w:rsidR="0042456C" w:rsidRPr="00CC2CE4" w:rsidRDefault="0042456C" w:rsidP="00C23A6E">
            <w:pPr>
              <w:spacing w:after="0" w:line="240" w:lineRule="auto"/>
              <w:rPr>
                <w:rFonts w:eastAsia="Times New Roman" w:cs="Times New Roman"/>
                <w:sz w:val="24"/>
                <w:szCs w:val="24"/>
                <w:lang w:eastAsia="en-GB"/>
              </w:rPr>
            </w:pPr>
            <w:r w:rsidRPr="00CC2CE4">
              <w:rPr>
                <w:rFonts w:eastAsia="Times New Roman" w:cs="Times New Roman"/>
                <w:b/>
                <w:bCs/>
                <w:sz w:val="24"/>
                <w:szCs w:val="24"/>
                <w:lang w:eastAsia="en-GB"/>
              </w:rPr>
              <w:t>% of District Basic Allowance</w:t>
            </w:r>
          </w:p>
        </w:tc>
        <w:tc>
          <w:tcPr>
            <w:tcW w:w="2970"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hideMark/>
          </w:tcPr>
          <w:p w14:paraId="197DD7D6" w14:textId="77777777" w:rsidR="0042456C" w:rsidRPr="00CC2CE4" w:rsidRDefault="0042456C" w:rsidP="00C23A6E">
            <w:pPr>
              <w:spacing w:after="0" w:line="240" w:lineRule="auto"/>
              <w:rPr>
                <w:rFonts w:eastAsia="Times New Roman" w:cs="Times New Roman"/>
                <w:sz w:val="24"/>
                <w:szCs w:val="24"/>
                <w:lang w:eastAsia="en-GB"/>
              </w:rPr>
            </w:pPr>
            <w:r w:rsidRPr="00CC2CE4">
              <w:rPr>
                <w:rFonts w:eastAsia="Times New Roman" w:cs="Times New Roman"/>
                <w:b/>
                <w:bCs/>
                <w:sz w:val="24"/>
                <w:szCs w:val="24"/>
                <w:lang w:eastAsia="en-GB"/>
              </w:rPr>
              <w:t>Amount per Councillor</w:t>
            </w:r>
          </w:p>
        </w:tc>
      </w:tr>
      <w:tr w:rsidR="0042456C" w:rsidRPr="00CC2CE4" w14:paraId="1E6531CC" w14:textId="77777777" w:rsidTr="00DD5962">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09F53" w14:textId="77777777" w:rsidR="0042456C" w:rsidRPr="00CC2CE4" w:rsidRDefault="0042456C" w:rsidP="00C23A6E">
            <w:pPr>
              <w:spacing w:after="0" w:line="240" w:lineRule="auto"/>
              <w:rPr>
                <w:rFonts w:eastAsia="Times New Roman" w:cs="Times New Roman"/>
                <w:b/>
                <w:sz w:val="24"/>
                <w:szCs w:val="24"/>
                <w:lang w:eastAsia="en-GB"/>
              </w:rPr>
            </w:pPr>
            <w:r w:rsidRPr="00CC2CE4">
              <w:rPr>
                <w:rFonts w:eastAsia="Times New Roman" w:cs="Times New Roman"/>
                <w:b/>
                <w:sz w:val="24"/>
                <w:szCs w:val="24"/>
                <w:lang w:eastAsia="en-GB"/>
              </w:rPr>
              <w:t>5,001 – 10,000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6FD28B6" w14:textId="77777777" w:rsidR="0042456C" w:rsidRPr="00CC2CE4" w:rsidRDefault="0042456C" w:rsidP="00C23A6E">
            <w:pPr>
              <w:spacing w:after="0" w:line="240" w:lineRule="auto"/>
              <w:rPr>
                <w:rFonts w:eastAsia="Times New Roman" w:cs="Times New Roman"/>
                <w:b/>
                <w:sz w:val="24"/>
                <w:szCs w:val="24"/>
                <w:lang w:eastAsia="en-GB"/>
              </w:rPr>
            </w:pPr>
            <w:r w:rsidRPr="00CC2CE4">
              <w:rPr>
                <w:rFonts w:eastAsia="Times New Roman" w:cs="Times New Roman"/>
                <w:b/>
                <w:sz w:val="24"/>
                <w:szCs w:val="24"/>
                <w:lang w:eastAsia="en-GB"/>
              </w:rPr>
              <w:t>7.5%</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90FCE2B" w14:textId="77777777" w:rsidR="0042456C" w:rsidRPr="00CC2CE4" w:rsidRDefault="002B786A" w:rsidP="00C23A6E">
            <w:pPr>
              <w:spacing w:after="0" w:line="240" w:lineRule="auto"/>
              <w:rPr>
                <w:rFonts w:eastAsia="Times New Roman" w:cs="Times New Roman"/>
                <w:b/>
                <w:sz w:val="24"/>
                <w:szCs w:val="24"/>
                <w:lang w:eastAsia="en-GB"/>
              </w:rPr>
            </w:pPr>
            <w:r w:rsidRPr="00CC2CE4">
              <w:rPr>
                <w:rFonts w:eastAsia="Times New Roman" w:cs="Times New Roman"/>
                <w:b/>
                <w:sz w:val="24"/>
                <w:szCs w:val="24"/>
                <w:lang w:eastAsia="en-GB"/>
              </w:rPr>
              <w:t>£394.05</w:t>
            </w:r>
          </w:p>
        </w:tc>
      </w:tr>
    </w:tbl>
    <w:p w14:paraId="5D349D57" w14:textId="77777777" w:rsidR="00C23A6E" w:rsidRDefault="0042456C" w:rsidP="00C23A6E">
      <w:pPr>
        <w:pStyle w:val="Heading1"/>
        <w:spacing w:before="0" w:line="240" w:lineRule="auto"/>
        <w:rPr>
          <w:rFonts w:eastAsia="Times New Roman" w:cs="Times New Roman"/>
          <w:color w:val="000000"/>
          <w:sz w:val="24"/>
          <w:szCs w:val="24"/>
          <w:lang w:eastAsia="en-GB"/>
        </w:rPr>
      </w:pPr>
      <w:r w:rsidRPr="00CC2CE4">
        <w:rPr>
          <w:rFonts w:eastAsia="Times New Roman" w:cs="Times New Roman"/>
          <w:color w:val="000000"/>
          <w:sz w:val="24"/>
          <w:szCs w:val="24"/>
          <w:lang w:eastAsia="en-GB"/>
        </w:rPr>
        <w:t> </w:t>
      </w:r>
    </w:p>
    <w:p w14:paraId="09F01CB1" w14:textId="4A092DF3" w:rsidR="0042456C" w:rsidRDefault="0042456C" w:rsidP="00C23A6E">
      <w:pPr>
        <w:pStyle w:val="Heading1"/>
        <w:spacing w:before="0" w:line="240" w:lineRule="auto"/>
        <w:rPr>
          <w:rFonts w:eastAsia="Times New Roman"/>
          <w:lang w:eastAsia="en-GB"/>
        </w:rPr>
      </w:pPr>
      <w:r w:rsidRPr="00CC2CE4">
        <w:rPr>
          <w:rFonts w:eastAsia="Times New Roman"/>
          <w:lang w:eastAsia="en-GB"/>
        </w:rPr>
        <w:t>Parish Allowance for Chairman / Mayor / Leader</w:t>
      </w:r>
    </w:p>
    <w:p w14:paraId="625068DB" w14:textId="77777777" w:rsidR="00C23A6E" w:rsidRDefault="00C23A6E" w:rsidP="00C23A6E">
      <w:pPr>
        <w:shd w:val="clear" w:color="auto" w:fill="FFFFFF"/>
        <w:spacing w:after="0" w:line="240" w:lineRule="auto"/>
        <w:rPr>
          <w:rFonts w:eastAsia="Times New Roman" w:cs="Times New Roman"/>
          <w:color w:val="000000"/>
          <w:sz w:val="24"/>
          <w:szCs w:val="24"/>
          <w:lang w:eastAsia="en-GB"/>
        </w:rPr>
      </w:pPr>
    </w:p>
    <w:p w14:paraId="5B895F1B" w14:textId="28E40216" w:rsidR="0042456C" w:rsidRDefault="0042456C" w:rsidP="00C23A6E">
      <w:pPr>
        <w:shd w:val="clear" w:color="auto" w:fill="FFFFFF"/>
        <w:spacing w:after="0" w:line="240" w:lineRule="auto"/>
        <w:rPr>
          <w:rFonts w:eastAsia="Times New Roman" w:cs="Times New Roman"/>
          <w:color w:val="000000"/>
          <w:sz w:val="24"/>
          <w:szCs w:val="24"/>
          <w:lang w:eastAsia="en-GB"/>
        </w:rPr>
      </w:pPr>
      <w:r w:rsidRPr="00CC2CE4">
        <w:rPr>
          <w:rFonts w:eastAsia="Times New Roman" w:cs="Times New Roman"/>
          <w:color w:val="000000"/>
          <w:sz w:val="24"/>
          <w:szCs w:val="24"/>
          <w:lang w:eastAsia="en-GB"/>
        </w:rPr>
        <w:t xml:space="preserve">If so minded </w:t>
      </w:r>
      <w:proofErr w:type="gramStart"/>
      <w:r w:rsidRPr="00CC2CE4">
        <w:rPr>
          <w:rFonts w:eastAsia="Times New Roman" w:cs="Times New Roman"/>
          <w:color w:val="000000"/>
          <w:sz w:val="24"/>
          <w:szCs w:val="24"/>
          <w:lang w:eastAsia="en-GB"/>
        </w:rPr>
        <w:t>to pay</w:t>
      </w:r>
      <w:proofErr w:type="gramEnd"/>
      <w:r w:rsidRPr="00CC2CE4">
        <w:rPr>
          <w:rFonts w:eastAsia="Times New Roman" w:cs="Times New Roman"/>
          <w:color w:val="000000"/>
          <w:sz w:val="24"/>
          <w:szCs w:val="24"/>
          <w:lang w:eastAsia="en-GB"/>
        </w:rPr>
        <w:t xml:space="preserve"> such an allowance, the view remains that an additional sum </w:t>
      </w:r>
      <w:r w:rsidR="00594E8C">
        <w:rPr>
          <w:rFonts w:eastAsia="Times New Roman" w:cs="Times New Roman"/>
          <w:color w:val="000000"/>
          <w:sz w:val="24"/>
          <w:szCs w:val="24"/>
          <w:lang w:eastAsia="en-GB"/>
        </w:rPr>
        <w:t>can be allocated to</w:t>
      </w:r>
      <w:r w:rsidRPr="00CC2CE4">
        <w:rPr>
          <w:rFonts w:eastAsia="Times New Roman" w:cs="Times New Roman"/>
          <w:color w:val="000000"/>
          <w:sz w:val="24"/>
          <w:szCs w:val="24"/>
          <w:lang w:eastAsia="en-GB"/>
        </w:rPr>
        <w:t xml:space="preserve"> a Chairman / Mayor of 1 x the parish basic allowance paid</w:t>
      </w:r>
      <w:r w:rsidR="00594E8C">
        <w:rPr>
          <w:rFonts w:eastAsia="Times New Roman" w:cs="Times New Roman"/>
          <w:color w:val="000000"/>
          <w:sz w:val="24"/>
          <w:szCs w:val="24"/>
          <w:lang w:eastAsia="en-GB"/>
        </w:rPr>
        <w:t>, claimable by receipts.</w:t>
      </w:r>
      <w:r w:rsidR="007F2F2B">
        <w:rPr>
          <w:rFonts w:eastAsia="Times New Roman" w:cs="Times New Roman"/>
          <w:color w:val="000000"/>
          <w:sz w:val="24"/>
          <w:szCs w:val="24"/>
          <w:lang w:eastAsia="en-GB"/>
        </w:rPr>
        <w:t xml:space="preserve"> Please see the Civic and Mayoral Budget Policy for details.</w:t>
      </w:r>
    </w:p>
    <w:p w14:paraId="4E30D4D1" w14:textId="77777777" w:rsidR="00C23A6E" w:rsidRPr="00CC2CE4" w:rsidRDefault="00C23A6E" w:rsidP="00C23A6E">
      <w:pPr>
        <w:shd w:val="clear" w:color="auto" w:fill="FFFFFF"/>
        <w:spacing w:after="0" w:line="240" w:lineRule="auto"/>
        <w:rPr>
          <w:rFonts w:eastAsia="Times New Roman" w:cs="Times New Roman"/>
          <w:color w:val="000000"/>
          <w:sz w:val="24"/>
          <w:szCs w:val="24"/>
          <w:lang w:eastAsia="en-GB"/>
        </w:rPr>
      </w:pPr>
    </w:p>
    <w:p w14:paraId="20D790DA" w14:textId="77777777" w:rsidR="002B786A" w:rsidRPr="00CC2CE4" w:rsidRDefault="0042456C" w:rsidP="00C23A6E">
      <w:pPr>
        <w:pStyle w:val="Heading1"/>
        <w:spacing w:before="0" w:line="240" w:lineRule="auto"/>
        <w:rPr>
          <w:rFonts w:eastAsia="Times New Roman"/>
          <w:lang w:eastAsia="en-GB"/>
        </w:rPr>
      </w:pPr>
      <w:r w:rsidRPr="00CC2CE4">
        <w:rPr>
          <w:rFonts w:eastAsia="Times New Roman"/>
          <w:lang w:eastAsia="en-GB"/>
        </w:rPr>
        <w:t>Travel</w:t>
      </w:r>
      <w:r w:rsidR="002B786A" w:rsidRPr="00CC2CE4">
        <w:rPr>
          <w:rFonts w:eastAsia="Times New Roman"/>
          <w:lang w:eastAsia="en-GB"/>
        </w:rPr>
        <w:t xml:space="preserve"> and subsistence</w:t>
      </w:r>
    </w:p>
    <w:p w14:paraId="25F0BE30" w14:textId="77777777" w:rsidR="00C23A6E" w:rsidRDefault="00C23A6E" w:rsidP="00C23A6E">
      <w:pPr>
        <w:shd w:val="clear" w:color="auto" w:fill="FFFFFF"/>
        <w:spacing w:after="0" w:line="240" w:lineRule="auto"/>
        <w:rPr>
          <w:rFonts w:eastAsia="Times New Roman" w:cs="Times New Roman"/>
          <w:color w:val="000000"/>
          <w:sz w:val="24"/>
          <w:szCs w:val="24"/>
          <w:lang w:eastAsia="en-GB"/>
        </w:rPr>
      </w:pPr>
    </w:p>
    <w:p w14:paraId="08DCCE72" w14:textId="1FBCF4F5" w:rsidR="0042456C" w:rsidRDefault="0042456C" w:rsidP="00C23A6E">
      <w:pPr>
        <w:shd w:val="clear" w:color="auto" w:fill="FFFFFF"/>
        <w:spacing w:after="0" w:line="240" w:lineRule="auto"/>
        <w:rPr>
          <w:rFonts w:eastAsia="Times New Roman" w:cs="Times New Roman"/>
          <w:color w:val="000000"/>
          <w:sz w:val="24"/>
          <w:szCs w:val="24"/>
          <w:lang w:eastAsia="en-GB"/>
        </w:rPr>
      </w:pPr>
      <w:r w:rsidRPr="00CC2CE4">
        <w:rPr>
          <w:rFonts w:eastAsia="Times New Roman" w:cs="Times New Roman"/>
          <w:color w:val="000000"/>
          <w:sz w:val="24"/>
          <w:szCs w:val="24"/>
          <w:lang w:eastAsia="en-GB"/>
        </w:rPr>
        <w:t>The main rates are:</w:t>
      </w:r>
    </w:p>
    <w:p w14:paraId="2F0E135A" w14:textId="77777777" w:rsidR="00C23A6E" w:rsidRDefault="00C23A6E" w:rsidP="00C23A6E">
      <w:pPr>
        <w:shd w:val="clear" w:color="auto" w:fill="FFFFFF"/>
        <w:spacing w:after="0" w:line="240" w:lineRule="auto"/>
        <w:rPr>
          <w:rFonts w:eastAsia="Times New Roman" w:cs="Times New Roman"/>
          <w:color w:val="000000"/>
          <w:sz w:val="24"/>
          <w:szCs w:val="24"/>
          <w:lang w:eastAsia="en-GB"/>
        </w:rPr>
      </w:pPr>
    </w:p>
    <w:p w14:paraId="19E89753" w14:textId="0E76FA16" w:rsidR="0042456C" w:rsidRPr="00CC2CE4" w:rsidRDefault="00C23A6E" w:rsidP="00C23A6E">
      <w:pPr>
        <w:shd w:val="clear" w:color="auto" w:fill="FFFFFF"/>
        <w:spacing w:after="0" w:line="240" w:lineRule="auto"/>
        <w:rPr>
          <w:rFonts w:eastAsia="Times New Roman" w:cs="Times New Roman"/>
          <w:color w:val="000000"/>
          <w:sz w:val="24"/>
          <w:szCs w:val="24"/>
          <w:lang w:eastAsia="en-GB"/>
        </w:rPr>
      </w:pPr>
      <w:r>
        <w:rPr>
          <w:rFonts w:eastAsia="Times New Roman" w:cs="Times New Roman"/>
          <w:b/>
          <w:bCs/>
          <w:color w:val="000000"/>
          <w:sz w:val="24"/>
          <w:szCs w:val="24"/>
          <w:lang w:eastAsia="en-GB"/>
        </w:rPr>
        <w:t>a.</w:t>
      </w:r>
      <w:r>
        <w:rPr>
          <w:rFonts w:eastAsia="Times New Roman" w:cs="Times New Roman"/>
          <w:b/>
          <w:bCs/>
          <w:color w:val="000000"/>
          <w:sz w:val="24"/>
          <w:szCs w:val="24"/>
          <w:lang w:eastAsia="en-GB"/>
        </w:rPr>
        <w:tab/>
      </w:r>
      <w:r w:rsidR="0042456C" w:rsidRPr="00CC2CE4">
        <w:rPr>
          <w:rFonts w:eastAsia="Times New Roman" w:cs="Times New Roman"/>
          <w:b/>
          <w:bCs/>
          <w:color w:val="000000"/>
          <w:sz w:val="24"/>
          <w:szCs w:val="24"/>
          <w:lang w:eastAsia="en-GB"/>
        </w:rPr>
        <w:t>Travel Allowances</w:t>
      </w:r>
    </w:p>
    <w:p w14:paraId="0B020F91" w14:textId="4DC51BF0" w:rsidR="0042456C" w:rsidRPr="00CC2CE4" w:rsidRDefault="0042456C" w:rsidP="00C23A6E">
      <w:pPr>
        <w:shd w:val="clear" w:color="auto" w:fill="FFFFFF"/>
        <w:spacing w:after="0" w:line="240" w:lineRule="auto"/>
        <w:ind w:left="1080"/>
        <w:rPr>
          <w:rFonts w:eastAsia="Times New Roman" w:cs="Times New Roman"/>
          <w:color w:val="000000"/>
          <w:sz w:val="24"/>
          <w:szCs w:val="24"/>
          <w:lang w:eastAsia="en-GB"/>
        </w:rPr>
      </w:pPr>
      <w:r w:rsidRPr="00CC2CE4">
        <w:rPr>
          <w:rFonts w:eastAsia="Times New Roman" w:cs="Times New Roman"/>
          <w:color w:val="000000"/>
          <w:sz w:val="24"/>
          <w:szCs w:val="24"/>
          <w:lang w:eastAsia="en-GB"/>
        </w:rPr>
        <w:t>-</w:t>
      </w:r>
      <w:r w:rsidR="00C23A6E">
        <w:rPr>
          <w:rFonts w:eastAsia="Times New Roman" w:cs="Times New Roman"/>
          <w:color w:val="000000"/>
          <w:sz w:val="24"/>
          <w:szCs w:val="24"/>
          <w:lang w:eastAsia="en-GB"/>
        </w:rPr>
        <w:tab/>
      </w:r>
      <w:r w:rsidRPr="00CC2CE4">
        <w:rPr>
          <w:rFonts w:eastAsia="Times New Roman" w:cs="Times New Roman"/>
          <w:color w:val="000000"/>
          <w:sz w:val="24"/>
          <w:szCs w:val="24"/>
          <w:lang w:eastAsia="en-GB"/>
        </w:rPr>
        <w:t xml:space="preserve">Car mileage can be paid at 45p per mile (in line with the HMRC advisory rate and automatically adjusted </w:t>
      </w:r>
      <w:proofErr w:type="gramStart"/>
      <w:r w:rsidRPr="00CC2CE4">
        <w:rPr>
          <w:rFonts w:eastAsia="Times New Roman" w:cs="Times New Roman"/>
          <w:color w:val="000000"/>
          <w:sz w:val="24"/>
          <w:szCs w:val="24"/>
          <w:lang w:eastAsia="en-GB"/>
        </w:rPr>
        <w:t>in the event that</w:t>
      </w:r>
      <w:proofErr w:type="gramEnd"/>
      <w:r w:rsidRPr="00CC2CE4">
        <w:rPr>
          <w:rFonts w:eastAsia="Times New Roman" w:cs="Times New Roman"/>
          <w:color w:val="000000"/>
          <w:sz w:val="24"/>
          <w:szCs w:val="24"/>
          <w:lang w:eastAsia="en-GB"/>
        </w:rPr>
        <w:t xml:space="preserve"> the HMRC adjust this rate);</w:t>
      </w:r>
    </w:p>
    <w:p w14:paraId="691BDAEE" w14:textId="1E1AAEAE" w:rsidR="0042456C" w:rsidRPr="00CC2CE4" w:rsidRDefault="0042456C" w:rsidP="00C23A6E">
      <w:pPr>
        <w:shd w:val="clear" w:color="auto" w:fill="FFFFFF"/>
        <w:spacing w:after="0" w:line="240" w:lineRule="auto"/>
        <w:ind w:left="1080"/>
        <w:rPr>
          <w:rFonts w:eastAsia="Times New Roman" w:cs="Times New Roman"/>
          <w:color w:val="000000"/>
          <w:sz w:val="24"/>
          <w:szCs w:val="24"/>
          <w:lang w:eastAsia="en-GB"/>
        </w:rPr>
      </w:pPr>
      <w:r w:rsidRPr="00CC2CE4">
        <w:rPr>
          <w:rFonts w:eastAsia="Times New Roman" w:cs="Times New Roman"/>
          <w:color w:val="000000"/>
          <w:sz w:val="24"/>
          <w:szCs w:val="24"/>
          <w:lang w:eastAsia="en-GB"/>
        </w:rPr>
        <w:t>-</w:t>
      </w:r>
      <w:r w:rsidR="00C23A6E">
        <w:rPr>
          <w:rFonts w:eastAsia="Times New Roman" w:cs="Times New Roman"/>
          <w:color w:val="000000"/>
          <w:sz w:val="24"/>
          <w:szCs w:val="24"/>
          <w:lang w:eastAsia="en-GB"/>
        </w:rPr>
        <w:tab/>
      </w:r>
      <w:r w:rsidRPr="00CC2CE4">
        <w:rPr>
          <w:rFonts w:eastAsia="Times New Roman" w:cs="Times New Roman"/>
          <w:color w:val="000000"/>
          <w:sz w:val="24"/>
          <w:szCs w:val="24"/>
          <w:lang w:eastAsia="en-GB"/>
        </w:rPr>
        <w:t>Motorcycle mileage can be paid at 24p per mile;</w:t>
      </w:r>
    </w:p>
    <w:p w14:paraId="6CAAD192" w14:textId="4DDA921E" w:rsidR="0042456C" w:rsidRPr="00CC2CE4" w:rsidRDefault="0042456C" w:rsidP="00C23A6E">
      <w:pPr>
        <w:shd w:val="clear" w:color="auto" w:fill="FFFFFF"/>
        <w:spacing w:after="0" w:line="240" w:lineRule="auto"/>
        <w:ind w:left="1080"/>
        <w:rPr>
          <w:rFonts w:eastAsia="Times New Roman" w:cs="Times New Roman"/>
          <w:color w:val="000000"/>
          <w:sz w:val="24"/>
          <w:szCs w:val="24"/>
          <w:lang w:eastAsia="en-GB"/>
        </w:rPr>
      </w:pPr>
      <w:r w:rsidRPr="00CC2CE4">
        <w:rPr>
          <w:rFonts w:eastAsia="Times New Roman" w:cs="Times New Roman"/>
          <w:color w:val="000000"/>
          <w:sz w:val="24"/>
          <w:szCs w:val="24"/>
          <w:lang w:eastAsia="en-GB"/>
        </w:rPr>
        <w:lastRenderedPageBreak/>
        <w:t>-</w:t>
      </w:r>
      <w:r w:rsidR="00C23A6E">
        <w:rPr>
          <w:rFonts w:eastAsia="Times New Roman" w:cs="Times New Roman"/>
          <w:color w:val="000000"/>
          <w:sz w:val="24"/>
          <w:szCs w:val="24"/>
          <w:lang w:eastAsia="en-GB"/>
        </w:rPr>
        <w:tab/>
      </w:r>
      <w:r w:rsidRPr="00CC2CE4">
        <w:rPr>
          <w:rFonts w:eastAsia="Times New Roman" w:cs="Times New Roman"/>
          <w:color w:val="000000"/>
          <w:sz w:val="24"/>
          <w:szCs w:val="24"/>
          <w:lang w:eastAsia="en-GB"/>
        </w:rPr>
        <w:t>A supplement of 5p per mile for each passenger carried can also be paid; and</w:t>
      </w:r>
    </w:p>
    <w:p w14:paraId="7036CA91" w14:textId="31EF5857" w:rsidR="0042456C" w:rsidRDefault="0042456C" w:rsidP="00C23A6E">
      <w:pPr>
        <w:shd w:val="clear" w:color="auto" w:fill="FFFFFF"/>
        <w:spacing w:after="0" w:line="240" w:lineRule="auto"/>
        <w:ind w:left="1080"/>
        <w:rPr>
          <w:rFonts w:eastAsia="Times New Roman" w:cs="Times New Roman"/>
          <w:color w:val="000000"/>
          <w:sz w:val="24"/>
          <w:szCs w:val="24"/>
          <w:lang w:eastAsia="en-GB"/>
        </w:rPr>
      </w:pPr>
      <w:r w:rsidRPr="00CC2CE4">
        <w:rPr>
          <w:rFonts w:eastAsia="Times New Roman" w:cs="Times New Roman"/>
          <w:color w:val="000000"/>
          <w:sz w:val="24"/>
          <w:szCs w:val="24"/>
          <w:lang w:eastAsia="en-GB"/>
        </w:rPr>
        <w:t>-</w:t>
      </w:r>
      <w:r w:rsidR="00C23A6E">
        <w:rPr>
          <w:rFonts w:eastAsia="Times New Roman" w:cs="Times New Roman"/>
          <w:color w:val="000000"/>
          <w:sz w:val="24"/>
          <w:szCs w:val="24"/>
          <w:lang w:eastAsia="en-GB"/>
        </w:rPr>
        <w:tab/>
      </w:r>
      <w:r w:rsidRPr="00CC2CE4">
        <w:rPr>
          <w:rFonts w:eastAsia="Times New Roman" w:cs="Times New Roman"/>
          <w:color w:val="000000"/>
          <w:sz w:val="24"/>
          <w:szCs w:val="24"/>
          <w:lang w:eastAsia="en-GB"/>
        </w:rPr>
        <w:t>The actual amount incurred on any tolls, ferries or parking fees can be reimbursed.</w:t>
      </w:r>
    </w:p>
    <w:p w14:paraId="3A436BC1" w14:textId="77777777" w:rsidR="00C23A6E" w:rsidRPr="00CC2CE4" w:rsidRDefault="00C23A6E" w:rsidP="00C23A6E">
      <w:pPr>
        <w:shd w:val="clear" w:color="auto" w:fill="FFFFFF"/>
        <w:spacing w:after="0" w:line="240" w:lineRule="auto"/>
        <w:ind w:left="1080"/>
        <w:rPr>
          <w:rFonts w:eastAsia="Times New Roman" w:cs="Times New Roman"/>
          <w:color w:val="000000"/>
          <w:sz w:val="24"/>
          <w:szCs w:val="24"/>
          <w:lang w:eastAsia="en-GB"/>
        </w:rPr>
      </w:pPr>
    </w:p>
    <w:p w14:paraId="010618B0" w14:textId="481287DF" w:rsidR="0042456C" w:rsidRPr="00CC2CE4" w:rsidRDefault="00C23A6E" w:rsidP="00C23A6E">
      <w:pPr>
        <w:shd w:val="clear" w:color="auto" w:fill="FFFFFF"/>
        <w:spacing w:after="0" w:line="240" w:lineRule="auto"/>
        <w:rPr>
          <w:rFonts w:eastAsia="Times New Roman" w:cs="Times New Roman"/>
          <w:color w:val="000000"/>
          <w:sz w:val="24"/>
          <w:szCs w:val="24"/>
          <w:lang w:eastAsia="en-GB"/>
        </w:rPr>
      </w:pPr>
      <w:r>
        <w:rPr>
          <w:rFonts w:eastAsia="Times New Roman" w:cs="Times New Roman"/>
          <w:b/>
          <w:bCs/>
          <w:color w:val="000000"/>
          <w:sz w:val="24"/>
          <w:szCs w:val="24"/>
          <w:lang w:eastAsia="en-GB"/>
        </w:rPr>
        <w:t>b.</w:t>
      </w:r>
      <w:r>
        <w:rPr>
          <w:rFonts w:eastAsia="Times New Roman" w:cs="Times New Roman"/>
          <w:b/>
          <w:bCs/>
          <w:color w:val="000000"/>
          <w:sz w:val="24"/>
          <w:szCs w:val="24"/>
          <w:lang w:eastAsia="en-GB"/>
        </w:rPr>
        <w:tab/>
      </w:r>
      <w:r w:rsidR="0042456C" w:rsidRPr="00CC2CE4">
        <w:rPr>
          <w:rFonts w:eastAsia="Times New Roman" w:cs="Times New Roman"/>
          <w:b/>
          <w:bCs/>
          <w:color w:val="000000"/>
          <w:sz w:val="24"/>
          <w:szCs w:val="24"/>
          <w:lang w:eastAsia="en-GB"/>
        </w:rPr>
        <w:t>Subsistence Allowances</w:t>
      </w:r>
    </w:p>
    <w:p w14:paraId="61EDBCBA" w14:textId="6D7AE4E0" w:rsidR="0042456C" w:rsidRPr="00CC2CE4" w:rsidRDefault="0042456C" w:rsidP="00C23A6E">
      <w:pPr>
        <w:shd w:val="clear" w:color="auto" w:fill="FFFFFF"/>
        <w:spacing w:after="0" w:line="240" w:lineRule="auto"/>
        <w:rPr>
          <w:rFonts w:eastAsia="Times New Roman" w:cs="Times New Roman"/>
          <w:color w:val="000000"/>
          <w:sz w:val="24"/>
          <w:szCs w:val="24"/>
          <w:lang w:eastAsia="en-GB"/>
        </w:rPr>
      </w:pPr>
      <w:r w:rsidRPr="00CC2CE4">
        <w:rPr>
          <w:rFonts w:eastAsia="Times New Roman" w:cs="Times New Roman"/>
          <w:color w:val="000000"/>
          <w:sz w:val="24"/>
          <w:szCs w:val="24"/>
          <w:lang w:eastAsia="en-GB"/>
        </w:rPr>
        <w:t>If a town or parish councillor is away from their usual place of residence for more than four hours, they can claim £</w:t>
      </w:r>
      <w:r w:rsidR="002B786A" w:rsidRPr="00CC2CE4">
        <w:rPr>
          <w:rFonts w:eastAsia="Times New Roman" w:cs="Times New Roman"/>
          <w:color w:val="000000"/>
          <w:sz w:val="24"/>
          <w:szCs w:val="24"/>
          <w:lang w:eastAsia="en-GB"/>
        </w:rPr>
        <w:t>10.00</w:t>
      </w:r>
      <w:r w:rsidRPr="00CC2CE4">
        <w:rPr>
          <w:rFonts w:eastAsia="Times New Roman" w:cs="Times New Roman"/>
          <w:color w:val="000000"/>
          <w:sz w:val="24"/>
          <w:szCs w:val="24"/>
          <w:lang w:eastAsia="en-GB"/>
        </w:rPr>
        <w:t xml:space="preserve"> towards their breakfast, lunch and/or evening meal.</w:t>
      </w:r>
    </w:p>
    <w:p w14:paraId="786E0C87" w14:textId="77777777" w:rsidR="0042456C" w:rsidRPr="00CC2CE4" w:rsidRDefault="0042456C" w:rsidP="0042456C">
      <w:pPr>
        <w:spacing w:after="0"/>
        <w:rPr>
          <w:rFonts w:eastAsia="Times New Roman" w:cs="Times New Roman"/>
          <w:b/>
          <w:bCs/>
          <w:color w:val="000000"/>
          <w:sz w:val="24"/>
          <w:szCs w:val="24"/>
          <w:lang w:eastAsia="en-GB"/>
        </w:rPr>
      </w:pPr>
    </w:p>
    <w:p w14:paraId="30E37DFF" w14:textId="77777777" w:rsidR="002B786A" w:rsidRPr="00CC2CE4" w:rsidRDefault="002B786A" w:rsidP="0042456C">
      <w:pPr>
        <w:spacing w:after="0"/>
        <w:rPr>
          <w:rFonts w:eastAsia="Times New Roman" w:cs="Times New Roman"/>
          <w:b/>
          <w:bCs/>
          <w:color w:val="000000"/>
          <w:sz w:val="24"/>
          <w:szCs w:val="24"/>
          <w:lang w:eastAsia="en-GB"/>
        </w:rPr>
      </w:pPr>
    </w:p>
    <w:p w14:paraId="2265694B" w14:textId="77777777" w:rsidR="002B786A" w:rsidRPr="00CC2CE4" w:rsidRDefault="002B786A" w:rsidP="0042456C">
      <w:pPr>
        <w:spacing w:after="0"/>
        <w:rPr>
          <w:b/>
          <w:sz w:val="24"/>
          <w:szCs w:val="24"/>
          <w:u w:val="single"/>
        </w:rPr>
      </w:pPr>
    </w:p>
    <w:p w14:paraId="4D96D999" w14:textId="77777777" w:rsidR="00413052" w:rsidRPr="00CC2CE4" w:rsidRDefault="00413052" w:rsidP="00B12A0F">
      <w:pPr>
        <w:spacing w:after="0"/>
        <w:jc w:val="center"/>
        <w:rPr>
          <w:b/>
          <w:sz w:val="24"/>
          <w:szCs w:val="24"/>
          <w:u w:val="single"/>
        </w:rPr>
      </w:pPr>
    </w:p>
    <w:sectPr w:rsidR="00413052" w:rsidRPr="00CC2CE4" w:rsidSect="00474A4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72D15" w14:textId="77777777" w:rsidR="00474A47" w:rsidRDefault="00474A47" w:rsidP="00474A47">
      <w:pPr>
        <w:spacing w:after="0" w:line="240" w:lineRule="auto"/>
      </w:pPr>
      <w:r>
        <w:separator/>
      </w:r>
    </w:p>
  </w:endnote>
  <w:endnote w:type="continuationSeparator" w:id="0">
    <w:p w14:paraId="71DB1FE8" w14:textId="77777777" w:rsidR="00474A47" w:rsidRDefault="00474A47" w:rsidP="0047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727923"/>
      <w:docPartObj>
        <w:docPartGallery w:val="Page Numbers (Bottom of Page)"/>
        <w:docPartUnique/>
      </w:docPartObj>
    </w:sdtPr>
    <w:sdtEndPr>
      <w:rPr>
        <w:noProof/>
      </w:rPr>
    </w:sdtEndPr>
    <w:sdtContent>
      <w:p w14:paraId="0B098487" w14:textId="3F93267B" w:rsidR="00474A47" w:rsidRDefault="00474A47" w:rsidP="00474A47">
        <w:pPr>
          <w:pStyle w:val="Footer"/>
        </w:pPr>
        <w:r>
          <w:t>Payments to Councillors Policy, March 2021</w:t>
        </w:r>
        <w:r>
          <w:tab/>
          <w:t xml:space="preserve">Page </w:t>
        </w:r>
        <w:r>
          <w:fldChar w:fldCharType="begin"/>
        </w:r>
        <w:r>
          <w:instrText xml:space="preserve"> PAGE   \* MERGEFORMAT </w:instrText>
        </w:r>
        <w:r>
          <w:fldChar w:fldCharType="separate"/>
        </w:r>
        <w:r>
          <w:rPr>
            <w:noProof/>
          </w:rPr>
          <w:t>2</w:t>
        </w:r>
        <w:r>
          <w:rPr>
            <w:noProof/>
          </w:rPr>
          <w:fldChar w:fldCharType="end"/>
        </w:r>
      </w:p>
    </w:sdtContent>
  </w:sdt>
  <w:p w14:paraId="246700DE" w14:textId="77777777" w:rsidR="00474A47" w:rsidRDefault="00474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E6A04" w14:textId="77777777" w:rsidR="00474A47" w:rsidRDefault="00474A47" w:rsidP="00474A47">
      <w:pPr>
        <w:spacing w:after="0" w:line="240" w:lineRule="auto"/>
      </w:pPr>
      <w:r>
        <w:separator/>
      </w:r>
    </w:p>
  </w:footnote>
  <w:footnote w:type="continuationSeparator" w:id="0">
    <w:p w14:paraId="1B49C43F" w14:textId="77777777" w:rsidR="00474A47" w:rsidRDefault="00474A47" w:rsidP="0047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7B4"/>
    <w:multiLevelType w:val="hybridMultilevel"/>
    <w:tmpl w:val="F34426E6"/>
    <w:lvl w:ilvl="0" w:tplc="08090009">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8A673F"/>
    <w:multiLevelType w:val="hybridMultilevel"/>
    <w:tmpl w:val="87AC534C"/>
    <w:lvl w:ilvl="0" w:tplc="DABE569E">
      <w:start w:val="1"/>
      <w:numFmt w:val="upperLetter"/>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870"/>
    <w:multiLevelType w:val="hybridMultilevel"/>
    <w:tmpl w:val="7F763C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217AC"/>
    <w:multiLevelType w:val="hybridMultilevel"/>
    <w:tmpl w:val="ABA0987C"/>
    <w:lvl w:ilvl="0" w:tplc="5980F758">
      <w:start w:val="100"/>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3A67FA"/>
    <w:multiLevelType w:val="hybridMultilevel"/>
    <w:tmpl w:val="F1AAC48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3E4BD8"/>
    <w:multiLevelType w:val="hybridMultilevel"/>
    <w:tmpl w:val="CA9A1AA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AB2491"/>
    <w:multiLevelType w:val="hybridMultilevel"/>
    <w:tmpl w:val="FD16D53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C75C79"/>
    <w:multiLevelType w:val="hybridMultilevel"/>
    <w:tmpl w:val="D1FC409A"/>
    <w:lvl w:ilvl="0" w:tplc="55FC222E">
      <w:start w:val="2"/>
      <w:numFmt w:val="upp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D1E344B"/>
    <w:multiLevelType w:val="hybridMultilevel"/>
    <w:tmpl w:val="E4C28C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7C6BE8"/>
    <w:multiLevelType w:val="multilevel"/>
    <w:tmpl w:val="D55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D56EE"/>
    <w:multiLevelType w:val="hybridMultilevel"/>
    <w:tmpl w:val="58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06BD1"/>
    <w:multiLevelType w:val="hybridMultilevel"/>
    <w:tmpl w:val="12E8AD4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7D1252"/>
    <w:multiLevelType w:val="hybridMultilevel"/>
    <w:tmpl w:val="142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1718D"/>
    <w:multiLevelType w:val="hybridMultilevel"/>
    <w:tmpl w:val="E7A654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754042C"/>
    <w:multiLevelType w:val="hybridMultilevel"/>
    <w:tmpl w:val="1C6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F24C13"/>
    <w:multiLevelType w:val="hybridMultilevel"/>
    <w:tmpl w:val="7968EA6E"/>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5B4C4368"/>
    <w:multiLevelType w:val="hybridMultilevel"/>
    <w:tmpl w:val="C3447A44"/>
    <w:lvl w:ilvl="0" w:tplc="55FC2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A61E7"/>
    <w:multiLevelType w:val="hybridMultilevel"/>
    <w:tmpl w:val="75D60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BA3E7F"/>
    <w:multiLevelType w:val="hybridMultilevel"/>
    <w:tmpl w:val="288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3E0057"/>
    <w:multiLevelType w:val="hybridMultilevel"/>
    <w:tmpl w:val="B780249C"/>
    <w:lvl w:ilvl="0" w:tplc="55FC222E">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59649F"/>
    <w:multiLevelType w:val="hybridMultilevel"/>
    <w:tmpl w:val="E08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41D31"/>
    <w:multiLevelType w:val="hybridMultilevel"/>
    <w:tmpl w:val="52F2964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6EFD3503"/>
    <w:multiLevelType w:val="hybridMultilevel"/>
    <w:tmpl w:val="F4C6E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CD122C"/>
    <w:multiLevelType w:val="multilevel"/>
    <w:tmpl w:val="C8B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9"/>
  </w:num>
  <w:num w:numId="3">
    <w:abstractNumId w:val="18"/>
  </w:num>
  <w:num w:numId="4">
    <w:abstractNumId w:val="20"/>
  </w:num>
  <w:num w:numId="5">
    <w:abstractNumId w:val="12"/>
  </w:num>
  <w:num w:numId="6">
    <w:abstractNumId w:val="14"/>
  </w:num>
  <w:num w:numId="7">
    <w:abstractNumId w:val="10"/>
  </w:num>
  <w:num w:numId="8">
    <w:abstractNumId w:val="17"/>
  </w:num>
  <w:num w:numId="9">
    <w:abstractNumId w:val="1"/>
  </w:num>
  <w:num w:numId="10">
    <w:abstractNumId w:val="13"/>
  </w:num>
  <w:num w:numId="11">
    <w:abstractNumId w:val="22"/>
  </w:num>
  <w:num w:numId="12">
    <w:abstractNumId w:val="2"/>
  </w:num>
  <w:num w:numId="13">
    <w:abstractNumId w:val="4"/>
  </w:num>
  <w:num w:numId="14">
    <w:abstractNumId w:val="19"/>
  </w:num>
  <w:num w:numId="15">
    <w:abstractNumId w:val="7"/>
  </w:num>
  <w:num w:numId="16">
    <w:abstractNumId w:val="16"/>
  </w:num>
  <w:num w:numId="17">
    <w:abstractNumId w:val="3"/>
  </w:num>
  <w:num w:numId="18">
    <w:abstractNumId w:val="8"/>
  </w:num>
  <w:num w:numId="19">
    <w:abstractNumId w:val="6"/>
  </w:num>
  <w:num w:numId="20">
    <w:abstractNumId w:val="11"/>
  </w:num>
  <w:num w:numId="21">
    <w:abstractNumId w:val="21"/>
  </w:num>
  <w:num w:numId="22">
    <w:abstractNumId w:val="5"/>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F"/>
    <w:rsid w:val="00020DED"/>
    <w:rsid w:val="000B46A8"/>
    <w:rsid w:val="000C3C42"/>
    <w:rsid w:val="000C54CC"/>
    <w:rsid w:val="000E306D"/>
    <w:rsid w:val="0014155A"/>
    <w:rsid w:val="00162921"/>
    <w:rsid w:val="00184A34"/>
    <w:rsid w:val="00187C17"/>
    <w:rsid w:val="001D1BC3"/>
    <w:rsid w:val="0023423B"/>
    <w:rsid w:val="00270A02"/>
    <w:rsid w:val="00291890"/>
    <w:rsid w:val="002B786A"/>
    <w:rsid w:val="002D22E6"/>
    <w:rsid w:val="002F6C8E"/>
    <w:rsid w:val="00310D53"/>
    <w:rsid w:val="00332AC7"/>
    <w:rsid w:val="00340C57"/>
    <w:rsid w:val="003444E7"/>
    <w:rsid w:val="003461D4"/>
    <w:rsid w:val="00360FF0"/>
    <w:rsid w:val="00382E1E"/>
    <w:rsid w:val="003A79BC"/>
    <w:rsid w:val="00413052"/>
    <w:rsid w:val="00416261"/>
    <w:rsid w:val="0042456C"/>
    <w:rsid w:val="004262A2"/>
    <w:rsid w:val="00450F38"/>
    <w:rsid w:val="0045680D"/>
    <w:rsid w:val="00474A47"/>
    <w:rsid w:val="004C6D05"/>
    <w:rsid w:val="004D7336"/>
    <w:rsid w:val="004F4BB7"/>
    <w:rsid w:val="004F6C30"/>
    <w:rsid w:val="00521BFE"/>
    <w:rsid w:val="0054443C"/>
    <w:rsid w:val="0059207E"/>
    <w:rsid w:val="00594E8C"/>
    <w:rsid w:val="005C0C56"/>
    <w:rsid w:val="005C1EB2"/>
    <w:rsid w:val="00610B44"/>
    <w:rsid w:val="00632D41"/>
    <w:rsid w:val="00665C62"/>
    <w:rsid w:val="00682247"/>
    <w:rsid w:val="006D6215"/>
    <w:rsid w:val="00703BFA"/>
    <w:rsid w:val="00710CCC"/>
    <w:rsid w:val="007632F7"/>
    <w:rsid w:val="0076531D"/>
    <w:rsid w:val="007971C8"/>
    <w:rsid w:val="007F0C11"/>
    <w:rsid w:val="007F13C6"/>
    <w:rsid w:val="007F1F87"/>
    <w:rsid w:val="007F2F2B"/>
    <w:rsid w:val="00806057"/>
    <w:rsid w:val="00831264"/>
    <w:rsid w:val="00894BC4"/>
    <w:rsid w:val="00901CB7"/>
    <w:rsid w:val="0094246D"/>
    <w:rsid w:val="009675D6"/>
    <w:rsid w:val="00974FE3"/>
    <w:rsid w:val="009C2133"/>
    <w:rsid w:val="00A25706"/>
    <w:rsid w:val="00A362A6"/>
    <w:rsid w:val="00AB3954"/>
    <w:rsid w:val="00AC1AA3"/>
    <w:rsid w:val="00B12A0F"/>
    <w:rsid w:val="00B14306"/>
    <w:rsid w:val="00B3026A"/>
    <w:rsid w:val="00B321DB"/>
    <w:rsid w:val="00B45E5D"/>
    <w:rsid w:val="00B74FAE"/>
    <w:rsid w:val="00BC5853"/>
    <w:rsid w:val="00BF7EC4"/>
    <w:rsid w:val="00C23A6E"/>
    <w:rsid w:val="00C73298"/>
    <w:rsid w:val="00CB7BE8"/>
    <w:rsid w:val="00CC2CE4"/>
    <w:rsid w:val="00D034AB"/>
    <w:rsid w:val="00D346BF"/>
    <w:rsid w:val="00D660A2"/>
    <w:rsid w:val="00D92D3B"/>
    <w:rsid w:val="00DA3862"/>
    <w:rsid w:val="00DA52D6"/>
    <w:rsid w:val="00DB0675"/>
    <w:rsid w:val="00E07BA4"/>
    <w:rsid w:val="00E2411F"/>
    <w:rsid w:val="00E51F6C"/>
    <w:rsid w:val="00E52091"/>
    <w:rsid w:val="00E868EF"/>
    <w:rsid w:val="00EB4C2A"/>
    <w:rsid w:val="00ED6A8D"/>
    <w:rsid w:val="00F0033A"/>
    <w:rsid w:val="00F013BB"/>
    <w:rsid w:val="00F228FF"/>
    <w:rsid w:val="00F6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E8"/>
  </w:style>
  <w:style w:type="paragraph" w:styleId="Heading1">
    <w:name w:val="heading 1"/>
    <w:basedOn w:val="Normal"/>
    <w:next w:val="Normal"/>
    <w:link w:val="Heading1Char"/>
    <w:uiPriority w:val="9"/>
    <w:qFormat/>
    <w:rsid w:val="00C23A6E"/>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C23A6E"/>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47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A47"/>
  </w:style>
  <w:style w:type="paragraph" w:styleId="Footer">
    <w:name w:val="footer"/>
    <w:basedOn w:val="Normal"/>
    <w:link w:val="FooterChar"/>
    <w:uiPriority w:val="99"/>
    <w:unhideWhenUsed/>
    <w:rsid w:val="0047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Sara Halliday</cp:lastModifiedBy>
  <cp:revision>5</cp:revision>
  <cp:lastPrinted>2019-09-04T12:14:00Z</cp:lastPrinted>
  <dcterms:created xsi:type="dcterms:W3CDTF">2021-03-12T12:46:00Z</dcterms:created>
  <dcterms:modified xsi:type="dcterms:W3CDTF">2021-03-12T15:35:00Z</dcterms:modified>
</cp:coreProperties>
</file>