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72B2C" w14:textId="25F95911" w:rsidR="0051600E" w:rsidRDefault="00CA7BA4">
      <w:pPr>
        <w:rPr>
          <w:noProof/>
        </w:rPr>
      </w:pPr>
      <w:r w:rsidRPr="00A56A1E">
        <w:rPr>
          <w:b/>
          <w:bCs/>
          <w:sz w:val="40"/>
          <w:szCs w:val="40"/>
          <w:u w:val="single"/>
        </w:rPr>
        <w:t>Invitation to Tender</w:t>
      </w:r>
      <w:r w:rsidRPr="00A56A1E">
        <w:rPr>
          <w:b/>
          <w:bCs/>
          <w:sz w:val="40"/>
          <w:szCs w:val="40"/>
        </w:rPr>
        <w:t xml:space="preserve"> </w:t>
      </w:r>
      <w:r w:rsidR="00A56A1E" w:rsidRPr="00A56A1E">
        <w:rPr>
          <w:b/>
          <w:bCs/>
          <w:sz w:val="40"/>
          <w:szCs w:val="40"/>
        </w:rPr>
        <w:tab/>
      </w:r>
      <w:r w:rsidR="00A56A1E" w:rsidRPr="00A56A1E">
        <w:rPr>
          <w:b/>
          <w:bCs/>
          <w:sz w:val="40"/>
          <w:szCs w:val="40"/>
        </w:rPr>
        <w:tab/>
      </w:r>
      <w:r w:rsidR="00A56A1E">
        <w:rPr>
          <w:b/>
          <w:bCs/>
          <w:sz w:val="40"/>
          <w:szCs w:val="40"/>
        </w:rPr>
        <w:tab/>
      </w:r>
      <w:r w:rsidR="00A56A1E">
        <w:rPr>
          <w:b/>
          <w:bCs/>
          <w:sz w:val="40"/>
          <w:szCs w:val="40"/>
        </w:rPr>
        <w:tab/>
      </w:r>
      <w:r w:rsidR="00A56A1E">
        <w:rPr>
          <w:b/>
          <w:bCs/>
          <w:sz w:val="40"/>
          <w:szCs w:val="40"/>
        </w:rPr>
        <w:tab/>
      </w:r>
      <w:r w:rsidR="00A56A1E">
        <w:rPr>
          <w:b/>
          <w:bCs/>
          <w:sz w:val="40"/>
          <w:szCs w:val="40"/>
        </w:rPr>
        <w:tab/>
      </w:r>
      <w:r w:rsidR="00A56A1E">
        <w:rPr>
          <w:noProof/>
          <w:lang w:val="en-US"/>
        </w:rPr>
        <w:drawing>
          <wp:inline distT="0" distB="0" distL="0" distR="0" wp14:anchorId="5944D315" wp14:editId="4062AEB6">
            <wp:extent cx="942975" cy="925195"/>
            <wp:effectExtent l="0" t="0" r="9525" b="8255"/>
            <wp:docPr id="1" name="Picture 1" descr="A picture containing text, room, gambling hous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room, gambling hou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2975" cy="925195"/>
                    </a:xfrm>
                    <a:prstGeom prst="rect">
                      <a:avLst/>
                    </a:prstGeom>
                  </pic:spPr>
                </pic:pic>
              </a:graphicData>
            </a:graphic>
          </wp:inline>
        </w:drawing>
      </w:r>
    </w:p>
    <w:p w14:paraId="2DBF97DE" w14:textId="7006BF56" w:rsidR="00CA7BA4" w:rsidRPr="0051600E" w:rsidRDefault="00CA7BA4">
      <w:pPr>
        <w:rPr>
          <w:b/>
          <w:bCs/>
          <w:sz w:val="28"/>
          <w:szCs w:val="28"/>
        </w:rPr>
      </w:pPr>
      <w:r w:rsidRPr="0051600E">
        <w:rPr>
          <w:b/>
          <w:bCs/>
          <w:sz w:val="28"/>
          <w:szCs w:val="28"/>
        </w:rPr>
        <w:t xml:space="preserve">Invitation Document Introduction </w:t>
      </w:r>
    </w:p>
    <w:p w14:paraId="55F0139D" w14:textId="404891A6" w:rsidR="00CA7BA4" w:rsidRDefault="00CA7BA4">
      <w:r>
        <w:t xml:space="preserve">Totnes Town Council is seeking tender submissions from suitably experienced, skilled and qualified service providers to enter into an agreement in respect of the Christmas Festival Nights markets in Totnes. </w:t>
      </w:r>
    </w:p>
    <w:p w14:paraId="3B087442" w14:textId="35079313" w:rsidR="00EF21D0" w:rsidRDefault="00EF21D0">
      <w:r w:rsidRPr="0051600E">
        <w:rPr>
          <w:b/>
          <w:bCs/>
          <w:sz w:val="28"/>
          <w:szCs w:val="28"/>
        </w:rPr>
        <w:t>Background</w:t>
      </w:r>
      <w:r w:rsidR="00652808">
        <w:rPr>
          <w:b/>
          <w:bCs/>
          <w:sz w:val="28"/>
          <w:szCs w:val="28"/>
        </w:rPr>
        <w:t xml:space="preserve"> </w:t>
      </w:r>
      <w:r w:rsidR="008C296E">
        <w:rPr>
          <w:b/>
          <w:bCs/>
          <w:sz w:val="28"/>
          <w:szCs w:val="28"/>
        </w:rPr>
        <w:t>&amp; Requirements</w:t>
      </w:r>
    </w:p>
    <w:p w14:paraId="3154E091" w14:textId="5EA5CD0A" w:rsidR="00E66356" w:rsidRDefault="00E66356">
      <w:r>
        <w:t xml:space="preserve">Totnes Christmas Festival Nights shopping has been running for many years but in 2019 the Town Council took over the management of the event which took place over the first three Tuesdays in December. The Council helped to </w:t>
      </w:r>
      <w:r w:rsidR="00CA610F">
        <w:t>rebrand</w:t>
      </w:r>
      <w:r>
        <w:t xml:space="preserve"> the three late night shopping events to include a more </w:t>
      </w:r>
      <w:r w:rsidR="00EF28B7" w:rsidRPr="00E717A5">
        <w:t xml:space="preserve">diverse and eclectic </w:t>
      </w:r>
      <w:r>
        <w:t xml:space="preserve">mix of stalls </w:t>
      </w:r>
      <w:r w:rsidR="00CA610F">
        <w:t xml:space="preserve">in line with the values of </w:t>
      </w:r>
      <w:r>
        <w:t>Totnes.</w:t>
      </w:r>
      <w:r w:rsidR="00EF21D0">
        <w:t xml:space="preserve"> </w:t>
      </w:r>
    </w:p>
    <w:p w14:paraId="1BE33231" w14:textId="64DBF5B2" w:rsidR="00E66356" w:rsidRDefault="00E66356">
      <w:r>
        <w:t>The Town Council wishes to appoint an independent c</w:t>
      </w:r>
      <w:r w:rsidR="001F31C4">
        <w:t>oordinator</w:t>
      </w:r>
      <w:r>
        <w:t xml:space="preserve"> to deliver the </w:t>
      </w:r>
      <w:r w:rsidR="001F31C4">
        <w:t>oversee the</w:t>
      </w:r>
      <w:r>
        <w:t xml:space="preserve"> event</w:t>
      </w:r>
      <w:r w:rsidR="00572380">
        <w:t xml:space="preserve"> in conjunction with the Council</w:t>
      </w:r>
      <w:r w:rsidR="00EF21D0">
        <w:t>.  We want the events to be simple and traditional, involving local schools, choirs, church and community groups, community carol singing around the Christmas tree in the Market Square.  We would like local group</w:t>
      </w:r>
      <w:r w:rsidR="0009402D">
        <w:t>s</w:t>
      </w:r>
      <w:r w:rsidR="00EF21D0">
        <w:t xml:space="preserve">, including charities, and food producers to have Christmas themed or seasonal stalls. </w:t>
      </w:r>
    </w:p>
    <w:p w14:paraId="32AD47B3" w14:textId="5762691F" w:rsidR="001F31C4" w:rsidRDefault="001F31C4">
      <w:r>
        <w:t>Given the complexities of Covid in relation to this year we are looking at keeping the event quite small and helping existing community groups and local shops/businesses to benefit from increased footfall but not on the same scale as previous years. Details of the 2021 nights (7</w:t>
      </w:r>
      <w:r w:rsidRPr="00CA7BA4">
        <w:rPr>
          <w:vertAlign w:val="superscript"/>
        </w:rPr>
        <w:t>th</w:t>
      </w:r>
      <w:r>
        <w:t>, 14</w:t>
      </w:r>
      <w:r w:rsidRPr="00CA7BA4">
        <w:rPr>
          <w:vertAlign w:val="superscript"/>
        </w:rPr>
        <w:t>th</w:t>
      </w:r>
      <w:r>
        <w:t xml:space="preserve"> and 21</w:t>
      </w:r>
      <w:r w:rsidRPr="00CA7BA4">
        <w:rPr>
          <w:vertAlign w:val="superscript"/>
        </w:rPr>
        <w:t>st</w:t>
      </w:r>
      <w:r>
        <w:t xml:space="preserve"> of December) are below:</w:t>
      </w:r>
    </w:p>
    <w:p w14:paraId="31E7B53D" w14:textId="77777777" w:rsidR="001F31C4" w:rsidRPr="002450A3" w:rsidRDefault="001F31C4" w:rsidP="007C3FF3">
      <w:pPr>
        <w:pStyle w:val="ListParagraph"/>
        <w:numPr>
          <w:ilvl w:val="1"/>
          <w:numId w:val="5"/>
        </w:numPr>
        <w:spacing w:before="100" w:beforeAutospacing="1" w:after="100" w:afterAutospacing="1" w:line="240" w:lineRule="auto"/>
        <w:ind w:left="360"/>
        <w:rPr>
          <w:rFonts w:eastAsia="Times New Roman" w:cstheme="minorHAnsi"/>
          <w:sz w:val="24"/>
          <w:szCs w:val="24"/>
          <w:lang w:eastAsia="en-GB"/>
        </w:rPr>
      </w:pPr>
      <w:r w:rsidRPr="002450A3">
        <w:rPr>
          <w:rFonts w:eastAsia="Times New Roman" w:cstheme="minorHAnsi"/>
          <w:sz w:val="24"/>
          <w:szCs w:val="24"/>
          <w:lang w:eastAsia="en-GB"/>
        </w:rPr>
        <w:t xml:space="preserve">A smaller event utilising the market square, Civic Hall and asking shops to open late/put stalls outside, closing the road only from the King Bill junction to the </w:t>
      </w:r>
      <w:proofErr w:type="spellStart"/>
      <w:r w:rsidRPr="002450A3">
        <w:rPr>
          <w:rFonts w:eastAsia="Times New Roman" w:cstheme="minorHAnsi"/>
          <w:sz w:val="24"/>
          <w:szCs w:val="24"/>
          <w:lang w:eastAsia="en-GB"/>
        </w:rPr>
        <w:t>Rotherfold</w:t>
      </w:r>
      <w:proofErr w:type="spellEnd"/>
      <w:r w:rsidRPr="002450A3">
        <w:rPr>
          <w:rFonts w:eastAsia="Times New Roman" w:cstheme="minorHAnsi"/>
          <w:sz w:val="24"/>
          <w:szCs w:val="24"/>
          <w:lang w:eastAsia="en-GB"/>
        </w:rPr>
        <w:t xml:space="preserve"> (same road closure as the Covid measures).</w:t>
      </w:r>
    </w:p>
    <w:p w14:paraId="2120AB25" w14:textId="77777777" w:rsidR="001F31C4" w:rsidRPr="002450A3" w:rsidRDefault="001F31C4" w:rsidP="007C3FF3">
      <w:pPr>
        <w:pStyle w:val="ListParagraph"/>
        <w:numPr>
          <w:ilvl w:val="1"/>
          <w:numId w:val="5"/>
        </w:numPr>
        <w:spacing w:before="100" w:beforeAutospacing="1" w:after="100" w:afterAutospacing="1" w:line="240" w:lineRule="auto"/>
        <w:ind w:left="360"/>
        <w:rPr>
          <w:rFonts w:eastAsia="Times New Roman" w:cstheme="minorHAnsi"/>
          <w:sz w:val="24"/>
          <w:szCs w:val="24"/>
          <w:lang w:eastAsia="en-GB"/>
        </w:rPr>
      </w:pPr>
      <w:r w:rsidRPr="002450A3">
        <w:rPr>
          <w:rFonts w:eastAsia="Times New Roman" w:cstheme="minorHAnsi"/>
          <w:sz w:val="24"/>
          <w:szCs w:val="24"/>
          <w:lang w:eastAsia="en-GB"/>
        </w:rPr>
        <w:t>No large external catering traders, focus on smaller crafts/gifts and ask the eateries already in town to provide stalls of food/drink.</w:t>
      </w:r>
    </w:p>
    <w:p w14:paraId="7D5276F1" w14:textId="77777777" w:rsidR="001F31C4" w:rsidRPr="002450A3" w:rsidRDefault="001F31C4" w:rsidP="007C3FF3">
      <w:pPr>
        <w:pStyle w:val="ListParagraph"/>
        <w:numPr>
          <w:ilvl w:val="1"/>
          <w:numId w:val="5"/>
        </w:numPr>
        <w:spacing w:before="100" w:beforeAutospacing="1" w:after="100" w:afterAutospacing="1" w:line="240" w:lineRule="auto"/>
        <w:ind w:left="360"/>
        <w:rPr>
          <w:rFonts w:eastAsia="Times New Roman" w:cstheme="minorHAnsi"/>
          <w:sz w:val="24"/>
          <w:szCs w:val="24"/>
          <w:lang w:eastAsia="en-GB"/>
        </w:rPr>
      </w:pPr>
      <w:r w:rsidRPr="002450A3">
        <w:rPr>
          <w:rFonts w:eastAsia="Times New Roman" w:cstheme="minorHAnsi"/>
          <w:sz w:val="24"/>
          <w:szCs w:val="24"/>
          <w:lang w:eastAsia="en-GB"/>
        </w:rPr>
        <w:t>Partnership working with community groups to enable entertainment/management responsibility to be spread.</w:t>
      </w:r>
    </w:p>
    <w:p w14:paraId="5FA9E6D9" w14:textId="77777777"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St Marys for the Church and churchyard space</w:t>
      </w:r>
    </w:p>
    <w:p w14:paraId="1409F0DF" w14:textId="709FEE01"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 xml:space="preserve">RAM </w:t>
      </w:r>
      <w:r>
        <w:rPr>
          <w:rFonts w:eastAsia="Times New Roman" w:cstheme="minorHAnsi"/>
          <w:sz w:val="24"/>
          <w:szCs w:val="24"/>
          <w:lang w:eastAsia="en-GB"/>
        </w:rPr>
        <w:t>in</w:t>
      </w:r>
      <w:r w:rsidRPr="002450A3">
        <w:rPr>
          <w:rFonts w:eastAsia="Times New Roman" w:cstheme="minorHAnsi"/>
          <w:sz w:val="24"/>
          <w:szCs w:val="24"/>
          <w:lang w:eastAsia="en-GB"/>
        </w:rPr>
        <w:t xml:space="preserve"> the </w:t>
      </w:r>
      <w:proofErr w:type="spellStart"/>
      <w:r w:rsidRPr="002450A3">
        <w:rPr>
          <w:rFonts w:eastAsia="Times New Roman" w:cstheme="minorHAnsi"/>
          <w:sz w:val="24"/>
          <w:szCs w:val="24"/>
          <w:lang w:eastAsia="en-GB"/>
        </w:rPr>
        <w:t>Rotherfold</w:t>
      </w:r>
      <w:proofErr w:type="spellEnd"/>
    </w:p>
    <w:p w14:paraId="5C6A4CEA" w14:textId="77777777"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Library – Elf on a Shelf</w:t>
      </w:r>
    </w:p>
    <w:p w14:paraId="751585CC" w14:textId="77777777"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 xml:space="preserve">Carnival – Window </w:t>
      </w:r>
      <w:proofErr w:type="spellStart"/>
      <w:r w:rsidRPr="002450A3">
        <w:rPr>
          <w:rFonts w:eastAsia="Times New Roman" w:cstheme="minorHAnsi"/>
          <w:sz w:val="24"/>
          <w:szCs w:val="24"/>
          <w:lang w:eastAsia="en-GB"/>
        </w:rPr>
        <w:t>Wandaland</w:t>
      </w:r>
      <w:proofErr w:type="spellEnd"/>
    </w:p>
    <w:p w14:paraId="55BAC650" w14:textId="1717CD98"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TC Team – Civic Hall indoor market</w:t>
      </w:r>
    </w:p>
    <w:p w14:paraId="7956D7C8" w14:textId="77777777"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 – Grotto</w:t>
      </w:r>
    </w:p>
    <w:p w14:paraId="13A10301" w14:textId="77777777"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Bob the Bus – park and ride</w:t>
      </w:r>
    </w:p>
    <w:p w14:paraId="22FCEDD8" w14:textId="77777777"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 xml:space="preserve">NDP Circus – Street performers/manage </w:t>
      </w:r>
      <w:proofErr w:type="gramStart"/>
      <w:r w:rsidRPr="002450A3">
        <w:rPr>
          <w:rFonts w:eastAsia="Times New Roman" w:cstheme="minorHAnsi"/>
          <w:sz w:val="24"/>
          <w:szCs w:val="24"/>
          <w:lang w:eastAsia="en-GB"/>
        </w:rPr>
        <w:t>buskers</w:t>
      </w:r>
      <w:proofErr w:type="gramEnd"/>
    </w:p>
    <w:p w14:paraId="5C3D3EF3" w14:textId="77777777"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Chamber of Commerce – Christmas lights and liaison with businesses</w:t>
      </w:r>
    </w:p>
    <w:p w14:paraId="34A4D50F" w14:textId="77777777" w:rsidR="001F31C4" w:rsidRPr="002450A3" w:rsidRDefault="001F31C4" w:rsidP="007C3FF3">
      <w:pPr>
        <w:pStyle w:val="ListParagraph"/>
        <w:spacing w:before="100" w:beforeAutospacing="1" w:after="100" w:afterAutospacing="1" w:line="240" w:lineRule="auto"/>
        <w:ind w:left="1080"/>
        <w:rPr>
          <w:rFonts w:eastAsia="Times New Roman" w:cstheme="minorHAnsi"/>
          <w:sz w:val="24"/>
          <w:szCs w:val="24"/>
          <w:lang w:eastAsia="en-GB"/>
        </w:rPr>
      </w:pPr>
    </w:p>
    <w:p w14:paraId="328E5FB1" w14:textId="77777777" w:rsidR="001F31C4" w:rsidRPr="002450A3" w:rsidRDefault="001F31C4" w:rsidP="007C3FF3">
      <w:pPr>
        <w:pStyle w:val="ListParagraph"/>
        <w:numPr>
          <w:ilvl w:val="1"/>
          <w:numId w:val="5"/>
        </w:numPr>
        <w:spacing w:before="100" w:beforeAutospacing="1" w:after="100" w:afterAutospacing="1" w:line="240" w:lineRule="auto"/>
        <w:ind w:left="360"/>
        <w:rPr>
          <w:rFonts w:eastAsia="Times New Roman" w:cstheme="minorHAnsi"/>
          <w:sz w:val="24"/>
          <w:szCs w:val="24"/>
          <w:lang w:eastAsia="en-GB"/>
        </w:rPr>
      </w:pPr>
      <w:r w:rsidRPr="002450A3">
        <w:rPr>
          <w:rFonts w:eastAsia="Times New Roman" w:cstheme="minorHAnsi"/>
          <w:sz w:val="24"/>
          <w:szCs w:val="24"/>
          <w:lang w:eastAsia="en-GB"/>
        </w:rPr>
        <w:t>An external organiser will still be required to hold and coordinate all the above strands and complete:</w:t>
      </w:r>
    </w:p>
    <w:p w14:paraId="1AF9C878" w14:textId="77777777"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lastRenderedPageBreak/>
        <w:t>Road closure applications</w:t>
      </w:r>
    </w:p>
    <w:p w14:paraId="7B8C5BC9" w14:textId="77777777"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Insurances</w:t>
      </w:r>
    </w:p>
    <w:p w14:paraId="52AA3710" w14:textId="77777777"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Risk assessments and event management plans (overview of the different aspects)</w:t>
      </w:r>
    </w:p>
    <w:p w14:paraId="670F4331" w14:textId="77777777"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On the day/night(s) organisation</w:t>
      </w:r>
    </w:p>
    <w:p w14:paraId="4F919B99" w14:textId="77777777"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Coordinating stewards</w:t>
      </w:r>
    </w:p>
    <w:p w14:paraId="200B0C88" w14:textId="77777777" w:rsidR="001F31C4" w:rsidRPr="002450A3" w:rsidRDefault="001F31C4" w:rsidP="007C3FF3">
      <w:pPr>
        <w:pStyle w:val="ListParagraph"/>
        <w:spacing w:before="100" w:beforeAutospacing="1" w:after="100" w:afterAutospacing="1" w:line="240" w:lineRule="auto"/>
        <w:ind w:left="1080"/>
        <w:rPr>
          <w:rFonts w:eastAsia="Times New Roman" w:cstheme="minorHAnsi"/>
          <w:sz w:val="24"/>
          <w:szCs w:val="24"/>
          <w:lang w:eastAsia="en-GB"/>
        </w:rPr>
      </w:pPr>
    </w:p>
    <w:p w14:paraId="62EC8FFA" w14:textId="77777777" w:rsidR="001F31C4" w:rsidRPr="002450A3" w:rsidRDefault="001F31C4" w:rsidP="007C3FF3">
      <w:pPr>
        <w:pStyle w:val="ListParagraph"/>
        <w:numPr>
          <w:ilvl w:val="1"/>
          <w:numId w:val="5"/>
        </w:numPr>
        <w:spacing w:before="100" w:beforeAutospacing="1" w:after="100" w:afterAutospacing="1" w:line="240" w:lineRule="auto"/>
        <w:ind w:left="360"/>
        <w:rPr>
          <w:rFonts w:eastAsia="Times New Roman" w:cstheme="minorHAnsi"/>
          <w:sz w:val="24"/>
          <w:szCs w:val="24"/>
          <w:lang w:eastAsia="en-GB"/>
        </w:rPr>
      </w:pPr>
      <w:r w:rsidRPr="002450A3">
        <w:rPr>
          <w:rFonts w:eastAsia="Times New Roman" w:cstheme="minorHAnsi"/>
          <w:sz w:val="24"/>
          <w:szCs w:val="24"/>
          <w:lang w:eastAsia="en-GB"/>
        </w:rPr>
        <w:t>Timeline as follows:</w:t>
      </w:r>
    </w:p>
    <w:p w14:paraId="285C4A1B" w14:textId="77777777"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24</w:t>
      </w:r>
      <w:r w:rsidRPr="002450A3">
        <w:rPr>
          <w:rFonts w:eastAsia="Times New Roman" w:cstheme="minorHAnsi"/>
          <w:sz w:val="24"/>
          <w:szCs w:val="24"/>
          <w:vertAlign w:val="superscript"/>
          <w:lang w:eastAsia="en-GB"/>
        </w:rPr>
        <w:t>th</w:t>
      </w:r>
      <w:r w:rsidRPr="002450A3">
        <w:rPr>
          <w:rFonts w:eastAsia="Times New Roman" w:cstheme="minorHAnsi"/>
          <w:sz w:val="24"/>
          <w:szCs w:val="24"/>
          <w:lang w:eastAsia="en-GB"/>
        </w:rPr>
        <w:t xml:space="preserve"> June – Arts WG consider the outline and make recommendation(s) to Full Council 5</w:t>
      </w:r>
      <w:r w:rsidRPr="002450A3">
        <w:rPr>
          <w:rFonts w:eastAsia="Times New Roman" w:cstheme="minorHAnsi"/>
          <w:sz w:val="24"/>
          <w:szCs w:val="24"/>
          <w:vertAlign w:val="superscript"/>
          <w:lang w:eastAsia="en-GB"/>
        </w:rPr>
        <w:t>th</w:t>
      </w:r>
      <w:r w:rsidRPr="002450A3">
        <w:rPr>
          <w:rFonts w:eastAsia="Times New Roman" w:cstheme="minorHAnsi"/>
          <w:sz w:val="24"/>
          <w:szCs w:val="24"/>
          <w:lang w:eastAsia="en-GB"/>
        </w:rPr>
        <w:t xml:space="preserve"> July 2021.</w:t>
      </w:r>
    </w:p>
    <w:p w14:paraId="7793B0F1" w14:textId="0FEBAFCE"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Pr>
          <w:rFonts w:eastAsia="Times New Roman" w:cstheme="minorHAnsi"/>
          <w:sz w:val="24"/>
          <w:szCs w:val="24"/>
          <w:lang w:eastAsia="en-GB"/>
        </w:rPr>
        <w:t>19</w:t>
      </w:r>
      <w:r w:rsidRPr="002450A3">
        <w:rPr>
          <w:rFonts w:eastAsia="Times New Roman" w:cstheme="minorHAnsi"/>
          <w:sz w:val="24"/>
          <w:szCs w:val="24"/>
          <w:vertAlign w:val="superscript"/>
          <w:lang w:eastAsia="en-GB"/>
        </w:rPr>
        <w:t>th</w:t>
      </w:r>
      <w:r w:rsidRPr="002450A3">
        <w:rPr>
          <w:rFonts w:eastAsia="Times New Roman" w:cstheme="minorHAnsi"/>
          <w:sz w:val="24"/>
          <w:szCs w:val="24"/>
          <w:lang w:eastAsia="en-GB"/>
        </w:rPr>
        <w:t xml:space="preserve"> July – Full Council </w:t>
      </w:r>
      <w:proofErr w:type="gramStart"/>
      <w:r w:rsidRPr="002450A3">
        <w:rPr>
          <w:rFonts w:eastAsia="Times New Roman" w:cstheme="minorHAnsi"/>
          <w:sz w:val="24"/>
          <w:szCs w:val="24"/>
          <w:lang w:eastAsia="en-GB"/>
        </w:rPr>
        <w:t>make a decision</w:t>
      </w:r>
      <w:proofErr w:type="gramEnd"/>
      <w:r w:rsidRPr="002450A3">
        <w:rPr>
          <w:rFonts w:eastAsia="Times New Roman" w:cstheme="minorHAnsi"/>
          <w:sz w:val="24"/>
          <w:szCs w:val="24"/>
          <w:lang w:eastAsia="en-GB"/>
        </w:rPr>
        <w:t xml:space="preserve"> as to how to proceed.</w:t>
      </w:r>
    </w:p>
    <w:p w14:paraId="77F80429" w14:textId="3EF8CCC0"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Pr>
          <w:rFonts w:eastAsia="Times New Roman" w:cstheme="minorHAnsi"/>
          <w:sz w:val="24"/>
          <w:szCs w:val="24"/>
          <w:lang w:eastAsia="en-GB"/>
        </w:rPr>
        <w:t>20</w:t>
      </w:r>
      <w:r w:rsidRPr="002450A3">
        <w:rPr>
          <w:rFonts w:eastAsia="Times New Roman" w:cstheme="minorHAnsi"/>
          <w:sz w:val="24"/>
          <w:szCs w:val="24"/>
          <w:vertAlign w:val="superscript"/>
          <w:lang w:eastAsia="en-GB"/>
        </w:rPr>
        <w:t>th</w:t>
      </w:r>
      <w:r w:rsidRPr="002450A3">
        <w:rPr>
          <w:rFonts w:eastAsia="Times New Roman" w:cstheme="minorHAnsi"/>
          <w:sz w:val="24"/>
          <w:szCs w:val="24"/>
          <w:lang w:eastAsia="en-GB"/>
        </w:rPr>
        <w:t xml:space="preserve"> July – reopen for applications on event </w:t>
      </w:r>
      <w:proofErr w:type="gramStart"/>
      <w:r w:rsidRPr="002450A3">
        <w:rPr>
          <w:rFonts w:eastAsia="Times New Roman" w:cstheme="minorHAnsi"/>
          <w:sz w:val="24"/>
          <w:szCs w:val="24"/>
          <w:lang w:eastAsia="en-GB"/>
        </w:rPr>
        <w:t>coordination</w:t>
      </w:r>
      <w:proofErr w:type="gramEnd"/>
    </w:p>
    <w:p w14:paraId="00C4876B" w14:textId="4BC1555B"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Pr>
          <w:rFonts w:eastAsia="Times New Roman" w:cstheme="minorHAnsi"/>
          <w:sz w:val="24"/>
          <w:szCs w:val="24"/>
          <w:lang w:eastAsia="en-GB"/>
        </w:rPr>
        <w:t>17</w:t>
      </w:r>
      <w:r w:rsidRPr="001F31C4">
        <w:rPr>
          <w:rFonts w:eastAsia="Times New Roman" w:cstheme="minorHAnsi"/>
          <w:sz w:val="24"/>
          <w:szCs w:val="24"/>
          <w:vertAlign w:val="superscript"/>
          <w:lang w:eastAsia="en-GB"/>
        </w:rPr>
        <w:t>th</w:t>
      </w:r>
      <w:r>
        <w:rPr>
          <w:rFonts w:eastAsia="Times New Roman" w:cstheme="minorHAnsi"/>
          <w:sz w:val="24"/>
          <w:szCs w:val="24"/>
          <w:lang w:eastAsia="en-GB"/>
        </w:rPr>
        <w:t xml:space="preserve"> </w:t>
      </w:r>
      <w:r w:rsidRPr="002450A3">
        <w:rPr>
          <w:rFonts w:eastAsia="Times New Roman" w:cstheme="minorHAnsi"/>
          <w:sz w:val="24"/>
          <w:szCs w:val="24"/>
          <w:lang w:eastAsia="en-GB"/>
        </w:rPr>
        <w:t>August – closing date</w:t>
      </w:r>
      <w:r>
        <w:rPr>
          <w:rFonts w:eastAsia="Times New Roman" w:cstheme="minorHAnsi"/>
          <w:sz w:val="24"/>
          <w:szCs w:val="24"/>
          <w:lang w:eastAsia="en-GB"/>
        </w:rPr>
        <w:t xml:space="preserve"> midday</w:t>
      </w:r>
      <w:r w:rsidRPr="002450A3">
        <w:rPr>
          <w:rFonts w:eastAsia="Times New Roman" w:cstheme="minorHAnsi"/>
          <w:sz w:val="24"/>
          <w:szCs w:val="24"/>
          <w:lang w:eastAsia="en-GB"/>
        </w:rPr>
        <w:t>.</w:t>
      </w:r>
    </w:p>
    <w:p w14:paraId="0E8BC45A" w14:textId="65D2AD71" w:rsidR="001F31C4" w:rsidRPr="002450A3" w:rsidRDefault="00E20170"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Pr>
          <w:rFonts w:eastAsia="Times New Roman" w:cstheme="minorHAnsi"/>
          <w:sz w:val="24"/>
          <w:szCs w:val="24"/>
          <w:lang w:eastAsia="en-GB"/>
        </w:rPr>
        <w:t>24</w:t>
      </w:r>
      <w:r w:rsidR="001F31C4" w:rsidRPr="002450A3">
        <w:rPr>
          <w:rFonts w:eastAsia="Times New Roman" w:cstheme="minorHAnsi"/>
          <w:sz w:val="24"/>
          <w:szCs w:val="24"/>
          <w:vertAlign w:val="superscript"/>
          <w:lang w:eastAsia="en-GB"/>
        </w:rPr>
        <w:t>th</w:t>
      </w:r>
      <w:r w:rsidR="001F31C4" w:rsidRPr="002450A3">
        <w:rPr>
          <w:rFonts w:eastAsia="Times New Roman" w:cstheme="minorHAnsi"/>
          <w:sz w:val="24"/>
          <w:szCs w:val="24"/>
          <w:lang w:eastAsia="en-GB"/>
        </w:rPr>
        <w:t xml:space="preserve"> August – interviews with applicants – Cllr Galvin, Cllr Piper, Town Clerk</w:t>
      </w:r>
    </w:p>
    <w:p w14:paraId="22F8782E" w14:textId="792ADDDC"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6</w:t>
      </w:r>
      <w:r w:rsidRPr="002450A3">
        <w:rPr>
          <w:rFonts w:eastAsia="Times New Roman" w:cstheme="minorHAnsi"/>
          <w:sz w:val="24"/>
          <w:szCs w:val="24"/>
          <w:vertAlign w:val="superscript"/>
          <w:lang w:eastAsia="en-GB"/>
        </w:rPr>
        <w:t>th</w:t>
      </w:r>
      <w:r w:rsidRPr="002450A3">
        <w:rPr>
          <w:rFonts w:eastAsia="Times New Roman" w:cstheme="minorHAnsi"/>
          <w:sz w:val="24"/>
          <w:szCs w:val="24"/>
          <w:lang w:eastAsia="en-GB"/>
        </w:rPr>
        <w:t xml:space="preserve"> September – Full Council agree to contract with successful company</w:t>
      </w:r>
      <w:r w:rsidR="00E20170">
        <w:rPr>
          <w:rFonts w:eastAsia="Times New Roman" w:cstheme="minorHAnsi"/>
          <w:sz w:val="24"/>
          <w:szCs w:val="24"/>
          <w:lang w:eastAsia="en-GB"/>
        </w:rPr>
        <w:t xml:space="preserve"> or individual</w:t>
      </w:r>
      <w:r w:rsidRPr="002450A3">
        <w:rPr>
          <w:rFonts w:eastAsia="Times New Roman" w:cstheme="minorHAnsi"/>
          <w:sz w:val="24"/>
          <w:szCs w:val="24"/>
          <w:lang w:eastAsia="en-GB"/>
        </w:rPr>
        <w:t>.</w:t>
      </w:r>
    </w:p>
    <w:p w14:paraId="312746A1" w14:textId="77777777"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 xml:space="preserve">September and October </w:t>
      </w:r>
      <w:proofErr w:type="gramStart"/>
      <w:r w:rsidRPr="002450A3">
        <w:rPr>
          <w:rFonts w:eastAsia="Times New Roman" w:cstheme="minorHAnsi"/>
          <w:sz w:val="24"/>
          <w:szCs w:val="24"/>
          <w:lang w:eastAsia="en-GB"/>
        </w:rPr>
        <w:t>is</w:t>
      </w:r>
      <w:proofErr w:type="gramEnd"/>
      <w:r w:rsidRPr="002450A3">
        <w:rPr>
          <w:rFonts w:eastAsia="Times New Roman" w:cstheme="minorHAnsi"/>
          <w:sz w:val="24"/>
          <w:szCs w:val="24"/>
          <w:lang w:eastAsia="en-GB"/>
        </w:rPr>
        <w:t xml:space="preserve"> spent working with community groups and completing necessary road closure applications/liaising with SAG.</w:t>
      </w:r>
    </w:p>
    <w:p w14:paraId="4ACD5C60" w14:textId="77777777"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1</w:t>
      </w:r>
      <w:r w:rsidRPr="002450A3">
        <w:rPr>
          <w:rFonts w:eastAsia="Times New Roman" w:cstheme="minorHAnsi"/>
          <w:sz w:val="24"/>
          <w:szCs w:val="24"/>
          <w:vertAlign w:val="superscript"/>
          <w:lang w:eastAsia="en-GB"/>
        </w:rPr>
        <w:t>st</w:t>
      </w:r>
      <w:r w:rsidRPr="002450A3">
        <w:rPr>
          <w:rFonts w:eastAsia="Times New Roman" w:cstheme="minorHAnsi"/>
          <w:sz w:val="24"/>
          <w:szCs w:val="24"/>
          <w:lang w:eastAsia="en-GB"/>
        </w:rPr>
        <w:t xml:space="preserve"> November Full Council – a final decision is taken on whether the events can go ahead </w:t>
      </w:r>
      <w:proofErr w:type="gramStart"/>
      <w:r w:rsidRPr="002450A3">
        <w:rPr>
          <w:rFonts w:eastAsia="Times New Roman" w:cstheme="minorHAnsi"/>
          <w:sz w:val="24"/>
          <w:szCs w:val="24"/>
          <w:lang w:eastAsia="en-GB"/>
        </w:rPr>
        <w:t>in light of</w:t>
      </w:r>
      <w:proofErr w:type="gramEnd"/>
      <w:r w:rsidRPr="002450A3">
        <w:rPr>
          <w:rFonts w:eastAsia="Times New Roman" w:cstheme="minorHAnsi"/>
          <w:sz w:val="24"/>
          <w:szCs w:val="24"/>
          <w:lang w:eastAsia="en-GB"/>
        </w:rPr>
        <w:t xml:space="preserve"> national COVID levels, SAG advice and government guidance. If it is agreed to continue:</w:t>
      </w:r>
    </w:p>
    <w:p w14:paraId="435DB4D1" w14:textId="77777777" w:rsidR="001F31C4" w:rsidRPr="002450A3" w:rsidRDefault="001F31C4" w:rsidP="007C3FF3">
      <w:pPr>
        <w:pStyle w:val="ListParagraph"/>
        <w:numPr>
          <w:ilvl w:val="2"/>
          <w:numId w:val="5"/>
        </w:numPr>
        <w:spacing w:before="100" w:beforeAutospacing="1" w:after="100" w:afterAutospacing="1" w:line="240" w:lineRule="auto"/>
        <w:ind w:left="1080"/>
        <w:rPr>
          <w:rFonts w:eastAsia="Times New Roman" w:cstheme="minorHAnsi"/>
          <w:sz w:val="24"/>
          <w:szCs w:val="24"/>
          <w:lang w:eastAsia="en-GB"/>
        </w:rPr>
      </w:pPr>
      <w:r w:rsidRPr="002450A3">
        <w:rPr>
          <w:rFonts w:eastAsia="Times New Roman" w:cstheme="minorHAnsi"/>
          <w:sz w:val="24"/>
          <w:szCs w:val="24"/>
          <w:lang w:eastAsia="en-GB"/>
        </w:rPr>
        <w:t>November and December work ramps up and the events are held.</w:t>
      </w:r>
    </w:p>
    <w:p w14:paraId="7CEE814D" w14:textId="77777777" w:rsidR="001F31C4" w:rsidRPr="002450A3" w:rsidRDefault="001F31C4" w:rsidP="007C3FF3">
      <w:pPr>
        <w:pStyle w:val="ListParagraph"/>
        <w:spacing w:before="100" w:beforeAutospacing="1" w:after="100" w:afterAutospacing="1" w:line="240" w:lineRule="auto"/>
        <w:ind w:left="1080"/>
        <w:rPr>
          <w:rFonts w:eastAsia="Times New Roman" w:cstheme="minorHAnsi"/>
          <w:sz w:val="24"/>
          <w:szCs w:val="24"/>
          <w:lang w:eastAsia="en-GB"/>
        </w:rPr>
      </w:pPr>
    </w:p>
    <w:p w14:paraId="64E35CD5" w14:textId="455AB8A1" w:rsidR="001F31C4" w:rsidRDefault="00E20170" w:rsidP="007C3FF3">
      <w:pPr>
        <w:pStyle w:val="ListParagraph"/>
        <w:numPr>
          <w:ilvl w:val="0"/>
          <w:numId w:val="6"/>
        </w:numPr>
        <w:spacing w:before="100" w:beforeAutospacing="1" w:after="100" w:afterAutospacing="1" w:line="240" w:lineRule="auto"/>
        <w:ind w:left="360"/>
        <w:rPr>
          <w:rFonts w:eastAsia="Times New Roman" w:cstheme="minorHAnsi"/>
          <w:sz w:val="24"/>
          <w:szCs w:val="24"/>
          <w:lang w:eastAsia="en-GB"/>
        </w:rPr>
      </w:pPr>
      <w:r>
        <w:rPr>
          <w:rFonts w:eastAsia="Times New Roman" w:cstheme="minorHAnsi"/>
          <w:sz w:val="24"/>
          <w:szCs w:val="24"/>
          <w:lang w:eastAsia="en-GB"/>
        </w:rPr>
        <w:t>It needs to be noted by the applicant that a day rate will be paid to the coordinator for works completed. If a decision is taken on 1</w:t>
      </w:r>
      <w:r w:rsidRPr="00E20170">
        <w:rPr>
          <w:rFonts w:eastAsia="Times New Roman" w:cstheme="minorHAnsi"/>
          <w:sz w:val="24"/>
          <w:szCs w:val="24"/>
          <w:vertAlign w:val="superscript"/>
          <w:lang w:eastAsia="en-GB"/>
        </w:rPr>
        <w:t>st</w:t>
      </w:r>
      <w:r>
        <w:rPr>
          <w:rFonts w:eastAsia="Times New Roman" w:cstheme="minorHAnsi"/>
          <w:sz w:val="24"/>
          <w:szCs w:val="24"/>
          <w:lang w:eastAsia="en-GB"/>
        </w:rPr>
        <w:t xml:space="preserve"> November 2021 to cancel the </w:t>
      </w:r>
      <w:proofErr w:type="gramStart"/>
      <w:r>
        <w:rPr>
          <w:rFonts w:eastAsia="Times New Roman" w:cstheme="minorHAnsi"/>
          <w:sz w:val="24"/>
          <w:szCs w:val="24"/>
          <w:lang w:eastAsia="en-GB"/>
        </w:rPr>
        <w:t>events</w:t>
      </w:r>
      <w:proofErr w:type="gramEnd"/>
      <w:r>
        <w:rPr>
          <w:rFonts w:eastAsia="Times New Roman" w:cstheme="minorHAnsi"/>
          <w:sz w:val="24"/>
          <w:szCs w:val="24"/>
          <w:lang w:eastAsia="en-GB"/>
        </w:rPr>
        <w:t xml:space="preserve"> then minimal further time will be required and the coordinator will not be paid for days planned in the direct run up to the events.</w:t>
      </w:r>
    </w:p>
    <w:p w14:paraId="4469CB0F" w14:textId="77777777" w:rsidR="007C3FF3" w:rsidRDefault="007C3FF3" w:rsidP="007C3FF3">
      <w:pPr>
        <w:pStyle w:val="ListParagraph"/>
        <w:spacing w:before="100" w:beforeAutospacing="1" w:after="100" w:afterAutospacing="1" w:line="240" w:lineRule="auto"/>
        <w:ind w:left="0"/>
        <w:rPr>
          <w:rFonts w:eastAsia="Times New Roman" w:cstheme="minorHAnsi"/>
          <w:sz w:val="24"/>
          <w:szCs w:val="24"/>
          <w:lang w:eastAsia="en-GB"/>
        </w:rPr>
      </w:pPr>
    </w:p>
    <w:p w14:paraId="4F374F6E" w14:textId="299FDEBC" w:rsidR="001F31C4" w:rsidRDefault="00E20170" w:rsidP="007C3FF3">
      <w:pPr>
        <w:pStyle w:val="ListParagraph"/>
        <w:numPr>
          <w:ilvl w:val="0"/>
          <w:numId w:val="6"/>
        </w:numPr>
        <w:spacing w:before="100" w:beforeAutospacing="1" w:after="100" w:afterAutospacing="1" w:line="240" w:lineRule="auto"/>
        <w:ind w:left="360"/>
        <w:rPr>
          <w:rFonts w:eastAsia="Times New Roman" w:cstheme="minorHAnsi"/>
          <w:sz w:val="24"/>
          <w:szCs w:val="24"/>
          <w:lang w:eastAsia="en-GB"/>
        </w:rPr>
      </w:pPr>
      <w:r>
        <w:rPr>
          <w:rFonts w:eastAsia="Times New Roman" w:cstheme="minorHAnsi"/>
          <w:sz w:val="24"/>
          <w:szCs w:val="24"/>
          <w:lang w:eastAsia="en-GB"/>
        </w:rPr>
        <w:t>It is anticipated that 20 working days will be payable over the period September to October. It is estimated, should the events go ahead, that 24 further working days will be payable for November and December.</w:t>
      </w:r>
    </w:p>
    <w:p w14:paraId="7530956E" w14:textId="77777777" w:rsidR="007C3FF3" w:rsidRDefault="007C3FF3" w:rsidP="007C3FF3">
      <w:pPr>
        <w:pStyle w:val="ListParagraph"/>
        <w:spacing w:before="100" w:beforeAutospacing="1" w:after="100" w:afterAutospacing="1" w:line="240" w:lineRule="auto"/>
        <w:ind w:left="0"/>
        <w:rPr>
          <w:rFonts w:eastAsia="Times New Roman" w:cstheme="minorHAnsi"/>
          <w:sz w:val="24"/>
          <w:szCs w:val="24"/>
          <w:lang w:eastAsia="en-GB"/>
        </w:rPr>
      </w:pPr>
    </w:p>
    <w:p w14:paraId="67F2BF55" w14:textId="32AFF4B2" w:rsidR="00E20170" w:rsidRPr="00E20170" w:rsidRDefault="00E20170" w:rsidP="007C3FF3">
      <w:pPr>
        <w:pStyle w:val="ListParagraph"/>
        <w:numPr>
          <w:ilvl w:val="0"/>
          <w:numId w:val="6"/>
        </w:numPr>
        <w:spacing w:before="100" w:beforeAutospacing="1" w:after="100" w:afterAutospacing="1" w:line="240" w:lineRule="auto"/>
        <w:ind w:left="360"/>
        <w:rPr>
          <w:rFonts w:eastAsia="Times New Roman" w:cstheme="minorHAnsi"/>
          <w:sz w:val="24"/>
          <w:szCs w:val="24"/>
          <w:lang w:eastAsia="en-GB"/>
        </w:rPr>
      </w:pPr>
      <w:r>
        <w:rPr>
          <w:rFonts w:eastAsia="Times New Roman" w:cstheme="minorHAnsi"/>
          <w:sz w:val="24"/>
          <w:szCs w:val="24"/>
          <w:lang w:eastAsia="en-GB"/>
        </w:rPr>
        <w:t xml:space="preserve">The application for this position will need to include details of </w:t>
      </w:r>
      <w:r w:rsidR="007C3FF3">
        <w:rPr>
          <w:rFonts w:eastAsia="Times New Roman" w:cstheme="minorHAnsi"/>
          <w:sz w:val="24"/>
          <w:szCs w:val="24"/>
          <w:lang w:eastAsia="en-GB"/>
        </w:rPr>
        <w:t>day rates payable to allow the Town Council to manage the limited budget.</w:t>
      </w:r>
    </w:p>
    <w:p w14:paraId="2F42EC36" w14:textId="0B50C20F" w:rsidR="008C296E" w:rsidRPr="008C296E" w:rsidRDefault="00CA610F">
      <w:pPr>
        <w:rPr>
          <w:b/>
          <w:bCs/>
          <w:sz w:val="28"/>
          <w:szCs w:val="28"/>
        </w:rPr>
      </w:pPr>
      <w:r>
        <w:rPr>
          <w:b/>
          <w:bCs/>
          <w:sz w:val="28"/>
          <w:szCs w:val="28"/>
        </w:rPr>
        <w:t>Aim</w:t>
      </w:r>
    </w:p>
    <w:p w14:paraId="3BB5624E" w14:textId="43BB4686" w:rsidR="00B470C7" w:rsidRDefault="00B470C7">
      <w:r>
        <w:t>Totnes Town Council’s aim is</w:t>
      </w:r>
      <w:r w:rsidR="00CA7BA4">
        <w:t xml:space="preserve"> for the </w:t>
      </w:r>
      <w:r w:rsidR="00A378A2">
        <w:t>winning</w:t>
      </w:r>
      <w:r w:rsidR="00CA7BA4">
        <w:t xml:space="preserve"> Tenderer to operate the Market to create successful</w:t>
      </w:r>
      <w:r w:rsidR="00A378A2">
        <w:t>,</w:t>
      </w:r>
      <w:r w:rsidR="00CA7BA4">
        <w:t xml:space="preserve"> vibrant</w:t>
      </w:r>
      <w:r w:rsidR="00652808">
        <w:t xml:space="preserve"> events</w:t>
      </w:r>
      <w:r w:rsidR="00572380">
        <w:t xml:space="preserve"> with a focus on the local shops and eateries opening late</w:t>
      </w:r>
      <w:r w:rsidR="004456D8">
        <w:t>, no big stalls in the high street,</w:t>
      </w:r>
      <w:r w:rsidR="00572380">
        <w:t xml:space="preserve"> a market at the square and some live performances dotted through the high street</w:t>
      </w:r>
      <w:r w:rsidR="00CA7BA4">
        <w:t>.</w:t>
      </w:r>
    </w:p>
    <w:p w14:paraId="38ED5545" w14:textId="6738D0C0" w:rsidR="00DB2678" w:rsidRDefault="00572380">
      <w:r>
        <w:t xml:space="preserve">Due to the uncertainty, it’s felt that it will be more appropriate to have smaller, low key events this year where we would like the successful tenderer to encourage as many </w:t>
      </w:r>
      <w:proofErr w:type="gramStart"/>
      <w:r>
        <w:t>shops</w:t>
      </w:r>
      <w:proofErr w:type="gramEnd"/>
      <w:r w:rsidR="007C3FF3">
        <w:t xml:space="preserve"> and eateries</w:t>
      </w:r>
      <w:r>
        <w:t xml:space="preserve"> to stay open</w:t>
      </w:r>
      <w:r w:rsidR="00DB2678">
        <w:t xml:space="preserve"> late and potentially have a stall in front of their premises</w:t>
      </w:r>
      <w:r w:rsidR="007C3FF3">
        <w:t>, where logistically possible.</w:t>
      </w:r>
    </w:p>
    <w:p w14:paraId="79E3CB57" w14:textId="6E0ECC4D" w:rsidR="00DB2678" w:rsidRDefault="00DB2678">
      <w:r>
        <w:t>On the market square we would like</w:t>
      </w:r>
      <w:r w:rsidR="00B470C7">
        <w:t xml:space="preserve"> to go back to the grass roots of the original Totnes Christmas Markets with lots of</w:t>
      </w:r>
      <w:r w:rsidR="007C3FF3">
        <w:t xml:space="preserve"> crafts,</w:t>
      </w:r>
      <w:r w:rsidR="00B470C7">
        <w:t xml:space="preserve"> handmade gifts from stallholders</w:t>
      </w:r>
      <w:r w:rsidR="007C3FF3">
        <w:t xml:space="preserve">. </w:t>
      </w:r>
      <w:r w:rsidR="004456D8">
        <w:t xml:space="preserve">Potential to also have a smaller market </w:t>
      </w:r>
      <w:r w:rsidR="004456D8">
        <w:lastRenderedPageBreak/>
        <w:t xml:space="preserve">at the </w:t>
      </w:r>
      <w:proofErr w:type="spellStart"/>
      <w:r w:rsidR="004456D8">
        <w:t>Rotherfold</w:t>
      </w:r>
      <w:proofErr w:type="spellEnd"/>
      <w:r w:rsidR="004456D8">
        <w:t xml:space="preserve"> Square which can be </w:t>
      </w:r>
      <w:r w:rsidR="007C3FF3">
        <w:t>arranged and overseen</w:t>
      </w:r>
      <w:r w:rsidR="004456D8">
        <w:t xml:space="preserve"> by the </w:t>
      </w:r>
      <w:proofErr w:type="spellStart"/>
      <w:r w:rsidR="004456D8">
        <w:t>Rotherfold</w:t>
      </w:r>
      <w:proofErr w:type="spellEnd"/>
      <w:r w:rsidR="004456D8">
        <w:t xml:space="preserve"> Artisan Market organisers but with overall coordination</w:t>
      </w:r>
      <w:r w:rsidR="007C3FF3">
        <w:t xml:space="preserve"> by the Tenderer</w:t>
      </w:r>
      <w:r w:rsidR="004456D8">
        <w:t xml:space="preserve">. </w:t>
      </w:r>
    </w:p>
    <w:p w14:paraId="03BA25D7" w14:textId="6B5AC95C" w:rsidR="00B470C7" w:rsidRDefault="00DB2678">
      <w:r>
        <w:t xml:space="preserve">We would like </w:t>
      </w:r>
      <w:r w:rsidR="00B470C7">
        <w:t xml:space="preserve">entertainment in the form of </w:t>
      </w:r>
      <w:r w:rsidR="007C3FF3">
        <w:t>street performers and buskers, no large stage events</w:t>
      </w:r>
      <w:r w:rsidR="00B470C7">
        <w:t xml:space="preserve">.  </w:t>
      </w:r>
    </w:p>
    <w:p w14:paraId="1872ECF6" w14:textId="0BF961D4" w:rsidR="00B470C7" w:rsidRDefault="00B470C7">
      <w:r w:rsidRPr="0051600E">
        <w:rPr>
          <w:b/>
          <w:bCs/>
          <w:sz w:val="28"/>
          <w:szCs w:val="28"/>
        </w:rPr>
        <w:t>Objective</w:t>
      </w:r>
      <w:r>
        <w:rPr>
          <w:b/>
          <w:bCs/>
          <w:sz w:val="28"/>
          <w:szCs w:val="28"/>
        </w:rPr>
        <w:t>s</w:t>
      </w:r>
    </w:p>
    <w:p w14:paraId="3ED48AC0" w14:textId="0A0C177E" w:rsidR="00CA7BA4" w:rsidRPr="000A024A" w:rsidRDefault="00B470C7">
      <w:r>
        <w:t>We would like t</w:t>
      </w:r>
      <w:r w:rsidR="00CA7BA4">
        <w:t>he successful</w:t>
      </w:r>
      <w:r w:rsidR="00652808">
        <w:t xml:space="preserve"> contractor </w:t>
      </w:r>
      <w:r>
        <w:t>to consider the following objectives</w:t>
      </w:r>
      <w:r w:rsidR="00DB0E4A">
        <w:t xml:space="preserve">, </w:t>
      </w:r>
      <w:proofErr w:type="gramStart"/>
      <w:r w:rsidR="00DB0E4A">
        <w:t>restrictions</w:t>
      </w:r>
      <w:proofErr w:type="gramEnd"/>
      <w:r w:rsidR="00DB0E4A">
        <w:t xml:space="preserve"> and </w:t>
      </w:r>
      <w:r w:rsidR="00DB0E4A" w:rsidRPr="000A024A">
        <w:t>considerations</w:t>
      </w:r>
      <w:r w:rsidRPr="000A024A">
        <w:t xml:space="preserve"> in their plan</w:t>
      </w:r>
      <w:r w:rsidR="00662087">
        <w:t xml:space="preserve"> (not a complete list)</w:t>
      </w:r>
      <w:r w:rsidRPr="000A024A">
        <w:t>:</w:t>
      </w:r>
    </w:p>
    <w:p w14:paraId="1790E09B" w14:textId="3E483C3C" w:rsidR="00164198" w:rsidRPr="00E717A5" w:rsidRDefault="00164198" w:rsidP="00164198">
      <w:pPr>
        <w:pStyle w:val="ListParagraph"/>
        <w:numPr>
          <w:ilvl w:val="0"/>
          <w:numId w:val="1"/>
        </w:numPr>
      </w:pPr>
      <w:r w:rsidRPr="00E717A5">
        <w:t>Work with Totnes Town Council, existing</w:t>
      </w:r>
      <w:r w:rsidR="00DB2678">
        <w:t xml:space="preserve"> weekend market</w:t>
      </w:r>
      <w:r w:rsidRPr="00E717A5">
        <w:t xml:space="preserve"> traders, business, and community groups</w:t>
      </w:r>
      <w:r w:rsidR="00662087">
        <w:t>.</w:t>
      </w:r>
    </w:p>
    <w:p w14:paraId="110AF047" w14:textId="60503F40" w:rsidR="000A024A" w:rsidRDefault="00DB0E4A" w:rsidP="00DB2678">
      <w:pPr>
        <w:pStyle w:val="ListParagraph"/>
        <w:numPr>
          <w:ilvl w:val="0"/>
          <w:numId w:val="1"/>
        </w:numPr>
      </w:pPr>
      <w:r>
        <w:t>Limit</w:t>
      </w:r>
      <w:r w:rsidR="00164198">
        <w:t xml:space="preserve"> the overall number of traders</w:t>
      </w:r>
      <w:r w:rsidR="00DB2678">
        <w:t xml:space="preserve"> on market square</w:t>
      </w:r>
      <w:r w:rsidR="00164198">
        <w:t xml:space="preserve"> to allow free flow of crowds and keep the atmosphere as relaxed as possible.</w:t>
      </w:r>
    </w:p>
    <w:p w14:paraId="77FB37BE" w14:textId="1C92F331" w:rsidR="00164198" w:rsidRPr="00E717A5" w:rsidRDefault="007C3FF3" w:rsidP="009F44F1">
      <w:pPr>
        <w:pStyle w:val="ListParagraph"/>
        <w:numPr>
          <w:ilvl w:val="0"/>
          <w:numId w:val="1"/>
        </w:numPr>
      </w:pPr>
      <w:r>
        <w:t>Encourage</w:t>
      </w:r>
      <w:r w:rsidR="00DB2678">
        <w:t xml:space="preserve"> local businesses to have food &amp; drink outside their premises</w:t>
      </w:r>
      <w:r w:rsidR="00EF28B7" w:rsidRPr="00E717A5">
        <w:t>.</w:t>
      </w:r>
      <w:r w:rsidR="00E568F9" w:rsidRPr="00E717A5">
        <w:t xml:space="preserve">  </w:t>
      </w:r>
    </w:p>
    <w:p w14:paraId="34816259" w14:textId="3AAD44F9" w:rsidR="00EF28B7" w:rsidRPr="00E717A5" w:rsidRDefault="00EF28B7" w:rsidP="00164198">
      <w:pPr>
        <w:pStyle w:val="ListParagraph"/>
        <w:numPr>
          <w:ilvl w:val="0"/>
          <w:numId w:val="1"/>
        </w:numPr>
      </w:pPr>
      <w:r w:rsidRPr="00E717A5">
        <w:t>To engage with regular update meetings with the Council.</w:t>
      </w:r>
    </w:p>
    <w:p w14:paraId="7B965CFF" w14:textId="4E0B9118" w:rsidR="00164198" w:rsidRDefault="00DB0E4A" w:rsidP="00164198">
      <w:pPr>
        <w:pStyle w:val="ListParagraph"/>
        <w:numPr>
          <w:ilvl w:val="0"/>
          <w:numId w:val="1"/>
        </w:numPr>
      </w:pPr>
      <w:r>
        <w:t>Engage</w:t>
      </w:r>
      <w:r w:rsidR="00164198">
        <w:t xml:space="preserve"> with </w:t>
      </w:r>
      <w:r>
        <w:t>the Chamber of Commerce</w:t>
      </w:r>
      <w:r w:rsidR="00662087">
        <w:t>.</w:t>
      </w:r>
    </w:p>
    <w:p w14:paraId="05FD7553" w14:textId="6D3BB3C0" w:rsidR="00E568F9" w:rsidRPr="00E717A5" w:rsidRDefault="00E568F9" w:rsidP="007C422E">
      <w:pPr>
        <w:pStyle w:val="ListParagraph"/>
        <w:numPr>
          <w:ilvl w:val="0"/>
          <w:numId w:val="1"/>
        </w:numPr>
      </w:pPr>
      <w:r w:rsidRPr="00E717A5">
        <w:t xml:space="preserve">To produce a A5 leaflet with a programme of events on one side and a layout map of the market on the reverse.  </w:t>
      </w:r>
      <w:r w:rsidR="009F44F1" w:rsidRPr="00E717A5">
        <w:t>Also,</w:t>
      </w:r>
      <w:r w:rsidR="007C422E" w:rsidRPr="00E717A5">
        <w:t xml:space="preserve"> to</w:t>
      </w:r>
      <w:r w:rsidRPr="00E717A5">
        <w:t xml:space="preserve"> produce a larger size layout map which can be displayed at strategic points around the town.</w:t>
      </w:r>
    </w:p>
    <w:p w14:paraId="51DD495F" w14:textId="159DA6C1" w:rsidR="009627DB" w:rsidRDefault="00DB0E4A" w:rsidP="009627DB">
      <w:pPr>
        <w:pStyle w:val="ListParagraph"/>
        <w:numPr>
          <w:ilvl w:val="0"/>
          <w:numId w:val="1"/>
        </w:numPr>
      </w:pPr>
      <w:r>
        <w:t>To organise the Park and Ride arrangements</w:t>
      </w:r>
      <w:r w:rsidR="00662087">
        <w:t xml:space="preserve">, including a Bridgetown and </w:t>
      </w:r>
      <w:proofErr w:type="spellStart"/>
      <w:r w:rsidR="00662087">
        <w:t>Follaton</w:t>
      </w:r>
      <w:proofErr w:type="spellEnd"/>
      <w:r w:rsidR="00662087">
        <w:t xml:space="preserve"> collection</w:t>
      </w:r>
    </w:p>
    <w:p w14:paraId="3E98FBA3" w14:textId="66BEA455" w:rsidR="00164198" w:rsidRDefault="00164198" w:rsidP="00164198">
      <w:pPr>
        <w:pStyle w:val="ListParagraph"/>
        <w:numPr>
          <w:ilvl w:val="0"/>
          <w:numId w:val="1"/>
        </w:numPr>
      </w:pPr>
      <w:r>
        <w:t xml:space="preserve">Focus on local traders with a discounted rate for </w:t>
      </w:r>
      <w:proofErr w:type="gramStart"/>
      <w:r>
        <w:t>them</w:t>
      </w:r>
      <w:proofErr w:type="gramEnd"/>
    </w:p>
    <w:p w14:paraId="0DFA75C2" w14:textId="13F87F5D" w:rsidR="00164198" w:rsidRDefault="00164198" w:rsidP="00164198">
      <w:pPr>
        <w:pStyle w:val="ListParagraph"/>
        <w:numPr>
          <w:ilvl w:val="0"/>
          <w:numId w:val="1"/>
        </w:numPr>
      </w:pPr>
      <w:r>
        <w:t xml:space="preserve">Stewards to be branded with the Town Council vests and to take a friendly, non-confrontational </w:t>
      </w:r>
      <w:proofErr w:type="gramStart"/>
      <w:r>
        <w:t>approach</w:t>
      </w:r>
      <w:proofErr w:type="gramEnd"/>
    </w:p>
    <w:p w14:paraId="5C844946" w14:textId="3AB34731" w:rsidR="00164198" w:rsidRDefault="00164198" w:rsidP="00164198">
      <w:pPr>
        <w:pStyle w:val="ListParagraph"/>
        <w:numPr>
          <w:ilvl w:val="0"/>
          <w:numId w:val="1"/>
        </w:numPr>
      </w:pPr>
      <w:r>
        <w:t xml:space="preserve">Engagement with the emergency services, ensuring emergency response such as St John's are on </w:t>
      </w:r>
      <w:proofErr w:type="gramStart"/>
      <w:r>
        <w:t>site</w:t>
      </w:r>
      <w:proofErr w:type="gramEnd"/>
    </w:p>
    <w:p w14:paraId="59FBEC4D" w14:textId="07708646" w:rsidR="00164198" w:rsidRDefault="00DB0E4A" w:rsidP="00164198">
      <w:pPr>
        <w:pStyle w:val="ListParagraph"/>
        <w:numPr>
          <w:ilvl w:val="0"/>
          <w:numId w:val="1"/>
        </w:numPr>
      </w:pPr>
      <w:r>
        <w:t xml:space="preserve">To submit the </w:t>
      </w:r>
      <w:r w:rsidR="00164198">
        <w:t>Road Closure application to DCC, and associated Traffic Management Plan</w:t>
      </w:r>
    </w:p>
    <w:p w14:paraId="136CBA83" w14:textId="44F3A255" w:rsidR="00E3037E" w:rsidRDefault="00DB0E4A" w:rsidP="00164198">
      <w:pPr>
        <w:pStyle w:val="ListParagraph"/>
        <w:numPr>
          <w:ilvl w:val="0"/>
          <w:numId w:val="1"/>
        </w:numPr>
      </w:pPr>
      <w:r>
        <w:t>To create the e</w:t>
      </w:r>
      <w:r w:rsidR="00E3037E">
        <w:t>vent publicity and advanced road closure and diversion signage</w:t>
      </w:r>
    </w:p>
    <w:p w14:paraId="2B891B23" w14:textId="67E69B6B" w:rsidR="00164198" w:rsidRDefault="00DB0E4A" w:rsidP="00DB0E4A">
      <w:pPr>
        <w:pStyle w:val="ListParagraph"/>
        <w:numPr>
          <w:ilvl w:val="0"/>
          <w:numId w:val="1"/>
        </w:numPr>
      </w:pPr>
      <w:r>
        <w:t>To e</w:t>
      </w:r>
      <w:r w:rsidR="00164198">
        <w:t>ngage with SHDC licensing and the Safety Advisory Group - and the associated Event Management Plan and Risk Assessments</w:t>
      </w:r>
    </w:p>
    <w:p w14:paraId="4D8AF4A7" w14:textId="5C12E57F" w:rsidR="00164198" w:rsidRDefault="00DB0E4A" w:rsidP="00164198">
      <w:pPr>
        <w:pStyle w:val="ListParagraph"/>
        <w:numPr>
          <w:ilvl w:val="0"/>
          <w:numId w:val="1"/>
        </w:numPr>
      </w:pPr>
      <w:r>
        <w:t xml:space="preserve">To book the </w:t>
      </w:r>
      <w:r w:rsidR="00164198">
        <w:t>Market Square.</w:t>
      </w:r>
    </w:p>
    <w:p w14:paraId="28183F29" w14:textId="441A69D0" w:rsidR="00164198" w:rsidRDefault="0006620D" w:rsidP="00164198">
      <w:pPr>
        <w:pStyle w:val="ListParagraph"/>
        <w:numPr>
          <w:ilvl w:val="0"/>
          <w:numId w:val="1"/>
        </w:numPr>
      </w:pPr>
      <w:r>
        <w:t>To manage the removal of w</w:t>
      </w:r>
      <w:r w:rsidR="00164198">
        <w:t>aste</w:t>
      </w:r>
      <w:r>
        <w:t xml:space="preserve"> and recycling</w:t>
      </w:r>
    </w:p>
    <w:p w14:paraId="01568958" w14:textId="445A308C" w:rsidR="00164198" w:rsidRDefault="0006620D" w:rsidP="00164198">
      <w:pPr>
        <w:pStyle w:val="ListParagraph"/>
        <w:numPr>
          <w:ilvl w:val="0"/>
          <w:numId w:val="1"/>
        </w:numPr>
      </w:pPr>
      <w:r>
        <w:t xml:space="preserve">To </w:t>
      </w:r>
      <w:r w:rsidR="00164198">
        <w:t xml:space="preserve">ensure health and safety and other statutory standards are </w:t>
      </w:r>
      <w:proofErr w:type="gramStart"/>
      <w:r w:rsidR="00164198">
        <w:t>met</w:t>
      </w:r>
      <w:proofErr w:type="gramEnd"/>
    </w:p>
    <w:p w14:paraId="715D6224" w14:textId="4574C44E" w:rsidR="00F94822" w:rsidRPr="005D6A8C" w:rsidRDefault="00F94822" w:rsidP="00F94822">
      <w:pPr>
        <w:rPr>
          <w:b/>
          <w:bCs/>
          <w:sz w:val="28"/>
          <w:szCs w:val="28"/>
        </w:rPr>
      </w:pPr>
      <w:r w:rsidRPr="005D6A8C">
        <w:rPr>
          <w:b/>
          <w:bCs/>
          <w:sz w:val="28"/>
          <w:szCs w:val="28"/>
        </w:rPr>
        <w:t>Submission of Tenders</w:t>
      </w:r>
    </w:p>
    <w:p w14:paraId="3707A1D6" w14:textId="5CB72E25" w:rsidR="005D6A8C" w:rsidRPr="00E3037E" w:rsidRDefault="00E3037E" w:rsidP="005D6A8C">
      <w:pPr>
        <w:pStyle w:val="ListParagraph"/>
        <w:numPr>
          <w:ilvl w:val="0"/>
          <w:numId w:val="2"/>
        </w:numPr>
      </w:pPr>
      <w:r>
        <w:t xml:space="preserve">If you wish to bid to deliver this event please send an expression of interest to Catherine Marlton, </w:t>
      </w:r>
      <w:hyperlink r:id="rId6" w:history="1">
        <w:r w:rsidRPr="002630C6">
          <w:rPr>
            <w:rStyle w:val="Hyperlink"/>
          </w:rPr>
          <w:t>clerk@totnestowncouncil.gov.uk</w:t>
        </w:r>
      </w:hyperlink>
      <w:r>
        <w:t xml:space="preserve">, the Town Clerk, by </w:t>
      </w:r>
      <w:r w:rsidR="001F31C4">
        <w:t xml:space="preserve">midday on Tuesday </w:t>
      </w:r>
      <w:r w:rsidR="007C3FF3">
        <w:t>17</w:t>
      </w:r>
      <w:r w:rsidR="001F31C4" w:rsidRPr="001F31C4">
        <w:rPr>
          <w:vertAlign w:val="superscript"/>
        </w:rPr>
        <w:t>th</w:t>
      </w:r>
      <w:r w:rsidR="001F31C4">
        <w:t xml:space="preserve"> August 2021.</w:t>
      </w:r>
      <w:r w:rsidRPr="00E3037E">
        <w:t xml:space="preserve">  This Expression should </w:t>
      </w:r>
      <w:proofErr w:type="gramStart"/>
      <w:r w:rsidRPr="00E3037E">
        <w:t>include</w:t>
      </w:r>
      <w:r>
        <w:t>:-</w:t>
      </w:r>
      <w:proofErr w:type="gramEnd"/>
    </w:p>
    <w:p w14:paraId="3139B55D" w14:textId="628BAB6F" w:rsidR="00E3037E" w:rsidRPr="00E3037E" w:rsidRDefault="00E3037E" w:rsidP="00E3037E">
      <w:pPr>
        <w:pStyle w:val="ListParagraph"/>
        <w:numPr>
          <w:ilvl w:val="1"/>
          <w:numId w:val="3"/>
        </w:numPr>
      </w:pPr>
      <w:r w:rsidRPr="00E3037E">
        <w:t>How you propose to deliver the event and the programme within the parameters set out above</w:t>
      </w:r>
    </w:p>
    <w:p w14:paraId="233CBB3C" w14:textId="1DD8A5F9" w:rsidR="00E3037E" w:rsidRPr="00E3037E" w:rsidRDefault="00E3037E" w:rsidP="00E3037E">
      <w:pPr>
        <w:pStyle w:val="ListParagraph"/>
        <w:numPr>
          <w:ilvl w:val="1"/>
          <w:numId w:val="3"/>
        </w:numPr>
      </w:pPr>
      <w:r w:rsidRPr="00E3037E">
        <w:t xml:space="preserve">An itemised time </w:t>
      </w:r>
      <w:proofErr w:type="gramStart"/>
      <w:r w:rsidRPr="00E3037E">
        <w:t>line</w:t>
      </w:r>
      <w:proofErr w:type="gramEnd"/>
    </w:p>
    <w:p w14:paraId="1B63F0F7" w14:textId="4390AF0A" w:rsidR="00E3037E" w:rsidRPr="00E3037E" w:rsidRDefault="00E3037E" w:rsidP="00E3037E">
      <w:pPr>
        <w:pStyle w:val="ListParagraph"/>
        <w:numPr>
          <w:ilvl w:val="1"/>
          <w:numId w:val="3"/>
        </w:numPr>
      </w:pPr>
      <w:r w:rsidRPr="00E3037E">
        <w:t>An outline financial plan</w:t>
      </w:r>
      <w:r w:rsidR="007C3FF3">
        <w:t xml:space="preserve">, including the day rate </w:t>
      </w:r>
      <w:proofErr w:type="gramStart"/>
      <w:r w:rsidR="007C3FF3">
        <w:t>payable</w:t>
      </w:r>
      <w:proofErr w:type="gramEnd"/>
    </w:p>
    <w:p w14:paraId="7A0C3582" w14:textId="6303492E" w:rsidR="00E3037E" w:rsidRPr="00E3037E" w:rsidRDefault="007C3FF3" w:rsidP="00E3037E">
      <w:pPr>
        <w:pStyle w:val="ListParagraph"/>
        <w:numPr>
          <w:ilvl w:val="1"/>
          <w:numId w:val="3"/>
        </w:numPr>
      </w:pPr>
      <w:r>
        <w:t>Any information</w:t>
      </w:r>
      <w:r w:rsidR="00E3037E" w:rsidRPr="00E3037E">
        <w:t xml:space="preserve"> on the contractor’s track record in event management</w:t>
      </w:r>
    </w:p>
    <w:p w14:paraId="65E8F4CC" w14:textId="4906A74D" w:rsidR="00E70CB6" w:rsidRDefault="00E3037E" w:rsidP="00E70CB6">
      <w:pPr>
        <w:pStyle w:val="ListParagraph"/>
        <w:numPr>
          <w:ilvl w:val="1"/>
          <w:numId w:val="3"/>
        </w:numPr>
      </w:pPr>
      <w:r w:rsidRPr="00E3037E">
        <w:t xml:space="preserve">Information on the capacity of the contractor to deliver this year’s </w:t>
      </w:r>
      <w:proofErr w:type="gramStart"/>
      <w:r w:rsidRPr="00E3037E">
        <w:t>event</w:t>
      </w:r>
      <w:proofErr w:type="gramEnd"/>
    </w:p>
    <w:p w14:paraId="1F4D1615" w14:textId="77777777" w:rsidR="001F31C4" w:rsidRPr="007C422E" w:rsidRDefault="001F31C4" w:rsidP="001F31C4"/>
    <w:sectPr w:rsidR="001F31C4" w:rsidRPr="007C4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1073B"/>
    <w:multiLevelType w:val="hybridMultilevel"/>
    <w:tmpl w:val="40B26C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9B1012"/>
    <w:multiLevelType w:val="hybridMultilevel"/>
    <w:tmpl w:val="57AAA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E0D34"/>
    <w:multiLevelType w:val="hybridMultilevel"/>
    <w:tmpl w:val="D75E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27DF4"/>
    <w:multiLevelType w:val="hybridMultilevel"/>
    <w:tmpl w:val="AECEB95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05FE6"/>
    <w:multiLevelType w:val="hybridMultilevel"/>
    <w:tmpl w:val="8848A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F952D1"/>
    <w:multiLevelType w:val="hybridMultilevel"/>
    <w:tmpl w:val="724EAA66"/>
    <w:lvl w:ilvl="0" w:tplc="A3C67BD8">
      <w:start w:val="1"/>
      <w:numFmt w:val="decimal"/>
      <w:lvlText w:val="%1."/>
      <w:lvlJc w:val="left"/>
      <w:pPr>
        <w:ind w:left="720" w:hanging="360"/>
      </w:pPr>
      <w:rPr>
        <w:rFonts w:hint="default"/>
        <w:color w:val="173F5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A4"/>
    <w:rsid w:val="0006620D"/>
    <w:rsid w:val="0009402D"/>
    <w:rsid w:val="000A024A"/>
    <w:rsid w:val="00164198"/>
    <w:rsid w:val="00174BA9"/>
    <w:rsid w:val="00193627"/>
    <w:rsid w:val="001F31C4"/>
    <w:rsid w:val="00301C85"/>
    <w:rsid w:val="00367620"/>
    <w:rsid w:val="004456D8"/>
    <w:rsid w:val="0051600E"/>
    <w:rsid w:val="00572380"/>
    <w:rsid w:val="005D6A8C"/>
    <w:rsid w:val="00652808"/>
    <w:rsid w:val="00662087"/>
    <w:rsid w:val="007A35B6"/>
    <w:rsid w:val="007C3FF3"/>
    <w:rsid w:val="007C422E"/>
    <w:rsid w:val="007E579F"/>
    <w:rsid w:val="00874B04"/>
    <w:rsid w:val="008C296E"/>
    <w:rsid w:val="00914984"/>
    <w:rsid w:val="0093451B"/>
    <w:rsid w:val="009627DB"/>
    <w:rsid w:val="009F44F1"/>
    <w:rsid w:val="00A378A2"/>
    <w:rsid w:val="00A56A1E"/>
    <w:rsid w:val="00B470C7"/>
    <w:rsid w:val="00BF29B4"/>
    <w:rsid w:val="00C12B08"/>
    <w:rsid w:val="00CA610F"/>
    <w:rsid w:val="00CA7BA4"/>
    <w:rsid w:val="00DB0E4A"/>
    <w:rsid w:val="00DB2678"/>
    <w:rsid w:val="00E20170"/>
    <w:rsid w:val="00E3037E"/>
    <w:rsid w:val="00E568F9"/>
    <w:rsid w:val="00E66356"/>
    <w:rsid w:val="00E70CB6"/>
    <w:rsid w:val="00E717A5"/>
    <w:rsid w:val="00EF21D0"/>
    <w:rsid w:val="00EF28B7"/>
    <w:rsid w:val="00F948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B841A6"/>
  <w15:docId w15:val="{2605D51B-84D8-44CA-9EF2-61179F74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BA4"/>
    <w:rPr>
      <w:color w:val="0563C1" w:themeColor="hyperlink"/>
      <w:u w:val="single"/>
    </w:rPr>
  </w:style>
  <w:style w:type="character" w:customStyle="1" w:styleId="UnresolvedMention1">
    <w:name w:val="Unresolved Mention1"/>
    <w:basedOn w:val="DefaultParagraphFont"/>
    <w:uiPriority w:val="99"/>
    <w:semiHidden/>
    <w:unhideWhenUsed/>
    <w:rsid w:val="00CA7BA4"/>
    <w:rPr>
      <w:color w:val="605E5C"/>
      <w:shd w:val="clear" w:color="auto" w:fill="E1DFDD"/>
    </w:rPr>
  </w:style>
  <w:style w:type="paragraph" w:styleId="ListParagraph">
    <w:name w:val="List Paragraph"/>
    <w:basedOn w:val="Normal"/>
    <w:uiPriority w:val="34"/>
    <w:qFormat/>
    <w:rsid w:val="00164198"/>
    <w:pPr>
      <w:ind w:left="720"/>
      <w:contextualSpacing/>
    </w:pPr>
  </w:style>
  <w:style w:type="paragraph" w:styleId="BalloonText">
    <w:name w:val="Balloon Text"/>
    <w:basedOn w:val="Normal"/>
    <w:link w:val="BalloonTextChar"/>
    <w:uiPriority w:val="99"/>
    <w:semiHidden/>
    <w:unhideWhenUsed/>
    <w:rsid w:val="0019362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9362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72021">
      <w:bodyDiv w:val="1"/>
      <w:marLeft w:val="0"/>
      <w:marRight w:val="0"/>
      <w:marTop w:val="0"/>
      <w:marBottom w:val="0"/>
      <w:divBdr>
        <w:top w:val="none" w:sz="0" w:space="0" w:color="auto"/>
        <w:left w:val="none" w:sz="0" w:space="0" w:color="auto"/>
        <w:bottom w:val="none" w:sz="0" w:space="0" w:color="auto"/>
        <w:right w:val="none" w:sz="0" w:space="0" w:color="auto"/>
      </w:divBdr>
    </w:div>
    <w:div w:id="724717469">
      <w:bodyDiv w:val="1"/>
      <w:marLeft w:val="0"/>
      <w:marRight w:val="0"/>
      <w:marTop w:val="0"/>
      <w:marBottom w:val="0"/>
      <w:divBdr>
        <w:top w:val="none" w:sz="0" w:space="0" w:color="auto"/>
        <w:left w:val="none" w:sz="0" w:space="0" w:color="auto"/>
        <w:bottom w:val="none" w:sz="0" w:space="0" w:color="auto"/>
        <w:right w:val="none" w:sz="0" w:space="0" w:color="auto"/>
      </w:divBdr>
    </w:div>
    <w:div w:id="134685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totnestowncouncil.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Governance</cp:lastModifiedBy>
  <cp:revision>2</cp:revision>
  <cp:lastPrinted>2021-07-16T08:29:00Z</cp:lastPrinted>
  <dcterms:created xsi:type="dcterms:W3CDTF">2021-07-16T08:30:00Z</dcterms:created>
  <dcterms:modified xsi:type="dcterms:W3CDTF">2021-07-16T08:30:00Z</dcterms:modified>
</cp:coreProperties>
</file>