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B183" w14:textId="77777777" w:rsidR="00B8645A" w:rsidRDefault="00CA7E9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2D799D3" w14:textId="77777777" w:rsidR="00B8645A" w:rsidRDefault="00B8645A">
      <w:pPr>
        <w:jc w:val="center"/>
        <w:rPr>
          <w:sz w:val="16"/>
        </w:rPr>
      </w:pPr>
    </w:p>
    <w:p w14:paraId="04351D12" w14:textId="77777777" w:rsidR="00B8645A" w:rsidRDefault="00CA7E93">
      <w:pPr>
        <w:jc w:val="center"/>
        <w:rPr>
          <w:b/>
          <w:sz w:val="28"/>
        </w:rPr>
      </w:pPr>
      <w:r>
        <w:rPr>
          <w:b/>
          <w:sz w:val="28"/>
        </w:rPr>
        <w:t>South Hams District Council</w:t>
      </w:r>
    </w:p>
    <w:p w14:paraId="04A8F58A" w14:textId="77777777" w:rsidR="00B8645A" w:rsidRDefault="00B8645A">
      <w:pPr>
        <w:jc w:val="center"/>
        <w:rPr>
          <w:b/>
          <w:sz w:val="16"/>
        </w:rPr>
      </w:pPr>
    </w:p>
    <w:p w14:paraId="60E052DF" w14:textId="77777777" w:rsidR="00B8645A" w:rsidRDefault="00CA7E93">
      <w:pPr>
        <w:jc w:val="center"/>
        <w:rPr>
          <w:sz w:val="48"/>
        </w:rPr>
      </w:pPr>
      <w:r>
        <w:rPr>
          <w:b/>
          <w:sz w:val="48"/>
        </w:rPr>
        <w:t>Election of Town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18D82781" w14:textId="77777777" w:rsidR="00B8645A" w:rsidRDefault="00B8645A">
      <w:pPr>
        <w:jc w:val="center"/>
        <w:rPr>
          <w:sz w:val="16"/>
        </w:rPr>
      </w:pPr>
    </w:p>
    <w:p w14:paraId="37704852" w14:textId="77777777" w:rsidR="00B8645A" w:rsidRDefault="00CA7E93">
      <w:pPr>
        <w:jc w:val="center"/>
        <w:rPr>
          <w:sz w:val="28"/>
        </w:rPr>
      </w:pPr>
      <w:r>
        <w:rPr>
          <w:sz w:val="28"/>
        </w:rPr>
        <w:t>Totnes</w:t>
      </w:r>
      <w:r>
        <w:rPr>
          <w:sz w:val="28"/>
          <w:lang w:bidi="en-GB"/>
        </w:rPr>
        <w:t xml:space="preserve"> Council</w:t>
      </w:r>
      <w:r>
        <w:rPr>
          <w:sz w:val="28"/>
        </w:rPr>
        <w:t xml:space="preserve"> (Totnes Town</w:t>
      </w:r>
      <w:r>
        <w:rPr>
          <w:sz w:val="28"/>
          <w:lang w:bidi="en-GB"/>
        </w:rPr>
        <w:t xml:space="preserve"> Ward</w:t>
      </w:r>
      <w:r>
        <w:rPr>
          <w:sz w:val="28"/>
        </w:rPr>
        <w:t>)</w:t>
      </w:r>
    </w:p>
    <w:p w14:paraId="69933E10" w14:textId="77777777" w:rsidR="00B8645A" w:rsidRDefault="00CA7E93">
      <w:pPr>
        <w:jc w:val="center"/>
        <w:rPr>
          <w:sz w:val="28"/>
        </w:rPr>
      </w:pPr>
      <w:r>
        <w:rPr>
          <w:sz w:val="28"/>
        </w:rPr>
        <w:t>on Thursday 4 November 2021</w:t>
      </w:r>
    </w:p>
    <w:p w14:paraId="50C0E891" w14:textId="77777777" w:rsidR="00B8645A" w:rsidRDefault="00B8645A">
      <w:pPr>
        <w:jc w:val="center"/>
        <w:rPr>
          <w:sz w:val="22"/>
        </w:rPr>
      </w:pPr>
    </w:p>
    <w:p w14:paraId="13A6ED14" w14:textId="77777777" w:rsidR="00B8645A" w:rsidRDefault="00CA7E93">
      <w:pPr>
        <w:jc w:val="both"/>
        <w:rPr>
          <w:sz w:val="22"/>
        </w:rPr>
      </w:pPr>
      <w:r>
        <w:rPr>
          <w:sz w:val="22"/>
        </w:rPr>
        <w:t xml:space="preserve">I, </w:t>
      </w:r>
      <w:r w:rsidRPr="00CA7E93">
        <w:rPr>
          <w:sz w:val="22"/>
        </w:rPr>
        <w:t>Elizabeth Marie Joan Tucker</w:t>
      </w:r>
      <w:r>
        <w:rPr>
          <w:sz w:val="22"/>
        </w:rPr>
        <w:t>, being the Deputy Returning Officer at the above election, do hereby give notice that the number of votes recorded for each Candidate at the said election is as follows:</w:t>
      </w:r>
    </w:p>
    <w:p w14:paraId="05E1C90C" w14:textId="77777777" w:rsidR="00B8645A" w:rsidRDefault="00B8645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B8645A" w14:paraId="4226F480" w14:textId="77777777">
        <w:tc>
          <w:tcPr>
            <w:tcW w:w="4023" w:type="dxa"/>
            <w:shd w:val="pct15" w:color="auto" w:fill="FFFFFF"/>
          </w:tcPr>
          <w:p w14:paraId="41EA8E5A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5E63E6FD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</w:tcPr>
          <w:p w14:paraId="39A15F03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EC6CD87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</w:tcPr>
          <w:p w14:paraId="2BC7B346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7354864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B8645A" w14:paraId="6ED1FFD3" w14:textId="77777777">
        <w:trPr>
          <w:trHeight w:val="240"/>
        </w:trPr>
        <w:tc>
          <w:tcPr>
            <w:tcW w:w="4023" w:type="dxa"/>
          </w:tcPr>
          <w:p w14:paraId="6B7EB9F9" w14:textId="77777777" w:rsidR="00B8645A" w:rsidRDefault="00CA7E93">
            <w:r>
              <w:t>CUMMINGS, John Stewart</w:t>
            </w:r>
          </w:p>
        </w:tc>
        <w:tc>
          <w:tcPr>
            <w:tcW w:w="4023" w:type="dxa"/>
          </w:tcPr>
          <w:p w14:paraId="77B17FBD" w14:textId="77777777" w:rsidR="00B8645A" w:rsidRDefault="00CA7E93">
            <w:r>
              <w:t>The Green Party</w:t>
            </w:r>
          </w:p>
        </w:tc>
        <w:tc>
          <w:tcPr>
            <w:tcW w:w="1063" w:type="dxa"/>
            <w:tcBorders>
              <w:right w:val="nil"/>
            </w:tcBorders>
          </w:tcPr>
          <w:p w14:paraId="6F7E6048" w14:textId="77777777" w:rsidR="00B8645A" w:rsidRDefault="00B8645A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5E409647" w14:textId="77777777" w:rsidR="00B8645A" w:rsidRDefault="00CA7E93">
            <w:r>
              <w:t>603</w:t>
            </w:r>
            <w:r w:rsidR="005A1F13">
              <w:t xml:space="preserve"> ELECTED</w:t>
            </w:r>
          </w:p>
        </w:tc>
      </w:tr>
      <w:tr w:rsidR="00B8645A" w14:paraId="31A02526" w14:textId="77777777">
        <w:trPr>
          <w:trHeight w:val="240"/>
        </w:trPr>
        <w:tc>
          <w:tcPr>
            <w:tcW w:w="4023" w:type="dxa"/>
          </w:tcPr>
          <w:p w14:paraId="09504049" w14:textId="77777777" w:rsidR="00B8645A" w:rsidRDefault="00CA7E93">
            <w:r>
              <w:t>HANNAM, Jill</w:t>
            </w:r>
          </w:p>
        </w:tc>
        <w:tc>
          <w:tcPr>
            <w:tcW w:w="4023" w:type="dxa"/>
          </w:tcPr>
          <w:p w14:paraId="66BEE318" w14:textId="77777777" w:rsidR="00B8645A" w:rsidRDefault="00CA7E93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</w:tcPr>
          <w:p w14:paraId="441B00DC" w14:textId="77777777" w:rsidR="00B8645A" w:rsidRDefault="00B8645A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5AFCDC66" w14:textId="77777777" w:rsidR="00B8645A" w:rsidRDefault="00CA7E93">
            <w:r>
              <w:t>356</w:t>
            </w:r>
            <w:r w:rsidR="005A1F13">
              <w:t xml:space="preserve"> ELECTED</w:t>
            </w:r>
          </w:p>
        </w:tc>
      </w:tr>
      <w:tr w:rsidR="00B8645A" w14:paraId="1CC66A18" w14:textId="77777777">
        <w:trPr>
          <w:trHeight w:val="240"/>
        </w:trPr>
        <w:tc>
          <w:tcPr>
            <w:tcW w:w="4023" w:type="dxa"/>
          </w:tcPr>
          <w:p w14:paraId="67BDF274" w14:textId="77777777" w:rsidR="00B8645A" w:rsidRDefault="00CA7E93">
            <w:r>
              <w:t>KERMODE, Deborah</w:t>
            </w:r>
            <w:r>
              <w:rPr>
                <w:lang w:bidi="en-GB"/>
              </w:rPr>
              <w:t xml:space="preserve"> (Commonly known as KERMODE, Jess)</w:t>
            </w:r>
          </w:p>
        </w:tc>
        <w:tc>
          <w:tcPr>
            <w:tcW w:w="4023" w:type="dxa"/>
          </w:tcPr>
          <w:p w14:paraId="7D0B2933" w14:textId="77777777" w:rsidR="00B8645A" w:rsidRDefault="00CA7E93">
            <w:r>
              <w:t>Totnes Progressive Group</w:t>
            </w:r>
          </w:p>
        </w:tc>
        <w:tc>
          <w:tcPr>
            <w:tcW w:w="1063" w:type="dxa"/>
            <w:tcBorders>
              <w:right w:val="nil"/>
            </w:tcBorders>
          </w:tcPr>
          <w:p w14:paraId="30387A4C" w14:textId="77777777" w:rsidR="00B8645A" w:rsidRDefault="00B8645A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01B87753" w14:textId="77777777" w:rsidR="00B8645A" w:rsidRDefault="00CA7E93">
            <w:r>
              <w:t>233</w:t>
            </w:r>
          </w:p>
        </w:tc>
      </w:tr>
      <w:tr w:rsidR="00B8645A" w14:paraId="1E021347" w14:textId="77777777">
        <w:trPr>
          <w:trHeight w:val="240"/>
        </w:trPr>
        <w:tc>
          <w:tcPr>
            <w:tcW w:w="4023" w:type="dxa"/>
          </w:tcPr>
          <w:p w14:paraId="02E0E461" w14:textId="77777777" w:rsidR="00B8645A" w:rsidRDefault="00CA7E93">
            <w:r>
              <w:t>LOCHHEAD, Neil</w:t>
            </w:r>
          </w:p>
        </w:tc>
        <w:tc>
          <w:tcPr>
            <w:tcW w:w="4023" w:type="dxa"/>
          </w:tcPr>
          <w:p w14:paraId="08A61690" w14:textId="77777777" w:rsidR="00B8645A" w:rsidRDefault="00CA7E93">
            <w:r>
              <w:t>Independent</w:t>
            </w:r>
          </w:p>
        </w:tc>
        <w:tc>
          <w:tcPr>
            <w:tcW w:w="1063" w:type="dxa"/>
            <w:tcBorders>
              <w:right w:val="nil"/>
            </w:tcBorders>
          </w:tcPr>
          <w:p w14:paraId="66BC4411" w14:textId="77777777" w:rsidR="00B8645A" w:rsidRDefault="00B8645A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5F8C2205" w14:textId="77777777" w:rsidR="00B8645A" w:rsidRDefault="00CA7E93">
            <w:r>
              <w:t>132</w:t>
            </w:r>
          </w:p>
        </w:tc>
      </w:tr>
    </w:tbl>
    <w:p w14:paraId="50AA4F20" w14:textId="77777777" w:rsidR="00B8645A" w:rsidRDefault="00CA7E93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0AA71A4" w14:textId="77777777" w:rsidR="00B8645A" w:rsidRDefault="00B8645A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2127"/>
      </w:tblGrid>
      <w:tr w:rsidR="00B8645A" w14:paraId="0A7914D6" w14:textId="77777777">
        <w:trPr>
          <w:trHeight w:val="240"/>
        </w:trPr>
        <w:tc>
          <w:tcPr>
            <w:tcW w:w="8046" w:type="dxa"/>
            <w:shd w:val="pct15" w:color="auto" w:fill="FFFFFF"/>
          </w:tcPr>
          <w:p w14:paraId="15D67374" w14:textId="77777777" w:rsidR="00B8645A" w:rsidRDefault="00CA7E93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</w:tcPr>
          <w:p w14:paraId="5F17D892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0DC320E" w14:textId="77777777" w:rsidR="00B8645A" w:rsidRDefault="00CA7E93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B8645A" w14:paraId="38491E55" w14:textId="77777777">
        <w:trPr>
          <w:trHeight w:val="240"/>
        </w:trPr>
        <w:tc>
          <w:tcPr>
            <w:tcW w:w="8046" w:type="dxa"/>
          </w:tcPr>
          <w:p w14:paraId="62210FBC" w14:textId="77777777" w:rsidR="00B8645A" w:rsidRDefault="00CA7E93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</w:tcPr>
          <w:p w14:paraId="29658FC4" w14:textId="77777777" w:rsidR="00B8645A" w:rsidRDefault="00B8645A">
            <w:pPr>
              <w:jc w:val="right"/>
            </w:pPr>
          </w:p>
        </w:tc>
      </w:tr>
      <w:tr w:rsidR="00B8645A" w14:paraId="0F875AB6" w14:textId="77777777">
        <w:trPr>
          <w:trHeight w:val="240"/>
        </w:trPr>
        <w:tc>
          <w:tcPr>
            <w:tcW w:w="8046" w:type="dxa"/>
          </w:tcPr>
          <w:p w14:paraId="681D6B55" w14:textId="77777777" w:rsidR="00B8645A" w:rsidRDefault="00CA7E93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</w:tcPr>
          <w:p w14:paraId="4BAB8E85" w14:textId="77777777" w:rsidR="00B8645A" w:rsidRDefault="00B8645A">
            <w:pPr>
              <w:jc w:val="right"/>
            </w:pPr>
          </w:p>
        </w:tc>
      </w:tr>
      <w:tr w:rsidR="00B8645A" w14:paraId="48A2E90E" w14:textId="77777777">
        <w:trPr>
          <w:trHeight w:val="240"/>
        </w:trPr>
        <w:tc>
          <w:tcPr>
            <w:tcW w:w="8046" w:type="dxa"/>
          </w:tcPr>
          <w:p w14:paraId="56AFBC27" w14:textId="77777777" w:rsidR="00B8645A" w:rsidRDefault="00CA7E93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</w:tcPr>
          <w:p w14:paraId="2ED1FB50" w14:textId="77777777" w:rsidR="00B8645A" w:rsidRDefault="00B8645A">
            <w:pPr>
              <w:jc w:val="right"/>
            </w:pPr>
          </w:p>
        </w:tc>
      </w:tr>
      <w:tr w:rsidR="00B8645A" w14:paraId="5999330C" w14:textId="77777777">
        <w:trPr>
          <w:trHeight w:val="240"/>
        </w:trPr>
        <w:tc>
          <w:tcPr>
            <w:tcW w:w="8046" w:type="dxa"/>
          </w:tcPr>
          <w:p w14:paraId="2CD39262" w14:textId="77777777" w:rsidR="00B8645A" w:rsidRDefault="00CA7E93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</w:tcPr>
          <w:p w14:paraId="4BA37A57" w14:textId="77777777" w:rsidR="00B8645A" w:rsidRDefault="00CA7E93">
            <w:pPr>
              <w:jc w:val="right"/>
            </w:pPr>
            <w:r>
              <w:t>3</w:t>
            </w:r>
          </w:p>
        </w:tc>
      </w:tr>
      <w:tr w:rsidR="00B8645A" w14:paraId="43585057" w14:textId="77777777">
        <w:trPr>
          <w:trHeight w:val="240"/>
        </w:trPr>
        <w:tc>
          <w:tcPr>
            <w:tcW w:w="8046" w:type="dxa"/>
          </w:tcPr>
          <w:p w14:paraId="65482C39" w14:textId="77777777" w:rsidR="00B8645A" w:rsidRDefault="00CA7E93">
            <w:proofErr w:type="spellStart"/>
            <w:r>
              <w:t>E</w:t>
            </w:r>
            <w:proofErr w:type="spellEnd"/>
            <w:r>
              <w:tab/>
              <w:t>rejected in part</w:t>
            </w:r>
          </w:p>
        </w:tc>
        <w:tc>
          <w:tcPr>
            <w:tcW w:w="2127" w:type="dxa"/>
          </w:tcPr>
          <w:p w14:paraId="1CD570E2" w14:textId="77777777" w:rsidR="00B8645A" w:rsidRDefault="00B8645A">
            <w:pPr>
              <w:jc w:val="right"/>
            </w:pPr>
          </w:p>
        </w:tc>
      </w:tr>
      <w:tr w:rsidR="00B8645A" w14:paraId="20D7DB70" w14:textId="77777777">
        <w:trPr>
          <w:trHeight w:val="240"/>
        </w:trPr>
        <w:tc>
          <w:tcPr>
            <w:tcW w:w="8046" w:type="dxa"/>
          </w:tcPr>
          <w:p w14:paraId="2E0EE2F6" w14:textId="77777777" w:rsidR="00B8645A" w:rsidRDefault="00CA7E93">
            <w:pPr>
              <w:jc w:val="right"/>
            </w:pPr>
            <w:r>
              <w:t>Total</w:t>
            </w:r>
          </w:p>
        </w:tc>
        <w:tc>
          <w:tcPr>
            <w:tcW w:w="2127" w:type="dxa"/>
          </w:tcPr>
          <w:p w14:paraId="0C25CA8B" w14:textId="77777777" w:rsidR="00B8645A" w:rsidRDefault="00CA7E93">
            <w:pPr>
              <w:jc w:val="right"/>
            </w:pPr>
            <w:r>
              <w:t>3</w:t>
            </w:r>
          </w:p>
        </w:tc>
      </w:tr>
    </w:tbl>
    <w:p w14:paraId="140A2039" w14:textId="77777777" w:rsidR="00B8645A" w:rsidRDefault="00B8645A">
      <w:pPr>
        <w:jc w:val="both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B8645A" w14:paraId="03A6939A" w14:textId="77777777">
        <w:tc>
          <w:tcPr>
            <w:tcW w:w="1985" w:type="dxa"/>
          </w:tcPr>
          <w:p w14:paraId="6382D796" w14:textId="77777777" w:rsidR="00B8645A" w:rsidRDefault="00CA7E93">
            <w:r>
              <w:t>Vacant Seats: 2</w:t>
            </w:r>
          </w:p>
        </w:tc>
        <w:tc>
          <w:tcPr>
            <w:tcW w:w="3101" w:type="dxa"/>
          </w:tcPr>
          <w:p w14:paraId="2D958E21" w14:textId="77777777" w:rsidR="00B8645A" w:rsidRDefault="00CA7E93">
            <w:r>
              <w:t>Electorate: 3803</w:t>
            </w:r>
          </w:p>
        </w:tc>
        <w:tc>
          <w:tcPr>
            <w:tcW w:w="3102" w:type="dxa"/>
          </w:tcPr>
          <w:p w14:paraId="5D7A4C65" w14:textId="77777777" w:rsidR="00B8645A" w:rsidRDefault="00CA7E93">
            <w:r>
              <w:t>Ballot Papers Issued: 769</w:t>
            </w:r>
          </w:p>
        </w:tc>
        <w:tc>
          <w:tcPr>
            <w:tcW w:w="1985" w:type="dxa"/>
          </w:tcPr>
          <w:p w14:paraId="37D1B8AD" w14:textId="77777777" w:rsidR="00B8645A" w:rsidRDefault="00CA7E93">
            <w:r>
              <w:t>Turnout: 20.32%</w:t>
            </w:r>
          </w:p>
        </w:tc>
      </w:tr>
    </w:tbl>
    <w:p w14:paraId="28792AC0" w14:textId="77777777" w:rsidR="00B8645A" w:rsidRDefault="00B8645A">
      <w:pPr>
        <w:jc w:val="both"/>
      </w:pPr>
    </w:p>
    <w:p w14:paraId="4B69DD3E" w14:textId="77777777" w:rsidR="00B8645A" w:rsidRDefault="00CA7E93" w:rsidP="00CA7E93">
      <w:pPr>
        <w:jc w:val="both"/>
      </w:pPr>
      <w:r>
        <w:t>And I do hereby declare that JOHN STEWART CUMMINGS and JILL HANNAM are duly elected.</w:t>
      </w:r>
    </w:p>
    <w:sectPr w:rsidR="00B86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48F7" w14:textId="77777777" w:rsidR="008F0D8F" w:rsidRDefault="00CA7E93">
      <w:r>
        <w:separator/>
      </w:r>
    </w:p>
  </w:endnote>
  <w:endnote w:type="continuationSeparator" w:id="0">
    <w:p w14:paraId="35CE7A66" w14:textId="77777777" w:rsidR="008F0D8F" w:rsidRDefault="00CA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52D9" w14:textId="77777777" w:rsidR="00117AA4" w:rsidRDefault="00117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745"/>
    </w:tblGrid>
    <w:tr w:rsidR="00B8645A" w14:paraId="7D4BF61C" w14:textId="77777777">
      <w:tc>
        <w:tcPr>
          <w:tcW w:w="4428" w:type="dxa"/>
        </w:tcPr>
        <w:p w14:paraId="77443F31" w14:textId="77777777" w:rsidR="00B8645A" w:rsidRDefault="00CA7E93" w:rsidP="00117AA4">
          <w:r>
            <w:t xml:space="preserve">Dated </w:t>
          </w:r>
          <w:r w:rsidR="00117AA4">
            <w:t>Friday 5 November 2021</w:t>
          </w:r>
        </w:p>
      </w:tc>
      <w:tc>
        <w:tcPr>
          <w:tcW w:w="5745" w:type="dxa"/>
        </w:tcPr>
        <w:p w14:paraId="10393251" w14:textId="77777777" w:rsidR="00B8645A" w:rsidRDefault="00CA7E93">
          <w:pPr>
            <w:jc w:val="right"/>
          </w:pPr>
          <w:r>
            <w:t>Elizabeth Marie Joan Tucker</w:t>
          </w:r>
        </w:p>
      </w:tc>
    </w:tr>
    <w:tr w:rsidR="00B8645A" w14:paraId="5A31AB15" w14:textId="77777777">
      <w:tc>
        <w:tcPr>
          <w:tcW w:w="4428" w:type="dxa"/>
        </w:tcPr>
        <w:p w14:paraId="662D8236" w14:textId="77777777" w:rsidR="00B8645A" w:rsidRDefault="00B8645A">
          <w:pPr>
            <w:jc w:val="center"/>
          </w:pPr>
        </w:p>
        <w:p w14:paraId="7AE93D23" w14:textId="77777777" w:rsidR="00B8645A" w:rsidRDefault="00B8645A"/>
      </w:tc>
      <w:tc>
        <w:tcPr>
          <w:tcW w:w="5745" w:type="dxa"/>
        </w:tcPr>
        <w:p w14:paraId="60DB5AA7" w14:textId="77777777" w:rsidR="00B8645A" w:rsidRDefault="00CA7E93">
          <w:pPr>
            <w:jc w:val="right"/>
          </w:pPr>
          <w:r>
            <w:t>Deputy Returning Officer</w:t>
          </w:r>
        </w:p>
      </w:tc>
    </w:tr>
  </w:tbl>
  <w:p w14:paraId="3E7D2C7B" w14:textId="77777777" w:rsidR="00B8645A" w:rsidRDefault="00CA7E93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</w:t>
    </w:r>
    <w:proofErr w:type="spellStart"/>
    <w:r>
      <w:rPr>
        <w:sz w:val="16"/>
      </w:rPr>
      <w:t>Follaton</w:t>
    </w:r>
    <w:proofErr w:type="spellEnd"/>
    <w:r>
      <w:rPr>
        <w:sz w:val="16"/>
      </w:rPr>
      <w:t xml:space="preserve"> House, Plymouth Road, Totnes, Devon, TQ9 5NE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C8AC" w14:textId="77777777" w:rsidR="00117AA4" w:rsidRDefault="00117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707" w14:textId="77777777" w:rsidR="008F0D8F" w:rsidRDefault="00CA7E93">
      <w:r>
        <w:separator/>
      </w:r>
    </w:p>
  </w:footnote>
  <w:footnote w:type="continuationSeparator" w:id="0">
    <w:p w14:paraId="4BA76FCA" w14:textId="77777777" w:rsidR="008F0D8F" w:rsidRDefault="00CA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F60D" w14:textId="77777777" w:rsidR="00117AA4" w:rsidRDefault="00117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266F" w14:textId="77777777" w:rsidR="00B8645A" w:rsidRDefault="00B86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6AA5" w14:textId="77777777" w:rsidR="00117AA4" w:rsidRDefault="00117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5A"/>
    <w:rsid w:val="00117AA4"/>
    <w:rsid w:val="005A1F13"/>
    <w:rsid w:val="008F0D8F"/>
    <w:rsid w:val="00B8645A"/>
    <w:rsid w:val="00CA7E93"/>
    <w:rsid w:val="00D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AA7E"/>
  <w15:docId w15:val="{FBF3D341-0BC9-497D-8F40-1765BF66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Company>South Hams District and West Devon Borough Councils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Tucker</dc:creator>
  <cp:lastModifiedBy>Governance</cp:lastModifiedBy>
  <cp:revision>2</cp:revision>
  <dcterms:created xsi:type="dcterms:W3CDTF">2021-11-05T11:54:00Z</dcterms:created>
  <dcterms:modified xsi:type="dcterms:W3CDTF">2021-11-05T11:54:00Z</dcterms:modified>
</cp:coreProperties>
</file>