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56D8" w14:textId="535FCA20" w:rsidR="00323D11" w:rsidRDefault="00323D11" w:rsidP="00323D11">
      <w:pPr>
        <w:jc w:val="right"/>
        <w:rPr>
          <w:rFonts w:ascii="Trebuchet MS" w:hAnsi="Trebuchet MS"/>
          <w:sz w:val="48"/>
          <w:szCs w:val="48"/>
          <w:u w:val="single"/>
        </w:rPr>
      </w:pPr>
      <w:r>
        <w:rPr>
          <w:b/>
          <w:noProof/>
          <w:u w:val="single"/>
        </w:rPr>
        <w:drawing>
          <wp:anchor distT="0" distB="0" distL="114300" distR="114300" simplePos="0" relativeHeight="251659264" behindDoc="1" locked="0" layoutInCell="1" allowOverlap="1" wp14:anchorId="6308BD9F" wp14:editId="615F6356">
            <wp:simplePos x="0" y="0"/>
            <wp:positionH relativeFrom="column">
              <wp:posOffset>1971675</wp:posOffset>
            </wp:positionH>
            <wp:positionV relativeFrom="paragraph">
              <wp:posOffset>-187960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r w:rsidR="00BD5D0C">
        <w:rPr>
          <w:rFonts w:ascii="Trebuchet MS" w:hAnsi="Trebuchet MS"/>
          <w:sz w:val="48"/>
          <w:szCs w:val="48"/>
          <w:u w:val="single"/>
        </w:rPr>
        <w:t xml:space="preserve">  </w:t>
      </w:r>
    </w:p>
    <w:p w14:paraId="37337C01" w14:textId="77777777" w:rsidR="00323D11" w:rsidRDefault="00323D11" w:rsidP="00323D11">
      <w:pPr>
        <w:rPr>
          <w:rFonts w:ascii="Trebuchet MS" w:hAnsi="Trebuchet MS"/>
          <w:sz w:val="48"/>
          <w:szCs w:val="48"/>
          <w:u w:val="single"/>
        </w:rPr>
      </w:pPr>
    </w:p>
    <w:p w14:paraId="4D28FC8B" w14:textId="77777777" w:rsidR="00323D11" w:rsidRDefault="00323D11" w:rsidP="00323D11">
      <w:pPr>
        <w:pBdr>
          <w:bottom w:val="single" w:sz="12" w:space="0" w:color="auto"/>
        </w:pBdr>
        <w:rPr>
          <w:rFonts w:ascii="Trebuchet MS" w:hAnsi="Trebuchet MS"/>
          <w:sz w:val="72"/>
          <w:szCs w:val="72"/>
        </w:rPr>
      </w:pPr>
    </w:p>
    <w:p w14:paraId="386D3398" w14:textId="77777777" w:rsidR="00323D11" w:rsidRDefault="00323D11" w:rsidP="00323D11">
      <w:pPr>
        <w:pBdr>
          <w:bottom w:val="single" w:sz="12" w:space="0" w:color="auto"/>
        </w:pBdr>
        <w:rPr>
          <w:rFonts w:ascii="Trebuchet MS" w:hAnsi="Trebuchet MS"/>
          <w:sz w:val="72"/>
          <w:szCs w:val="72"/>
        </w:rPr>
      </w:pPr>
    </w:p>
    <w:p w14:paraId="37119E3D" w14:textId="77777777" w:rsidR="00323D11" w:rsidRDefault="00323D11" w:rsidP="00323D11">
      <w:pPr>
        <w:pBdr>
          <w:bottom w:val="single" w:sz="12" w:space="0" w:color="auto"/>
        </w:pBdr>
        <w:rPr>
          <w:rFonts w:ascii="Trebuchet MS" w:hAnsi="Trebuchet MS"/>
          <w:sz w:val="72"/>
          <w:szCs w:val="72"/>
        </w:rPr>
      </w:pPr>
    </w:p>
    <w:p w14:paraId="39F05D08" w14:textId="2C40E272" w:rsidR="00323D11" w:rsidRPr="00EE2128" w:rsidRDefault="005E319E" w:rsidP="00323D11">
      <w:pPr>
        <w:pBdr>
          <w:bottom w:val="single" w:sz="12" w:space="0" w:color="auto"/>
        </w:pBdr>
        <w:rPr>
          <w:rFonts w:cstheme="minorHAnsi"/>
          <w:b/>
          <w:bCs/>
          <w:sz w:val="52"/>
          <w:szCs w:val="52"/>
        </w:rPr>
      </w:pPr>
      <w:r>
        <w:rPr>
          <w:rFonts w:cstheme="minorHAnsi"/>
          <w:b/>
          <w:bCs/>
          <w:sz w:val="52"/>
          <w:szCs w:val="52"/>
        </w:rPr>
        <w:t>Emergency Plan</w:t>
      </w:r>
    </w:p>
    <w:p w14:paraId="552DD1B3" w14:textId="77777777" w:rsidR="00323D11" w:rsidRDefault="00323D11" w:rsidP="00323D11"/>
    <w:p w14:paraId="59D2990A" w14:textId="77777777" w:rsidR="00323D11" w:rsidRPr="00EE2128" w:rsidRDefault="00323D11" w:rsidP="00323D11">
      <w:pPr>
        <w:rPr>
          <w:rFonts w:ascii="Calibri" w:eastAsia="Calibri" w:hAnsi="Calibri"/>
          <w:sz w:val="40"/>
          <w:szCs w:val="36"/>
        </w:rPr>
      </w:pPr>
      <w:r w:rsidRPr="00EE2128">
        <w:rPr>
          <w:rFonts w:ascii="Calibri" w:eastAsia="Calibri" w:hAnsi="Calibri"/>
          <w:sz w:val="40"/>
          <w:szCs w:val="36"/>
        </w:rPr>
        <w:t>TOTNES TOWN COUNCIL</w:t>
      </w:r>
    </w:p>
    <w:p w14:paraId="7F460CBD" w14:textId="0AD1217F" w:rsidR="00323D11" w:rsidRPr="00EE2128" w:rsidRDefault="00323D11" w:rsidP="00323D11">
      <w:pPr>
        <w:pBdr>
          <w:bottom w:val="single" w:sz="12" w:space="1" w:color="auto"/>
        </w:pBdr>
        <w:rPr>
          <w:rFonts w:ascii="Calibri" w:eastAsia="Calibri" w:hAnsi="Calibri"/>
          <w:sz w:val="40"/>
          <w:szCs w:val="36"/>
        </w:rPr>
      </w:pPr>
      <w:r w:rsidRPr="00EE2128">
        <w:rPr>
          <w:rFonts w:ascii="Calibri" w:eastAsia="Calibri" w:hAnsi="Calibri"/>
          <w:sz w:val="40"/>
          <w:szCs w:val="36"/>
        </w:rPr>
        <w:t xml:space="preserve">AGREED </w:t>
      </w:r>
      <w:r w:rsidR="005E319E">
        <w:rPr>
          <w:rFonts w:ascii="Calibri" w:eastAsia="Calibri" w:hAnsi="Calibri"/>
          <w:sz w:val="40"/>
          <w:szCs w:val="36"/>
        </w:rPr>
        <w:t xml:space="preserve">DECEMBER </w:t>
      </w:r>
      <w:r w:rsidR="005C4C0F">
        <w:rPr>
          <w:rFonts w:ascii="Calibri" w:eastAsia="Calibri" w:hAnsi="Calibri"/>
          <w:sz w:val="40"/>
          <w:szCs w:val="36"/>
        </w:rPr>
        <w:t>2021</w:t>
      </w:r>
    </w:p>
    <w:p w14:paraId="3D63B562" w14:textId="2DA414B8" w:rsidR="00323D11" w:rsidRPr="00EE2128" w:rsidRDefault="00323D11" w:rsidP="00323D11">
      <w:pPr>
        <w:pBdr>
          <w:bottom w:val="single" w:sz="12" w:space="1" w:color="auto"/>
        </w:pBdr>
        <w:rPr>
          <w:rFonts w:ascii="Calibri" w:eastAsia="Calibri" w:hAnsi="Calibri"/>
          <w:sz w:val="40"/>
          <w:szCs w:val="36"/>
        </w:rPr>
      </w:pPr>
      <w:r w:rsidRPr="00EE2128">
        <w:rPr>
          <w:rFonts w:ascii="Calibri" w:eastAsia="Calibri" w:hAnsi="Calibri"/>
          <w:sz w:val="40"/>
          <w:szCs w:val="36"/>
        </w:rPr>
        <w:t xml:space="preserve">NEXT REVIEW </w:t>
      </w:r>
      <w:r w:rsidR="00B8799A">
        <w:rPr>
          <w:rFonts w:ascii="Calibri" w:eastAsia="Calibri" w:hAnsi="Calibri"/>
          <w:sz w:val="40"/>
          <w:szCs w:val="36"/>
        </w:rPr>
        <w:t>NOVEM</w:t>
      </w:r>
      <w:r w:rsidR="005E319E">
        <w:rPr>
          <w:rFonts w:ascii="Calibri" w:eastAsia="Calibri" w:hAnsi="Calibri"/>
          <w:sz w:val="40"/>
          <w:szCs w:val="36"/>
        </w:rPr>
        <w:t>BER</w:t>
      </w:r>
      <w:r>
        <w:rPr>
          <w:rFonts w:ascii="Calibri" w:eastAsia="Calibri" w:hAnsi="Calibri"/>
          <w:sz w:val="40"/>
          <w:szCs w:val="36"/>
        </w:rPr>
        <w:t xml:space="preserve"> </w:t>
      </w:r>
      <w:r w:rsidRPr="00EE2128">
        <w:rPr>
          <w:rFonts w:ascii="Calibri" w:eastAsia="Calibri" w:hAnsi="Calibri"/>
          <w:sz w:val="40"/>
          <w:szCs w:val="36"/>
        </w:rPr>
        <w:t>20</w:t>
      </w:r>
      <w:r w:rsidR="005E319E">
        <w:rPr>
          <w:rFonts w:ascii="Calibri" w:eastAsia="Calibri" w:hAnsi="Calibri"/>
          <w:sz w:val="40"/>
          <w:szCs w:val="36"/>
        </w:rPr>
        <w:t>2</w:t>
      </w:r>
      <w:r w:rsidR="005C4C0F">
        <w:rPr>
          <w:rFonts w:ascii="Calibri" w:eastAsia="Calibri" w:hAnsi="Calibri"/>
          <w:sz w:val="40"/>
          <w:szCs w:val="36"/>
        </w:rPr>
        <w:t>3</w:t>
      </w:r>
    </w:p>
    <w:p w14:paraId="52203150" w14:textId="2FACEB0A" w:rsidR="00901588" w:rsidRDefault="00901588" w:rsidP="00511FF2">
      <w:pPr>
        <w:autoSpaceDE w:val="0"/>
        <w:autoSpaceDN w:val="0"/>
        <w:adjustRightInd w:val="0"/>
        <w:spacing w:after="0" w:line="240" w:lineRule="auto"/>
        <w:jc w:val="center"/>
        <w:rPr>
          <w:rFonts w:ascii="Calibri" w:eastAsia="Calibri" w:hAnsi="Calibri"/>
          <w:i/>
          <w:sz w:val="32"/>
          <w:szCs w:val="24"/>
        </w:rPr>
      </w:pPr>
    </w:p>
    <w:p w14:paraId="17C1B973" w14:textId="38133FE2" w:rsidR="00AB54D8" w:rsidRDefault="00AB54D8" w:rsidP="00AB54D8">
      <w:pPr>
        <w:autoSpaceDE w:val="0"/>
        <w:autoSpaceDN w:val="0"/>
        <w:adjustRightInd w:val="0"/>
        <w:spacing w:after="0" w:line="240" w:lineRule="auto"/>
        <w:rPr>
          <w:rFonts w:ascii="Calibri" w:eastAsia="Calibri" w:hAnsi="Calibri"/>
          <w:i/>
          <w:sz w:val="32"/>
          <w:szCs w:val="24"/>
        </w:rPr>
      </w:pPr>
      <w:r>
        <w:rPr>
          <w:rFonts w:ascii="Calibri" w:eastAsia="Calibri" w:hAnsi="Calibri"/>
          <w:i/>
          <w:sz w:val="32"/>
          <w:szCs w:val="24"/>
        </w:rPr>
        <w:t>This plan sets out how Totnes Town Coun</w:t>
      </w:r>
      <w:r w:rsidR="0031327D">
        <w:rPr>
          <w:rFonts w:ascii="Calibri" w:eastAsia="Calibri" w:hAnsi="Calibri"/>
          <w:i/>
          <w:sz w:val="32"/>
          <w:szCs w:val="24"/>
        </w:rPr>
        <w:t>cil</w:t>
      </w:r>
      <w:r>
        <w:rPr>
          <w:rFonts w:ascii="Calibri" w:eastAsia="Calibri" w:hAnsi="Calibri"/>
          <w:i/>
          <w:sz w:val="32"/>
          <w:szCs w:val="24"/>
        </w:rPr>
        <w:t xml:space="preserve"> is likely to respond to various emergencies that the town and community might face.</w:t>
      </w:r>
    </w:p>
    <w:p w14:paraId="1AFA1975" w14:textId="07AF70C1" w:rsidR="00AB54D8" w:rsidRDefault="00AB54D8" w:rsidP="00511FF2">
      <w:pPr>
        <w:autoSpaceDE w:val="0"/>
        <w:autoSpaceDN w:val="0"/>
        <w:adjustRightInd w:val="0"/>
        <w:spacing w:after="0" w:line="240" w:lineRule="auto"/>
        <w:jc w:val="center"/>
        <w:rPr>
          <w:rFonts w:ascii="Calibri" w:eastAsia="Calibri" w:hAnsi="Calibri"/>
          <w:i/>
          <w:sz w:val="32"/>
          <w:szCs w:val="24"/>
        </w:rPr>
      </w:pPr>
    </w:p>
    <w:p w14:paraId="70854805" w14:textId="4428D297" w:rsidR="00AB54D8" w:rsidRDefault="00AB54D8" w:rsidP="00511FF2">
      <w:pPr>
        <w:autoSpaceDE w:val="0"/>
        <w:autoSpaceDN w:val="0"/>
        <w:adjustRightInd w:val="0"/>
        <w:spacing w:after="0" w:line="240" w:lineRule="auto"/>
        <w:jc w:val="center"/>
        <w:rPr>
          <w:rFonts w:ascii="Calibri" w:eastAsia="Calibri" w:hAnsi="Calibri"/>
          <w:i/>
          <w:sz w:val="32"/>
          <w:szCs w:val="24"/>
        </w:rPr>
      </w:pPr>
    </w:p>
    <w:p w14:paraId="6D23BE8C" w14:textId="0F51FCF2" w:rsidR="00AB54D8" w:rsidRDefault="00AB54D8" w:rsidP="00511FF2">
      <w:pPr>
        <w:autoSpaceDE w:val="0"/>
        <w:autoSpaceDN w:val="0"/>
        <w:adjustRightInd w:val="0"/>
        <w:spacing w:after="0" w:line="240" w:lineRule="auto"/>
        <w:jc w:val="center"/>
        <w:rPr>
          <w:rFonts w:ascii="Calibri" w:eastAsia="Calibri" w:hAnsi="Calibri"/>
          <w:i/>
          <w:sz w:val="32"/>
          <w:szCs w:val="24"/>
        </w:rPr>
      </w:pPr>
    </w:p>
    <w:p w14:paraId="57617B99" w14:textId="51CF7273" w:rsidR="00AB54D8" w:rsidRDefault="00AB54D8" w:rsidP="00511FF2">
      <w:pPr>
        <w:autoSpaceDE w:val="0"/>
        <w:autoSpaceDN w:val="0"/>
        <w:adjustRightInd w:val="0"/>
        <w:spacing w:after="0" w:line="240" w:lineRule="auto"/>
        <w:jc w:val="center"/>
        <w:rPr>
          <w:rFonts w:ascii="Calibri" w:eastAsia="Calibri" w:hAnsi="Calibri"/>
          <w:i/>
          <w:sz w:val="32"/>
          <w:szCs w:val="24"/>
        </w:rPr>
      </w:pPr>
    </w:p>
    <w:p w14:paraId="1E6685C3" w14:textId="77777777" w:rsidR="00AB54D8" w:rsidRDefault="00AB54D8" w:rsidP="00511FF2">
      <w:pPr>
        <w:autoSpaceDE w:val="0"/>
        <w:autoSpaceDN w:val="0"/>
        <w:adjustRightInd w:val="0"/>
        <w:spacing w:after="0" w:line="240" w:lineRule="auto"/>
        <w:jc w:val="center"/>
        <w:rPr>
          <w:rFonts w:ascii="Arial" w:hAnsi="Arial" w:cs="Arial"/>
          <w:color w:val="000000"/>
          <w:sz w:val="24"/>
          <w:szCs w:val="24"/>
        </w:rPr>
      </w:pPr>
    </w:p>
    <w:p w14:paraId="3810B609" w14:textId="77777777" w:rsidR="00511FF2" w:rsidRPr="00901588" w:rsidRDefault="00511FF2" w:rsidP="00511FF2">
      <w:pPr>
        <w:autoSpaceDE w:val="0"/>
        <w:autoSpaceDN w:val="0"/>
        <w:adjustRightInd w:val="0"/>
        <w:spacing w:after="0" w:line="240" w:lineRule="auto"/>
        <w:jc w:val="center"/>
        <w:rPr>
          <w:rFonts w:ascii="Arial" w:hAnsi="Arial" w:cs="Arial"/>
          <w:color w:val="000000"/>
          <w:sz w:val="24"/>
          <w:szCs w:val="24"/>
        </w:rPr>
      </w:pPr>
    </w:p>
    <w:p w14:paraId="744A8674" w14:textId="5CD0C927" w:rsidR="00901588" w:rsidRDefault="00901588" w:rsidP="00901588">
      <w:pPr>
        <w:autoSpaceDE w:val="0"/>
        <w:autoSpaceDN w:val="0"/>
        <w:adjustRightInd w:val="0"/>
        <w:spacing w:after="0" w:line="240" w:lineRule="auto"/>
        <w:rPr>
          <w:rFonts w:ascii="Arial" w:hAnsi="Arial" w:cs="Arial"/>
          <w:b/>
          <w:bCs/>
          <w:color w:val="000000"/>
        </w:rPr>
      </w:pPr>
    </w:p>
    <w:p w14:paraId="50C1B595" w14:textId="325FFBDB" w:rsidR="00323D11" w:rsidRDefault="00323D11" w:rsidP="00901588">
      <w:pPr>
        <w:autoSpaceDE w:val="0"/>
        <w:autoSpaceDN w:val="0"/>
        <w:adjustRightInd w:val="0"/>
        <w:spacing w:after="0" w:line="240" w:lineRule="auto"/>
        <w:rPr>
          <w:rFonts w:ascii="Arial" w:hAnsi="Arial" w:cs="Arial"/>
          <w:b/>
          <w:bCs/>
          <w:color w:val="000000"/>
        </w:rPr>
      </w:pPr>
    </w:p>
    <w:p w14:paraId="274DDB86" w14:textId="70EB6AC9" w:rsidR="00323D11" w:rsidRDefault="00323D11" w:rsidP="00901588">
      <w:pPr>
        <w:autoSpaceDE w:val="0"/>
        <w:autoSpaceDN w:val="0"/>
        <w:adjustRightInd w:val="0"/>
        <w:spacing w:after="0" w:line="240" w:lineRule="auto"/>
        <w:rPr>
          <w:rFonts w:ascii="Arial" w:hAnsi="Arial" w:cs="Arial"/>
          <w:b/>
          <w:bCs/>
          <w:color w:val="000000"/>
        </w:rPr>
      </w:pPr>
    </w:p>
    <w:p w14:paraId="126C8953" w14:textId="68DCE2A2" w:rsidR="00323D11" w:rsidRDefault="00323D11" w:rsidP="00901588">
      <w:pPr>
        <w:autoSpaceDE w:val="0"/>
        <w:autoSpaceDN w:val="0"/>
        <w:adjustRightInd w:val="0"/>
        <w:spacing w:after="0" w:line="240" w:lineRule="auto"/>
        <w:rPr>
          <w:rFonts w:ascii="Arial" w:hAnsi="Arial" w:cs="Arial"/>
          <w:b/>
          <w:bCs/>
          <w:color w:val="000000"/>
        </w:rPr>
      </w:pPr>
    </w:p>
    <w:p w14:paraId="7CEF4481" w14:textId="0223F909" w:rsidR="00323D11" w:rsidRDefault="00323D11" w:rsidP="00901588">
      <w:pPr>
        <w:autoSpaceDE w:val="0"/>
        <w:autoSpaceDN w:val="0"/>
        <w:adjustRightInd w:val="0"/>
        <w:spacing w:after="0" w:line="240" w:lineRule="auto"/>
        <w:rPr>
          <w:rFonts w:ascii="Arial" w:hAnsi="Arial" w:cs="Arial"/>
          <w:b/>
          <w:bCs/>
          <w:color w:val="000000"/>
        </w:rPr>
      </w:pPr>
    </w:p>
    <w:p w14:paraId="39157E99" w14:textId="18FA339E" w:rsidR="00323D11" w:rsidRDefault="00323D11" w:rsidP="00901588">
      <w:pPr>
        <w:autoSpaceDE w:val="0"/>
        <w:autoSpaceDN w:val="0"/>
        <w:adjustRightInd w:val="0"/>
        <w:spacing w:after="0" w:line="240" w:lineRule="auto"/>
        <w:rPr>
          <w:rFonts w:ascii="Arial" w:hAnsi="Arial" w:cs="Arial"/>
          <w:b/>
          <w:bCs/>
          <w:color w:val="000000"/>
        </w:rPr>
      </w:pPr>
    </w:p>
    <w:p w14:paraId="519AF8F5" w14:textId="414DB090" w:rsidR="005E319E" w:rsidRDefault="005E319E" w:rsidP="00901588">
      <w:pPr>
        <w:autoSpaceDE w:val="0"/>
        <w:autoSpaceDN w:val="0"/>
        <w:adjustRightInd w:val="0"/>
        <w:spacing w:after="0" w:line="240" w:lineRule="auto"/>
        <w:rPr>
          <w:rFonts w:ascii="Arial" w:hAnsi="Arial" w:cs="Arial"/>
          <w:b/>
          <w:bCs/>
          <w:color w:val="000000"/>
        </w:rPr>
      </w:pPr>
    </w:p>
    <w:p w14:paraId="5C7B4AD2" w14:textId="77777777" w:rsidR="005E319E" w:rsidRDefault="005E319E" w:rsidP="00901588">
      <w:pPr>
        <w:autoSpaceDE w:val="0"/>
        <w:autoSpaceDN w:val="0"/>
        <w:adjustRightInd w:val="0"/>
        <w:spacing w:after="0" w:line="240" w:lineRule="auto"/>
        <w:rPr>
          <w:rFonts w:ascii="Arial" w:hAnsi="Arial" w:cs="Arial"/>
          <w:b/>
          <w:bCs/>
          <w:color w:val="000000"/>
        </w:rPr>
      </w:pPr>
    </w:p>
    <w:p w14:paraId="7975266E" w14:textId="1E504C1D" w:rsidR="00323D11" w:rsidRDefault="00323D11" w:rsidP="00901588">
      <w:pPr>
        <w:autoSpaceDE w:val="0"/>
        <w:autoSpaceDN w:val="0"/>
        <w:adjustRightInd w:val="0"/>
        <w:spacing w:after="0" w:line="240" w:lineRule="auto"/>
        <w:rPr>
          <w:rFonts w:ascii="Arial" w:hAnsi="Arial" w:cs="Arial"/>
          <w:b/>
          <w:bCs/>
          <w:color w:val="000000"/>
        </w:rPr>
      </w:pPr>
    </w:p>
    <w:p w14:paraId="6A14FF42" w14:textId="77777777" w:rsidR="00901588" w:rsidRPr="00323D11" w:rsidRDefault="00901588" w:rsidP="00323D11">
      <w:pPr>
        <w:pStyle w:val="Heading1"/>
        <w:rPr>
          <w:b/>
          <w:bCs/>
          <w:color w:val="auto"/>
          <w:sz w:val="28"/>
          <w:szCs w:val="28"/>
        </w:rPr>
      </w:pPr>
      <w:r w:rsidRPr="00323D11">
        <w:rPr>
          <w:b/>
          <w:bCs/>
          <w:color w:val="auto"/>
          <w:sz w:val="28"/>
          <w:szCs w:val="28"/>
        </w:rPr>
        <w:lastRenderedPageBreak/>
        <w:t xml:space="preserve">Introduction </w:t>
      </w:r>
    </w:p>
    <w:p w14:paraId="2BB1FDD1" w14:textId="537013DD" w:rsidR="00901588" w:rsidRPr="00323D11" w:rsidRDefault="005E319E" w:rsidP="00323D11">
      <w:pPr>
        <w:autoSpaceDE w:val="0"/>
        <w:autoSpaceDN w:val="0"/>
        <w:adjustRightInd w:val="0"/>
        <w:spacing w:after="0" w:line="240" w:lineRule="auto"/>
        <w:rPr>
          <w:rFonts w:cstheme="minorHAnsi"/>
          <w:color w:val="000000"/>
          <w:sz w:val="24"/>
          <w:szCs w:val="24"/>
        </w:rPr>
      </w:pPr>
      <w:r w:rsidRPr="005E319E">
        <w:rPr>
          <w:rFonts w:cstheme="minorHAnsi"/>
          <w:color w:val="000000"/>
          <w:sz w:val="24"/>
          <w:szCs w:val="24"/>
        </w:rPr>
        <w:t>This Plan has been developed to compl</w:t>
      </w:r>
      <w:r w:rsidR="00AD61E6">
        <w:rPr>
          <w:rFonts w:cstheme="minorHAnsi"/>
          <w:color w:val="000000"/>
          <w:sz w:val="24"/>
          <w:szCs w:val="24"/>
        </w:rPr>
        <w:t>e</w:t>
      </w:r>
      <w:r w:rsidRPr="005E319E">
        <w:rPr>
          <w:rFonts w:cstheme="minorHAnsi"/>
          <w:color w:val="000000"/>
          <w:sz w:val="24"/>
          <w:szCs w:val="24"/>
        </w:rPr>
        <w:t xml:space="preserve">ment the overall risk arrangements, help maintain critical services during and after any major </w:t>
      </w:r>
      <w:r w:rsidR="00E5228E" w:rsidRPr="005E319E">
        <w:rPr>
          <w:rFonts w:cstheme="minorHAnsi"/>
          <w:color w:val="000000"/>
          <w:sz w:val="24"/>
          <w:szCs w:val="24"/>
        </w:rPr>
        <w:t>disruption</w:t>
      </w:r>
      <w:r w:rsidR="00E5228E">
        <w:rPr>
          <w:rFonts w:cstheme="minorHAnsi"/>
          <w:color w:val="000000"/>
          <w:sz w:val="24"/>
          <w:szCs w:val="24"/>
        </w:rPr>
        <w:t xml:space="preserve"> and</w:t>
      </w:r>
      <w:r w:rsidRPr="005E319E">
        <w:rPr>
          <w:rFonts w:cstheme="minorHAnsi"/>
          <w:color w:val="000000"/>
          <w:sz w:val="24"/>
          <w:szCs w:val="24"/>
        </w:rPr>
        <w:t xml:space="preserve"> promote recovery. The Council is </w:t>
      </w:r>
      <w:r w:rsidR="00E5228E">
        <w:rPr>
          <w:rFonts w:cstheme="minorHAnsi"/>
          <w:color w:val="000000"/>
          <w:sz w:val="24"/>
          <w:szCs w:val="24"/>
        </w:rPr>
        <w:t>often</w:t>
      </w:r>
      <w:r w:rsidRPr="005E319E">
        <w:rPr>
          <w:rFonts w:cstheme="minorHAnsi"/>
          <w:color w:val="000000"/>
          <w:sz w:val="24"/>
          <w:szCs w:val="24"/>
        </w:rPr>
        <w:t xml:space="preserve"> the most accessible tier of local government and </w:t>
      </w:r>
      <w:r w:rsidR="00AD61E6">
        <w:rPr>
          <w:rFonts w:cstheme="minorHAnsi"/>
          <w:color w:val="000000"/>
          <w:sz w:val="24"/>
          <w:szCs w:val="24"/>
        </w:rPr>
        <w:t xml:space="preserve">has a role as a </w:t>
      </w:r>
      <w:r w:rsidRPr="005E319E">
        <w:rPr>
          <w:rFonts w:cstheme="minorHAnsi"/>
          <w:color w:val="000000"/>
          <w:sz w:val="24"/>
          <w:szCs w:val="24"/>
        </w:rPr>
        <w:t>community leader, and as such would have a key role in helping the Town deal with and recover from a major emergency. The statutory responsibility lies with Devon County Council in conjunction with various other agencies, including the emergency services and South Hams District Council. The Town Council will support the principal authorities in implementing their Major Emergency Plan and make its resources available to them.</w:t>
      </w:r>
    </w:p>
    <w:p w14:paraId="6662F9B7" w14:textId="77777777" w:rsidR="00901588" w:rsidRPr="00323D11" w:rsidRDefault="00901588" w:rsidP="00323D11">
      <w:pPr>
        <w:autoSpaceDE w:val="0"/>
        <w:autoSpaceDN w:val="0"/>
        <w:adjustRightInd w:val="0"/>
        <w:spacing w:after="0" w:line="240" w:lineRule="auto"/>
        <w:rPr>
          <w:rFonts w:cstheme="minorHAnsi"/>
          <w:color w:val="000000"/>
          <w:sz w:val="24"/>
          <w:szCs w:val="24"/>
        </w:rPr>
      </w:pPr>
    </w:p>
    <w:p w14:paraId="7E12C38F" w14:textId="1804608B" w:rsidR="00901588" w:rsidRPr="00675AFF" w:rsidRDefault="005E319E" w:rsidP="00675AFF">
      <w:pPr>
        <w:pStyle w:val="Heading1"/>
        <w:rPr>
          <w:b/>
          <w:bCs/>
          <w:color w:val="auto"/>
          <w:sz w:val="28"/>
          <w:szCs w:val="28"/>
        </w:rPr>
      </w:pPr>
      <w:r>
        <w:rPr>
          <w:b/>
          <w:bCs/>
          <w:color w:val="auto"/>
          <w:sz w:val="28"/>
          <w:szCs w:val="28"/>
        </w:rPr>
        <w:t>Objectives</w:t>
      </w:r>
    </w:p>
    <w:p w14:paraId="77BD3B01" w14:textId="10587EE5" w:rsidR="005E319E" w:rsidRPr="005E319E" w:rsidRDefault="005E319E" w:rsidP="005E319E">
      <w:pPr>
        <w:autoSpaceDE w:val="0"/>
        <w:autoSpaceDN w:val="0"/>
        <w:adjustRightInd w:val="0"/>
        <w:spacing w:after="0" w:line="240" w:lineRule="auto"/>
        <w:rPr>
          <w:rFonts w:cstheme="minorHAnsi"/>
          <w:color w:val="000000"/>
          <w:sz w:val="24"/>
          <w:szCs w:val="24"/>
        </w:rPr>
      </w:pPr>
      <w:r w:rsidRPr="005E319E">
        <w:rPr>
          <w:rFonts w:cstheme="minorHAnsi"/>
          <w:color w:val="000000"/>
          <w:sz w:val="24"/>
          <w:szCs w:val="24"/>
        </w:rPr>
        <w:t>The prime objective for this document is to identify the resources that are available within the town to support the Emergency Services and Principal authorities. The second objective is to assist other agencies to promote the importance of local emergency planning and to identify means of disseminating relevant information to householders and businesses.</w:t>
      </w:r>
    </w:p>
    <w:p w14:paraId="318D80F7" w14:textId="77777777" w:rsidR="005E319E" w:rsidRPr="005E319E" w:rsidRDefault="005E319E" w:rsidP="005E319E">
      <w:pPr>
        <w:autoSpaceDE w:val="0"/>
        <w:autoSpaceDN w:val="0"/>
        <w:adjustRightInd w:val="0"/>
        <w:spacing w:after="0" w:line="240" w:lineRule="auto"/>
        <w:rPr>
          <w:rFonts w:cstheme="minorHAnsi"/>
          <w:color w:val="000000"/>
          <w:sz w:val="24"/>
          <w:szCs w:val="24"/>
        </w:rPr>
      </w:pPr>
    </w:p>
    <w:p w14:paraId="4B3DC0B7" w14:textId="42B04057" w:rsidR="002F61CA" w:rsidRPr="002F61CA" w:rsidRDefault="005E319E" w:rsidP="002F61CA">
      <w:pPr>
        <w:pStyle w:val="Heading1"/>
        <w:rPr>
          <w:b/>
          <w:bCs/>
          <w:color w:val="auto"/>
          <w:sz w:val="28"/>
          <w:szCs w:val="28"/>
        </w:rPr>
      </w:pPr>
      <w:r>
        <w:rPr>
          <w:b/>
          <w:bCs/>
          <w:color w:val="auto"/>
          <w:sz w:val="28"/>
          <w:szCs w:val="28"/>
        </w:rPr>
        <w:t xml:space="preserve">Who to </w:t>
      </w:r>
      <w:proofErr w:type="gramStart"/>
      <w:r>
        <w:rPr>
          <w:b/>
          <w:bCs/>
          <w:color w:val="auto"/>
          <w:sz w:val="28"/>
          <w:szCs w:val="28"/>
        </w:rPr>
        <w:t>Contact</w:t>
      </w:r>
      <w:proofErr w:type="gramEnd"/>
    </w:p>
    <w:p w14:paraId="1865F3E6" w14:textId="3A7BD4C4"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 xml:space="preserve">In the case of an emergency the first point of contact is 999. If the emergency is related to a need for access to one of the Town Council buildings, </w:t>
      </w:r>
      <w:proofErr w:type="gramStart"/>
      <w:r w:rsidRPr="005E319E">
        <w:rPr>
          <w:rFonts w:cstheme="minorHAnsi"/>
          <w:sz w:val="24"/>
          <w:szCs w:val="24"/>
        </w:rPr>
        <w:t>i.e.</w:t>
      </w:r>
      <w:proofErr w:type="gramEnd"/>
      <w:r w:rsidRPr="005E319E">
        <w:rPr>
          <w:rFonts w:cstheme="minorHAnsi"/>
          <w:sz w:val="24"/>
          <w:szCs w:val="24"/>
        </w:rPr>
        <w:t xml:space="preserve"> the Civic Hall or the Guildhall then the points of contact are as follows:</w:t>
      </w:r>
    </w:p>
    <w:p w14:paraId="1A4A801F" w14:textId="77777777" w:rsidR="005E319E" w:rsidRPr="005E319E" w:rsidRDefault="005E319E" w:rsidP="005E319E">
      <w:pPr>
        <w:autoSpaceDE w:val="0"/>
        <w:autoSpaceDN w:val="0"/>
        <w:adjustRightInd w:val="0"/>
        <w:spacing w:after="0" w:line="240" w:lineRule="auto"/>
        <w:rPr>
          <w:rFonts w:cstheme="minorHAnsi"/>
          <w:sz w:val="24"/>
          <w:szCs w:val="24"/>
        </w:rPr>
      </w:pPr>
    </w:p>
    <w:p w14:paraId="3721D644" w14:textId="77777777"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1. The Mayor – postholder changes annually, contact information available on the Town Council website.</w:t>
      </w:r>
    </w:p>
    <w:p w14:paraId="2825C09A" w14:textId="77777777"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 xml:space="preserve">2. The Town Clerk – current postholder Catherine Marlton. Emergency contact information </w:t>
      </w:r>
    </w:p>
    <w:p w14:paraId="4B5A9BE0" w14:textId="77777777"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 xml:space="preserve">Work – 01803 862147 </w:t>
      </w:r>
    </w:p>
    <w:p w14:paraId="6E1AC899" w14:textId="77777777"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 xml:space="preserve">Home – REDACTED </w:t>
      </w:r>
    </w:p>
    <w:p w14:paraId="148E88D3" w14:textId="77777777" w:rsidR="005E319E" w:rsidRPr="005E319E" w:rsidRDefault="005E319E" w:rsidP="005E319E">
      <w:pPr>
        <w:autoSpaceDE w:val="0"/>
        <w:autoSpaceDN w:val="0"/>
        <w:adjustRightInd w:val="0"/>
        <w:spacing w:after="0" w:line="240" w:lineRule="auto"/>
        <w:rPr>
          <w:rFonts w:cstheme="minorHAnsi"/>
          <w:sz w:val="24"/>
          <w:szCs w:val="24"/>
        </w:rPr>
      </w:pPr>
    </w:p>
    <w:p w14:paraId="3B23C837" w14:textId="77777777"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 xml:space="preserve">Each member of staff will be issued with the staff handbook which has contact information for other staff. On discovering or being advised of a disaster which might affect business continuity or a major civil emergency, the member of staff will contact the Town Clerk and/or the </w:t>
      </w:r>
      <w:proofErr w:type="gramStart"/>
      <w:r w:rsidRPr="005E319E">
        <w:rPr>
          <w:rFonts w:cstheme="minorHAnsi"/>
          <w:sz w:val="24"/>
          <w:szCs w:val="24"/>
        </w:rPr>
        <w:t>Mayor</w:t>
      </w:r>
      <w:proofErr w:type="gramEnd"/>
      <w:r w:rsidRPr="005E319E">
        <w:rPr>
          <w:rFonts w:cstheme="minorHAnsi"/>
          <w:sz w:val="24"/>
          <w:szCs w:val="24"/>
        </w:rPr>
        <w:t xml:space="preserve">. </w:t>
      </w:r>
    </w:p>
    <w:p w14:paraId="66C4BD58" w14:textId="77777777" w:rsidR="005E319E" w:rsidRPr="005E319E" w:rsidRDefault="005E319E" w:rsidP="005E319E">
      <w:pPr>
        <w:autoSpaceDE w:val="0"/>
        <w:autoSpaceDN w:val="0"/>
        <w:adjustRightInd w:val="0"/>
        <w:spacing w:after="0" w:line="240" w:lineRule="auto"/>
        <w:rPr>
          <w:rFonts w:cstheme="minorHAnsi"/>
          <w:sz w:val="24"/>
          <w:szCs w:val="24"/>
        </w:rPr>
      </w:pPr>
    </w:p>
    <w:p w14:paraId="24A0D13B" w14:textId="421F8F14" w:rsidR="005E319E" w:rsidRPr="005E319E" w:rsidRDefault="005E319E" w:rsidP="005E319E">
      <w:pPr>
        <w:autoSpaceDE w:val="0"/>
        <w:autoSpaceDN w:val="0"/>
        <w:adjustRightInd w:val="0"/>
        <w:spacing w:after="0" w:line="240" w:lineRule="auto"/>
        <w:rPr>
          <w:rFonts w:cstheme="minorHAnsi"/>
          <w:sz w:val="24"/>
          <w:szCs w:val="24"/>
        </w:rPr>
      </w:pPr>
      <w:r w:rsidRPr="005E319E">
        <w:rPr>
          <w:rFonts w:cstheme="minorHAnsi"/>
          <w:sz w:val="24"/>
          <w:szCs w:val="24"/>
        </w:rPr>
        <w:t>The Town Clerk will:</w:t>
      </w:r>
    </w:p>
    <w:p w14:paraId="4469F4C5"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 xml:space="preserve">Ensure all members of staff are contacted, advised of the situation and either put on standby or advised of the action required. </w:t>
      </w:r>
    </w:p>
    <w:p w14:paraId="3ED2EB42"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 xml:space="preserve">Convene any necessary meetings of staff and/or Members. </w:t>
      </w:r>
    </w:p>
    <w:p w14:paraId="306B888F"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 xml:space="preserve">Consider staff welfare issues and take necessary action. </w:t>
      </w:r>
    </w:p>
    <w:p w14:paraId="6B639C8C"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Advise statutory authorities (</w:t>
      </w:r>
      <w:proofErr w:type="gramStart"/>
      <w:r w:rsidRPr="00BB2CDA">
        <w:rPr>
          <w:rFonts w:cstheme="minorHAnsi"/>
          <w:sz w:val="24"/>
          <w:szCs w:val="24"/>
        </w:rPr>
        <w:t>e.g.</w:t>
      </w:r>
      <w:proofErr w:type="gramEnd"/>
      <w:r w:rsidRPr="00BB2CDA">
        <w:rPr>
          <w:rFonts w:cstheme="minorHAnsi"/>
          <w:sz w:val="24"/>
          <w:szCs w:val="24"/>
        </w:rPr>
        <w:t xml:space="preserve"> emergency services, HSE etc) and insurance company as necessary. </w:t>
      </w:r>
    </w:p>
    <w:p w14:paraId="3D4DADB3" w14:textId="77777777" w:rsid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 xml:space="preserve">Advise the Mayor by phone where possible.  </w:t>
      </w:r>
    </w:p>
    <w:p w14:paraId="5531592F" w14:textId="67798E1C" w:rsidR="002F61CA" w:rsidRPr="00BB2CDA" w:rsidRDefault="005E319E" w:rsidP="00BB2CDA">
      <w:pPr>
        <w:pStyle w:val="ListParagraph"/>
        <w:numPr>
          <w:ilvl w:val="0"/>
          <w:numId w:val="16"/>
        </w:numPr>
        <w:autoSpaceDE w:val="0"/>
        <w:autoSpaceDN w:val="0"/>
        <w:adjustRightInd w:val="0"/>
        <w:spacing w:after="0" w:line="240" w:lineRule="auto"/>
        <w:ind w:left="360"/>
        <w:rPr>
          <w:rFonts w:cstheme="minorHAnsi"/>
          <w:sz w:val="24"/>
          <w:szCs w:val="24"/>
        </w:rPr>
      </w:pPr>
      <w:r w:rsidRPr="00BB2CDA">
        <w:rPr>
          <w:rFonts w:cstheme="minorHAnsi"/>
          <w:sz w:val="24"/>
          <w:szCs w:val="24"/>
        </w:rPr>
        <w:t>Advise other Councillors by e-mail.</w:t>
      </w:r>
    </w:p>
    <w:p w14:paraId="75670752" w14:textId="77777777" w:rsidR="002F61CA" w:rsidRPr="002F61CA" w:rsidRDefault="002F61CA" w:rsidP="002F61CA">
      <w:pPr>
        <w:autoSpaceDE w:val="0"/>
        <w:autoSpaceDN w:val="0"/>
        <w:adjustRightInd w:val="0"/>
        <w:spacing w:after="0" w:line="240" w:lineRule="auto"/>
        <w:ind w:left="363"/>
        <w:rPr>
          <w:rFonts w:ascii="Calibri" w:eastAsia="Calibri" w:hAnsi="Calibri" w:cs="Calibri"/>
          <w:sz w:val="24"/>
          <w:szCs w:val="24"/>
        </w:rPr>
      </w:pPr>
    </w:p>
    <w:p w14:paraId="31BF0D3B" w14:textId="48FF154C" w:rsidR="002F61CA" w:rsidRPr="002F61CA" w:rsidRDefault="005E319E" w:rsidP="002F61CA">
      <w:pPr>
        <w:pStyle w:val="Heading1"/>
        <w:rPr>
          <w:rFonts w:eastAsia="Calibri"/>
          <w:b/>
          <w:bCs/>
          <w:color w:val="auto"/>
          <w:sz w:val="28"/>
          <w:szCs w:val="28"/>
        </w:rPr>
      </w:pPr>
      <w:r>
        <w:rPr>
          <w:rFonts w:eastAsia="Calibri"/>
          <w:b/>
          <w:bCs/>
          <w:color w:val="auto"/>
          <w:sz w:val="28"/>
          <w:szCs w:val="28"/>
        </w:rPr>
        <w:lastRenderedPageBreak/>
        <w:t>Activating emergency access to the Guildhall or Civic Hall</w:t>
      </w:r>
    </w:p>
    <w:p w14:paraId="7E551CEF" w14:textId="10DDEFD0" w:rsidR="002F61CA" w:rsidRPr="00CA2A4D" w:rsidRDefault="005E319E" w:rsidP="002F61CA">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Access will be granted to the Guildhall or Civic Hall by the Town Clerk or Mayor in the case of an absolute emergency and assuming that a keyholder can get to the building without risk to their safety and remain on site to provide the supervision and security as required.</w:t>
      </w:r>
    </w:p>
    <w:p w14:paraId="224405F2" w14:textId="77777777" w:rsidR="002F61CA" w:rsidRPr="00CA2A4D" w:rsidRDefault="002F61CA" w:rsidP="002F61CA">
      <w:pPr>
        <w:autoSpaceDE w:val="0"/>
        <w:autoSpaceDN w:val="0"/>
        <w:adjustRightInd w:val="0"/>
        <w:spacing w:after="0" w:line="240" w:lineRule="auto"/>
        <w:rPr>
          <w:rFonts w:eastAsia="Calibri" w:cstheme="minorHAnsi"/>
          <w:color w:val="000000"/>
          <w:sz w:val="24"/>
          <w:szCs w:val="24"/>
        </w:rPr>
      </w:pPr>
    </w:p>
    <w:p w14:paraId="339C378E" w14:textId="618DD4A0" w:rsidR="002F61CA" w:rsidRPr="00CA2A4D" w:rsidRDefault="005E319E" w:rsidP="00CA2A4D">
      <w:pPr>
        <w:pStyle w:val="Heading1"/>
        <w:rPr>
          <w:rFonts w:eastAsia="Calibri"/>
          <w:b/>
          <w:bCs/>
          <w:color w:val="auto"/>
          <w:sz w:val="28"/>
          <w:szCs w:val="28"/>
        </w:rPr>
      </w:pPr>
      <w:r>
        <w:rPr>
          <w:rFonts w:eastAsia="Calibri"/>
          <w:b/>
          <w:bCs/>
          <w:color w:val="auto"/>
          <w:sz w:val="28"/>
          <w:szCs w:val="28"/>
        </w:rPr>
        <w:t>Defibrillators</w:t>
      </w:r>
      <w:r w:rsidR="002F61CA" w:rsidRPr="00CA2A4D">
        <w:rPr>
          <w:rFonts w:eastAsia="Calibri"/>
          <w:b/>
          <w:bCs/>
          <w:color w:val="auto"/>
          <w:sz w:val="28"/>
          <w:szCs w:val="28"/>
        </w:rPr>
        <w:t xml:space="preserve"> </w:t>
      </w:r>
    </w:p>
    <w:p w14:paraId="190B8B85" w14:textId="28368277" w:rsidR="00CA2A4D" w:rsidRPr="00CA2A4D"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 xml:space="preserve">The Town Council owns and maintains two defibrillators in the town – outside the Royal Seven Stars Hotel at the bottom of Fore Street and outside the Visitor Information Point at the Civic Hall on the Market Square. Other units are available in the </w:t>
      </w:r>
      <w:proofErr w:type="gramStart"/>
      <w:r w:rsidRPr="005E319E">
        <w:rPr>
          <w:rFonts w:eastAsia="Calibri" w:cstheme="minorHAnsi"/>
          <w:color w:val="000000"/>
          <w:sz w:val="24"/>
          <w:szCs w:val="24"/>
        </w:rPr>
        <w:t>town</w:t>
      </w:r>
      <w:proofErr w:type="gramEnd"/>
      <w:r w:rsidRPr="005E319E">
        <w:rPr>
          <w:rFonts w:eastAsia="Calibri" w:cstheme="minorHAnsi"/>
          <w:color w:val="000000"/>
          <w:sz w:val="24"/>
          <w:szCs w:val="24"/>
        </w:rPr>
        <w:t xml:space="preserve"> but community groups need to ensure these are registered and accredited to ensure that the caller can be signposted to the nearest working unit</w:t>
      </w:r>
      <w:r w:rsidR="00AD61E6">
        <w:rPr>
          <w:rFonts w:eastAsia="Calibri" w:cstheme="minorHAnsi"/>
          <w:color w:val="000000"/>
          <w:sz w:val="24"/>
          <w:szCs w:val="24"/>
        </w:rPr>
        <w:t>.</w:t>
      </w:r>
    </w:p>
    <w:p w14:paraId="67EDD617" w14:textId="32967AA2" w:rsidR="00CA2A4D" w:rsidRPr="00CA2A4D" w:rsidRDefault="00CA2A4D" w:rsidP="00CA2A4D">
      <w:pPr>
        <w:autoSpaceDE w:val="0"/>
        <w:autoSpaceDN w:val="0"/>
        <w:adjustRightInd w:val="0"/>
        <w:spacing w:after="0" w:line="240" w:lineRule="auto"/>
        <w:rPr>
          <w:rFonts w:eastAsia="Calibri" w:cstheme="minorHAnsi"/>
          <w:color w:val="000000"/>
          <w:sz w:val="24"/>
          <w:szCs w:val="24"/>
        </w:rPr>
      </w:pPr>
    </w:p>
    <w:p w14:paraId="29FC5A48" w14:textId="108903D6" w:rsidR="00CA2A4D" w:rsidRPr="00CA2A4D" w:rsidRDefault="005E319E" w:rsidP="00CA2A4D">
      <w:pPr>
        <w:pStyle w:val="Heading1"/>
        <w:rPr>
          <w:rFonts w:eastAsia="Calibri"/>
          <w:b/>
          <w:bCs/>
          <w:color w:val="auto"/>
          <w:sz w:val="28"/>
          <w:szCs w:val="28"/>
        </w:rPr>
      </w:pPr>
      <w:r>
        <w:rPr>
          <w:rFonts w:eastAsia="Calibri"/>
          <w:b/>
          <w:bCs/>
          <w:color w:val="auto"/>
          <w:sz w:val="28"/>
          <w:szCs w:val="28"/>
        </w:rPr>
        <w:t>Snow and Ice</w:t>
      </w:r>
    </w:p>
    <w:p w14:paraId="25B5D6DD" w14:textId="3EBC89CB"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 xml:space="preserve">The Town Council subscribes to </w:t>
      </w:r>
      <w:proofErr w:type="spellStart"/>
      <w:r w:rsidRPr="005E319E">
        <w:rPr>
          <w:rFonts w:eastAsia="Calibri" w:cstheme="minorHAnsi"/>
          <w:color w:val="000000"/>
          <w:sz w:val="24"/>
          <w:szCs w:val="24"/>
        </w:rPr>
        <w:t>Met</w:t>
      </w:r>
      <w:proofErr w:type="spellEnd"/>
      <w:r w:rsidRPr="005E319E">
        <w:rPr>
          <w:rFonts w:eastAsia="Calibri" w:cstheme="minorHAnsi"/>
          <w:color w:val="000000"/>
          <w:sz w:val="24"/>
          <w:szCs w:val="24"/>
        </w:rPr>
        <w:t xml:space="preserve"> Office weather updates. In the event of a red alert for snow the Town Council will:</w:t>
      </w:r>
    </w:p>
    <w:p w14:paraId="12FCF62C" w14:textId="77777777" w:rsidR="00BB2CDA" w:rsidRDefault="005E319E" w:rsidP="00BB2CDA">
      <w:pPr>
        <w:pStyle w:val="ListParagraph"/>
        <w:numPr>
          <w:ilvl w:val="0"/>
          <w:numId w:val="15"/>
        </w:numPr>
        <w:autoSpaceDE w:val="0"/>
        <w:autoSpaceDN w:val="0"/>
        <w:adjustRightInd w:val="0"/>
        <w:spacing w:after="0" w:line="240" w:lineRule="auto"/>
        <w:ind w:left="360"/>
        <w:rPr>
          <w:rFonts w:eastAsia="Calibri" w:cstheme="minorHAnsi"/>
          <w:color w:val="000000"/>
          <w:sz w:val="24"/>
          <w:szCs w:val="24"/>
        </w:rPr>
      </w:pPr>
      <w:r w:rsidRPr="00BB2CDA">
        <w:rPr>
          <w:rFonts w:eastAsia="Calibri" w:cstheme="minorHAnsi"/>
          <w:color w:val="000000"/>
          <w:sz w:val="24"/>
          <w:szCs w:val="24"/>
        </w:rPr>
        <w:t xml:space="preserve">cancel all public </w:t>
      </w:r>
      <w:proofErr w:type="gramStart"/>
      <w:r w:rsidRPr="00BB2CDA">
        <w:rPr>
          <w:rFonts w:eastAsia="Calibri" w:cstheme="minorHAnsi"/>
          <w:color w:val="000000"/>
          <w:sz w:val="24"/>
          <w:szCs w:val="24"/>
        </w:rPr>
        <w:t>meetings;</w:t>
      </w:r>
      <w:proofErr w:type="gramEnd"/>
      <w:r w:rsidRPr="00BB2CDA">
        <w:rPr>
          <w:rFonts w:eastAsia="Calibri" w:cstheme="minorHAnsi"/>
          <w:color w:val="000000"/>
          <w:sz w:val="24"/>
          <w:szCs w:val="24"/>
        </w:rPr>
        <w:t xml:space="preserve"> </w:t>
      </w:r>
    </w:p>
    <w:p w14:paraId="066358AB" w14:textId="77777777" w:rsidR="00BB2CDA" w:rsidRDefault="005E319E" w:rsidP="00BB2CDA">
      <w:pPr>
        <w:pStyle w:val="ListParagraph"/>
        <w:numPr>
          <w:ilvl w:val="0"/>
          <w:numId w:val="15"/>
        </w:numPr>
        <w:autoSpaceDE w:val="0"/>
        <w:autoSpaceDN w:val="0"/>
        <w:adjustRightInd w:val="0"/>
        <w:spacing w:after="0" w:line="240" w:lineRule="auto"/>
        <w:ind w:left="360"/>
        <w:rPr>
          <w:rFonts w:eastAsia="Calibri" w:cstheme="minorHAnsi"/>
          <w:color w:val="000000"/>
          <w:sz w:val="24"/>
          <w:szCs w:val="24"/>
        </w:rPr>
      </w:pPr>
      <w:r w:rsidRPr="00BB2CDA">
        <w:rPr>
          <w:rFonts w:eastAsia="Calibri" w:cstheme="minorHAnsi"/>
          <w:color w:val="000000"/>
          <w:sz w:val="24"/>
          <w:szCs w:val="24"/>
        </w:rPr>
        <w:t xml:space="preserve">advise staff to remain at home rather than travelling into the </w:t>
      </w:r>
      <w:proofErr w:type="gramStart"/>
      <w:r w:rsidRPr="00BB2CDA">
        <w:rPr>
          <w:rFonts w:eastAsia="Calibri" w:cstheme="minorHAnsi"/>
          <w:color w:val="000000"/>
          <w:sz w:val="24"/>
          <w:szCs w:val="24"/>
        </w:rPr>
        <w:t>office;</w:t>
      </w:r>
      <w:proofErr w:type="gramEnd"/>
      <w:r w:rsidRPr="00BB2CDA">
        <w:rPr>
          <w:rFonts w:eastAsia="Calibri" w:cstheme="minorHAnsi"/>
          <w:color w:val="000000"/>
          <w:sz w:val="24"/>
          <w:szCs w:val="24"/>
        </w:rPr>
        <w:t xml:space="preserve"> </w:t>
      </w:r>
    </w:p>
    <w:p w14:paraId="586C3697" w14:textId="0D7CC377" w:rsidR="005E319E" w:rsidRPr="00BB2CDA" w:rsidRDefault="005E319E" w:rsidP="00BB2CDA">
      <w:pPr>
        <w:pStyle w:val="ListParagraph"/>
        <w:numPr>
          <w:ilvl w:val="0"/>
          <w:numId w:val="15"/>
        </w:numPr>
        <w:autoSpaceDE w:val="0"/>
        <w:autoSpaceDN w:val="0"/>
        <w:adjustRightInd w:val="0"/>
        <w:spacing w:after="0" w:line="240" w:lineRule="auto"/>
        <w:ind w:left="360"/>
        <w:rPr>
          <w:rFonts w:eastAsia="Calibri" w:cstheme="minorHAnsi"/>
          <w:color w:val="000000"/>
          <w:sz w:val="24"/>
          <w:szCs w:val="24"/>
        </w:rPr>
      </w:pPr>
      <w:r w:rsidRPr="00BB2CDA">
        <w:rPr>
          <w:rFonts w:eastAsia="Calibri" w:cstheme="minorHAnsi"/>
          <w:color w:val="000000"/>
          <w:sz w:val="24"/>
          <w:szCs w:val="24"/>
        </w:rPr>
        <w:t>post updates on the website and social media with the latest advice from specialist agencies.</w:t>
      </w:r>
    </w:p>
    <w:p w14:paraId="4A7718B2"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55FB3656" w14:textId="12AFA663"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In the event of an amber weather warning or unexpected snowfall the Town Clerk has delegated authority to implement the above actions on a discretionary basis. Councillors and members of staff should not take any risks to travel into the office in the event of severe weather.</w:t>
      </w:r>
    </w:p>
    <w:p w14:paraId="21605AA2"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51EB6727" w14:textId="40FA7AE9" w:rsidR="00CA2A4D" w:rsidRPr="00CA2A4D"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 xml:space="preserve">If any member of the community wishes to participate in the Snow Warden </w:t>
      </w:r>
      <w:proofErr w:type="gramStart"/>
      <w:r w:rsidRPr="005E319E">
        <w:rPr>
          <w:rFonts w:eastAsia="Calibri" w:cstheme="minorHAnsi"/>
          <w:color w:val="000000"/>
          <w:sz w:val="24"/>
          <w:szCs w:val="24"/>
        </w:rPr>
        <w:t>Scheme</w:t>
      </w:r>
      <w:proofErr w:type="gramEnd"/>
      <w:r w:rsidRPr="005E319E">
        <w:rPr>
          <w:rFonts w:eastAsia="Calibri" w:cstheme="minorHAnsi"/>
          <w:color w:val="000000"/>
          <w:sz w:val="24"/>
          <w:szCs w:val="24"/>
        </w:rPr>
        <w:t xml:space="preserve"> please contact the Town Council on 01803 862 147. Further information on the role and responsibilities are found at the following link - </w:t>
      </w:r>
      <w:hyperlink r:id="rId6" w:history="1">
        <w:r w:rsidR="00AD61E6" w:rsidRPr="00E80A6E">
          <w:rPr>
            <w:rStyle w:val="Hyperlink"/>
            <w:rFonts w:eastAsia="Calibri" w:cstheme="minorHAnsi"/>
            <w:sz w:val="24"/>
            <w:szCs w:val="24"/>
          </w:rPr>
          <w:t>https://new.devon.gov.uk/communities/opportunities/snow-warden-scheme</w:t>
        </w:r>
      </w:hyperlink>
      <w:r w:rsidR="00AD61E6">
        <w:rPr>
          <w:rFonts w:eastAsia="Calibri" w:cstheme="minorHAnsi"/>
          <w:color w:val="000000"/>
          <w:sz w:val="24"/>
          <w:szCs w:val="24"/>
        </w:rPr>
        <w:t xml:space="preserve"> </w:t>
      </w:r>
    </w:p>
    <w:p w14:paraId="0574DCB5" w14:textId="11115411" w:rsidR="00CA2A4D" w:rsidRDefault="00CA2A4D" w:rsidP="00CA2A4D">
      <w:pPr>
        <w:autoSpaceDE w:val="0"/>
        <w:autoSpaceDN w:val="0"/>
        <w:adjustRightInd w:val="0"/>
        <w:spacing w:after="0" w:line="240" w:lineRule="auto"/>
        <w:rPr>
          <w:rFonts w:eastAsia="Calibri" w:cstheme="minorHAnsi"/>
          <w:color w:val="000000"/>
          <w:sz w:val="24"/>
          <w:szCs w:val="24"/>
        </w:rPr>
      </w:pPr>
    </w:p>
    <w:p w14:paraId="75322876" w14:textId="119716C8" w:rsidR="00CA2A4D" w:rsidRPr="00CA2A4D" w:rsidRDefault="005E319E" w:rsidP="00CA2A4D">
      <w:pPr>
        <w:pStyle w:val="Heading1"/>
        <w:rPr>
          <w:rFonts w:eastAsia="Calibri"/>
          <w:b/>
          <w:bCs/>
          <w:color w:val="auto"/>
          <w:sz w:val="28"/>
          <w:szCs w:val="28"/>
        </w:rPr>
      </w:pPr>
      <w:r>
        <w:rPr>
          <w:rFonts w:eastAsia="Calibri"/>
          <w:b/>
          <w:bCs/>
          <w:color w:val="auto"/>
          <w:sz w:val="28"/>
          <w:szCs w:val="28"/>
        </w:rPr>
        <w:t>Flooding</w:t>
      </w:r>
    </w:p>
    <w:p w14:paraId="442AA10F" w14:textId="303EC7F2"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 xml:space="preserve">The Environment Agency has installed new flood defences to </w:t>
      </w:r>
      <w:proofErr w:type="gramStart"/>
      <w:r w:rsidRPr="005E319E">
        <w:rPr>
          <w:rFonts w:eastAsia="Calibri" w:cstheme="minorHAnsi"/>
          <w:color w:val="000000"/>
          <w:sz w:val="24"/>
          <w:szCs w:val="24"/>
        </w:rPr>
        <w:t>high risk</w:t>
      </w:r>
      <w:proofErr w:type="gramEnd"/>
      <w:r w:rsidRPr="005E319E">
        <w:rPr>
          <w:rFonts w:eastAsia="Calibri" w:cstheme="minorHAnsi"/>
          <w:color w:val="000000"/>
          <w:sz w:val="24"/>
          <w:szCs w:val="24"/>
        </w:rPr>
        <w:t xml:space="preserve"> areas of the town. They have volunteers to manually open and close the gates based on alerts they send out directly.</w:t>
      </w:r>
    </w:p>
    <w:p w14:paraId="3271A546"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4CDE4CB0"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The Town Council is subscribed to Environment Agency updates and Met Office severe weather warnings and will publish these on social media to inform the community.</w:t>
      </w:r>
    </w:p>
    <w:p w14:paraId="0730E91D"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1DBFC385" w14:textId="7BB194B9" w:rsidR="00C45D72"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Residents and business owners are encouraged to register for updates on flooding directly at the following link:</w:t>
      </w:r>
      <w:r w:rsidR="00C45D72">
        <w:rPr>
          <w:rFonts w:eastAsia="Calibri" w:cstheme="minorHAnsi"/>
          <w:color w:val="000000"/>
          <w:sz w:val="24"/>
          <w:szCs w:val="24"/>
        </w:rPr>
        <w:t xml:space="preserve"> </w:t>
      </w:r>
      <w:hyperlink r:id="rId7" w:history="1">
        <w:r w:rsidR="00C45D72" w:rsidRPr="00E80A6E">
          <w:rPr>
            <w:rStyle w:val="Hyperlink"/>
            <w:rFonts w:eastAsia="Calibri" w:cstheme="minorHAnsi"/>
            <w:sz w:val="24"/>
            <w:szCs w:val="24"/>
          </w:rPr>
          <w:t>https://www.gov.uk/sign-up-for-flood-warnings</w:t>
        </w:r>
      </w:hyperlink>
      <w:r w:rsidR="00C45D72">
        <w:rPr>
          <w:rFonts w:eastAsia="Calibri" w:cstheme="minorHAnsi"/>
          <w:color w:val="000000"/>
          <w:sz w:val="24"/>
          <w:szCs w:val="24"/>
        </w:rPr>
        <w:t xml:space="preserve"> </w:t>
      </w:r>
    </w:p>
    <w:p w14:paraId="7B12B4DF" w14:textId="1BAB82A5" w:rsidR="005E319E" w:rsidRP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 xml:space="preserve"> </w:t>
      </w:r>
    </w:p>
    <w:p w14:paraId="4E64110A" w14:textId="16386C0A" w:rsidR="005E319E" w:rsidRDefault="005E319E" w:rsidP="005E319E">
      <w:pPr>
        <w:autoSpaceDE w:val="0"/>
        <w:autoSpaceDN w:val="0"/>
        <w:adjustRightInd w:val="0"/>
        <w:spacing w:after="0" w:line="240" w:lineRule="auto"/>
        <w:rPr>
          <w:rFonts w:eastAsia="Calibri" w:cstheme="minorHAnsi"/>
          <w:color w:val="000000"/>
          <w:sz w:val="24"/>
          <w:szCs w:val="24"/>
        </w:rPr>
      </w:pPr>
      <w:proofErr w:type="gramStart"/>
      <w:r w:rsidRPr="005E319E">
        <w:rPr>
          <w:rFonts w:eastAsia="Calibri" w:cstheme="minorHAnsi"/>
          <w:color w:val="000000"/>
          <w:sz w:val="24"/>
          <w:szCs w:val="24"/>
        </w:rPr>
        <w:t>Alternatively</w:t>
      </w:r>
      <w:proofErr w:type="gramEnd"/>
      <w:r w:rsidRPr="005E319E">
        <w:rPr>
          <w:rFonts w:eastAsia="Calibri" w:cstheme="minorHAnsi"/>
          <w:color w:val="000000"/>
          <w:sz w:val="24"/>
          <w:szCs w:val="24"/>
        </w:rPr>
        <w:t xml:space="preserve"> you can register your details or cancel your account by calling </w:t>
      </w:r>
      <w:proofErr w:type="spellStart"/>
      <w:r w:rsidRPr="005E319E">
        <w:rPr>
          <w:rFonts w:eastAsia="Calibri" w:cstheme="minorHAnsi"/>
          <w:color w:val="000000"/>
          <w:sz w:val="24"/>
          <w:szCs w:val="24"/>
        </w:rPr>
        <w:t>Floodline</w:t>
      </w:r>
      <w:proofErr w:type="spellEnd"/>
      <w:r w:rsidR="00C45D72">
        <w:rPr>
          <w:rFonts w:eastAsia="Calibri" w:cstheme="minorHAnsi"/>
          <w:color w:val="000000"/>
          <w:sz w:val="24"/>
          <w:szCs w:val="24"/>
        </w:rPr>
        <w:t xml:space="preserve">: </w:t>
      </w:r>
      <w:r w:rsidRPr="005E319E">
        <w:rPr>
          <w:rFonts w:eastAsia="Calibri" w:cstheme="minorHAnsi"/>
          <w:color w:val="000000"/>
          <w:sz w:val="24"/>
          <w:szCs w:val="24"/>
        </w:rPr>
        <w:t>Telephone: 0345 988 1188</w:t>
      </w:r>
      <w:r w:rsidR="00C45D72">
        <w:rPr>
          <w:rFonts w:eastAsia="Calibri" w:cstheme="minorHAnsi"/>
          <w:color w:val="000000"/>
          <w:sz w:val="24"/>
          <w:szCs w:val="24"/>
        </w:rPr>
        <w:t xml:space="preserve">, </w:t>
      </w:r>
      <w:r w:rsidRPr="005E319E">
        <w:rPr>
          <w:rFonts w:eastAsia="Calibri" w:cstheme="minorHAnsi"/>
          <w:color w:val="000000"/>
          <w:sz w:val="24"/>
          <w:szCs w:val="24"/>
        </w:rPr>
        <w:t>24-hour service</w:t>
      </w:r>
    </w:p>
    <w:p w14:paraId="64A3688C"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6FEE99BA" w14:textId="6BEEC096" w:rsidR="005E319E"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lastRenderedPageBreak/>
        <w:t>For any serious flooding, or where lives are at risk, please call the emergency services by dialling 999.</w:t>
      </w:r>
    </w:p>
    <w:p w14:paraId="415F32C1" w14:textId="77777777" w:rsidR="005E319E" w:rsidRPr="005E319E" w:rsidRDefault="005E319E" w:rsidP="005E319E">
      <w:pPr>
        <w:autoSpaceDE w:val="0"/>
        <w:autoSpaceDN w:val="0"/>
        <w:adjustRightInd w:val="0"/>
        <w:spacing w:after="0" w:line="240" w:lineRule="auto"/>
        <w:rPr>
          <w:rFonts w:eastAsia="Calibri" w:cstheme="minorHAnsi"/>
          <w:color w:val="000000"/>
          <w:sz w:val="24"/>
          <w:szCs w:val="24"/>
        </w:rPr>
      </w:pPr>
    </w:p>
    <w:p w14:paraId="21E95EA6" w14:textId="7C2ADE1E" w:rsidR="00CA2A4D" w:rsidRDefault="005E319E" w:rsidP="005E319E">
      <w:pPr>
        <w:autoSpaceDE w:val="0"/>
        <w:autoSpaceDN w:val="0"/>
        <w:adjustRightInd w:val="0"/>
        <w:spacing w:after="0" w:line="240" w:lineRule="auto"/>
        <w:rPr>
          <w:rFonts w:eastAsia="Calibri" w:cstheme="minorHAnsi"/>
          <w:color w:val="000000"/>
          <w:sz w:val="24"/>
          <w:szCs w:val="24"/>
        </w:rPr>
      </w:pPr>
      <w:r w:rsidRPr="005E319E">
        <w:rPr>
          <w:rFonts w:eastAsia="Calibri" w:cstheme="minorHAnsi"/>
          <w:color w:val="000000"/>
          <w:sz w:val="24"/>
          <w:szCs w:val="24"/>
        </w:rPr>
        <w:t>Flooding in the road that has been caused by blocked drains or gullies can be reported to Devon County Council Highways on their website.</w:t>
      </w:r>
    </w:p>
    <w:p w14:paraId="13981418" w14:textId="77777777" w:rsidR="005E319E" w:rsidRPr="00D44390" w:rsidRDefault="005E319E" w:rsidP="005E319E">
      <w:pPr>
        <w:autoSpaceDE w:val="0"/>
        <w:autoSpaceDN w:val="0"/>
        <w:adjustRightInd w:val="0"/>
        <w:spacing w:after="0" w:line="240" w:lineRule="auto"/>
        <w:rPr>
          <w:rFonts w:eastAsia="Calibri" w:cstheme="minorHAnsi"/>
          <w:color w:val="000000"/>
          <w:sz w:val="24"/>
          <w:szCs w:val="24"/>
        </w:rPr>
      </w:pPr>
    </w:p>
    <w:p w14:paraId="4E9706BB" w14:textId="318DDBF9" w:rsidR="00C57A8E" w:rsidRPr="00DD1E16" w:rsidRDefault="00DD1E16" w:rsidP="00DD1E16">
      <w:pPr>
        <w:pStyle w:val="Heading1"/>
        <w:rPr>
          <w:b/>
          <w:bCs/>
          <w:color w:val="auto"/>
          <w:sz w:val="28"/>
          <w:szCs w:val="28"/>
        </w:rPr>
      </w:pPr>
      <w:r w:rsidRPr="00DD1E16">
        <w:rPr>
          <w:b/>
          <w:bCs/>
          <w:color w:val="auto"/>
          <w:sz w:val="28"/>
          <w:szCs w:val="28"/>
        </w:rPr>
        <w:t>P</w:t>
      </w:r>
      <w:r w:rsidR="005E319E">
        <w:rPr>
          <w:b/>
          <w:bCs/>
          <w:color w:val="auto"/>
          <w:sz w:val="28"/>
          <w:szCs w:val="28"/>
        </w:rPr>
        <w:t>andemic</w:t>
      </w:r>
    </w:p>
    <w:p w14:paraId="090C8B7C" w14:textId="79016570" w:rsidR="005E319E" w:rsidRPr="005E319E" w:rsidRDefault="005E319E" w:rsidP="005E319E">
      <w:pPr>
        <w:pStyle w:val="Default"/>
        <w:rPr>
          <w:rFonts w:asciiTheme="minorHAnsi" w:hAnsiTheme="minorHAnsi" w:cstheme="minorHAnsi"/>
        </w:rPr>
      </w:pPr>
      <w:r w:rsidRPr="005E319E">
        <w:rPr>
          <w:rFonts w:asciiTheme="minorHAnsi" w:hAnsiTheme="minorHAnsi" w:cstheme="minorHAnsi"/>
        </w:rPr>
        <w:t>The Town Council subscribes to NHS and Public Health England updates and in the event of a pandemic will:</w:t>
      </w:r>
    </w:p>
    <w:p w14:paraId="42BA3EE7" w14:textId="77777777" w:rsidR="00BB2CDA" w:rsidRDefault="005E319E" w:rsidP="005E319E">
      <w:pPr>
        <w:pStyle w:val="Default"/>
        <w:numPr>
          <w:ilvl w:val="0"/>
          <w:numId w:val="14"/>
        </w:numPr>
        <w:ind w:left="360"/>
        <w:rPr>
          <w:rFonts w:asciiTheme="minorHAnsi" w:hAnsiTheme="minorHAnsi" w:cstheme="minorHAnsi"/>
        </w:rPr>
      </w:pPr>
      <w:r w:rsidRPr="00BB2CDA">
        <w:rPr>
          <w:rFonts w:asciiTheme="minorHAnsi" w:hAnsiTheme="minorHAnsi" w:cstheme="minorHAnsi"/>
        </w:rPr>
        <w:t xml:space="preserve">cancel all public </w:t>
      </w:r>
      <w:proofErr w:type="gramStart"/>
      <w:r w:rsidRPr="00BB2CDA">
        <w:rPr>
          <w:rFonts w:asciiTheme="minorHAnsi" w:hAnsiTheme="minorHAnsi" w:cstheme="minorHAnsi"/>
        </w:rPr>
        <w:t>meetings;</w:t>
      </w:r>
      <w:proofErr w:type="gramEnd"/>
      <w:r w:rsidRPr="00BB2CDA">
        <w:rPr>
          <w:rFonts w:asciiTheme="minorHAnsi" w:hAnsiTheme="minorHAnsi" w:cstheme="minorHAnsi"/>
        </w:rPr>
        <w:t xml:space="preserve"> </w:t>
      </w:r>
    </w:p>
    <w:p w14:paraId="4BE1964B" w14:textId="77777777" w:rsidR="00BB2CDA" w:rsidRDefault="005E319E" w:rsidP="00126A5A">
      <w:pPr>
        <w:pStyle w:val="Default"/>
        <w:numPr>
          <w:ilvl w:val="0"/>
          <w:numId w:val="14"/>
        </w:numPr>
        <w:ind w:left="360"/>
        <w:rPr>
          <w:rFonts w:asciiTheme="minorHAnsi" w:hAnsiTheme="minorHAnsi" w:cstheme="minorHAnsi"/>
        </w:rPr>
      </w:pPr>
      <w:r w:rsidRPr="00BB2CDA">
        <w:rPr>
          <w:rFonts w:asciiTheme="minorHAnsi" w:hAnsiTheme="minorHAnsi" w:cstheme="minorHAnsi"/>
        </w:rPr>
        <w:t xml:space="preserve">advise staff to remain at home rather than travelling into the </w:t>
      </w:r>
      <w:proofErr w:type="gramStart"/>
      <w:r w:rsidRPr="00BB2CDA">
        <w:rPr>
          <w:rFonts w:asciiTheme="minorHAnsi" w:hAnsiTheme="minorHAnsi" w:cstheme="minorHAnsi"/>
        </w:rPr>
        <w:t>office;</w:t>
      </w:r>
      <w:proofErr w:type="gramEnd"/>
      <w:r w:rsidRPr="00BB2CDA">
        <w:rPr>
          <w:rFonts w:asciiTheme="minorHAnsi" w:hAnsiTheme="minorHAnsi" w:cstheme="minorHAnsi"/>
        </w:rPr>
        <w:t xml:space="preserve"> </w:t>
      </w:r>
    </w:p>
    <w:p w14:paraId="54E66DD5" w14:textId="77777777" w:rsidR="00BB2CDA" w:rsidRDefault="005E319E" w:rsidP="00126A5A">
      <w:pPr>
        <w:pStyle w:val="Default"/>
        <w:numPr>
          <w:ilvl w:val="0"/>
          <w:numId w:val="14"/>
        </w:numPr>
        <w:ind w:left="360"/>
        <w:rPr>
          <w:rFonts w:asciiTheme="minorHAnsi" w:hAnsiTheme="minorHAnsi" w:cstheme="minorHAnsi"/>
        </w:rPr>
      </w:pPr>
      <w:r w:rsidRPr="00BB2CDA">
        <w:rPr>
          <w:rFonts w:asciiTheme="minorHAnsi" w:hAnsiTheme="minorHAnsi" w:cstheme="minorHAnsi"/>
        </w:rPr>
        <w:t>post updates on the website and social media with the latest advice from specialist agencies.</w:t>
      </w:r>
    </w:p>
    <w:p w14:paraId="19B8F7A4" w14:textId="6B847E19" w:rsidR="00126A5A" w:rsidRPr="00BB2CDA" w:rsidRDefault="00C45D72" w:rsidP="00126A5A">
      <w:pPr>
        <w:pStyle w:val="Default"/>
        <w:numPr>
          <w:ilvl w:val="0"/>
          <w:numId w:val="14"/>
        </w:numPr>
        <w:ind w:left="360"/>
        <w:rPr>
          <w:rFonts w:asciiTheme="minorHAnsi" w:hAnsiTheme="minorHAnsi" w:cstheme="minorHAnsi"/>
        </w:rPr>
      </w:pPr>
      <w:r w:rsidRPr="00BB2CDA">
        <w:rPr>
          <w:rFonts w:asciiTheme="minorHAnsi" w:hAnsiTheme="minorHAnsi" w:cstheme="minorHAnsi"/>
        </w:rPr>
        <w:t xml:space="preserve">act as a co-ordinator for various community groups who </w:t>
      </w:r>
      <w:proofErr w:type="gramStart"/>
      <w:r w:rsidRPr="00BB2CDA">
        <w:rPr>
          <w:rFonts w:asciiTheme="minorHAnsi" w:hAnsiTheme="minorHAnsi" w:cstheme="minorHAnsi"/>
        </w:rPr>
        <w:t>are able to</w:t>
      </w:r>
      <w:proofErr w:type="gramEnd"/>
      <w:r w:rsidRPr="00BB2CDA">
        <w:rPr>
          <w:rFonts w:asciiTheme="minorHAnsi" w:hAnsiTheme="minorHAnsi" w:cstheme="minorHAnsi"/>
        </w:rPr>
        <w:t xml:space="preserve"> offer practical</w:t>
      </w:r>
    </w:p>
    <w:p w14:paraId="59D9A6E7" w14:textId="2619A0FA" w:rsidR="00C45D72" w:rsidRPr="005E319E" w:rsidRDefault="00126A5A" w:rsidP="00126A5A">
      <w:pPr>
        <w:pStyle w:val="Default"/>
        <w:rPr>
          <w:rFonts w:asciiTheme="minorHAnsi" w:hAnsiTheme="minorHAnsi" w:cstheme="minorHAnsi"/>
        </w:rPr>
      </w:pPr>
      <w:r>
        <w:rPr>
          <w:rFonts w:asciiTheme="minorHAnsi" w:hAnsiTheme="minorHAnsi" w:cstheme="minorHAnsi"/>
        </w:rPr>
        <w:t>a</w:t>
      </w:r>
      <w:r w:rsidR="00C45D72">
        <w:rPr>
          <w:rFonts w:asciiTheme="minorHAnsi" w:hAnsiTheme="minorHAnsi" w:cstheme="minorHAnsi"/>
        </w:rPr>
        <w:t>ssistance.</w:t>
      </w:r>
    </w:p>
    <w:p w14:paraId="51DD8589" w14:textId="77777777" w:rsidR="00C57A8E" w:rsidRPr="00323D11" w:rsidRDefault="00C57A8E" w:rsidP="00323D11">
      <w:pPr>
        <w:pStyle w:val="Default"/>
        <w:rPr>
          <w:rFonts w:asciiTheme="minorHAnsi" w:hAnsiTheme="minorHAnsi" w:cstheme="minorHAnsi"/>
        </w:rPr>
      </w:pPr>
    </w:p>
    <w:p w14:paraId="3A58B143" w14:textId="32322436" w:rsidR="00C57A8E" w:rsidRPr="00DD1E16" w:rsidRDefault="005E319E" w:rsidP="00DD1E16">
      <w:pPr>
        <w:pStyle w:val="Heading1"/>
        <w:rPr>
          <w:b/>
          <w:bCs/>
          <w:color w:val="auto"/>
          <w:sz w:val="28"/>
          <w:szCs w:val="28"/>
        </w:rPr>
      </w:pPr>
      <w:r>
        <w:rPr>
          <w:b/>
          <w:bCs/>
          <w:color w:val="auto"/>
          <w:sz w:val="28"/>
          <w:szCs w:val="28"/>
        </w:rPr>
        <w:t xml:space="preserve">Useful </w:t>
      </w:r>
      <w:proofErr w:type="spellStart"/>
      <w:r>
        <w:rPr>
          <w:b/>
          <w:bCs/>
          <w:color w:val="auto"/>
          <w:sz w:val="28"/>
          <w:szCs w:val="28"/>
        </w:rPr>
        <w:t>LInks</w:t>
      </w:r>
      <w:proofErr w:type="spellEnd"/>
      <w:r w:rsidR="00C57A8E" w:rsidRPr="00DD1E16">
        <w:rPr>
          <w:b/>
          <w:bCs/>
          <w:color w:val="auto"/>
          <w:sz w:val="28"/>
          <w:szCs w:val="28"/>
        </w:rPr>
        <w:t xml:space="preserve"> </w:t>
      </w:r>
    </w:p>
    <w:p w14:paraId="77951EAB" w14:textId="77777777" w:rsidR="00C57A8E" w:rsidRPr="00323D11" w:rsidRDefault="00C57A8E" w:rsidP="00323D11">
      <w:pPr>
        <w:pStyle w:val="Default"/>
        <w:rPr>
          <w:rFonts w:asciiTheme="minorHAnsi" w:hAnsiTheme="minorHAnsi" w:cstheme="minorHAnsi"/>
        </w:rPr>
      </w:pPr>
    </w:p>
    <w:p w14:paraId="157E9802" w14:textId="24CB8756" w:rsidR="005E319E" w:rsidRPr="005E319E" w:rsidRDefault="005E319E" w:rsidP="005E319E">
      <w:pPr>
        <w:pStyle w:val="Default"/>
        <w:rPr>
          <w:rFonts w:asciiTheme="minorHAnsi" w:hAnsiTheme="minorHAnsi" w:cstheme="minorHAnsi"/>
        </w:rPr>
      </w:pPr>
      <w:r w:rsidRPr="005E319E">
        <w:rPr>
          <w:rFonts w:asciiTheme="minorHAnsi" w:hAnsiTheme="minorHAnsi" w:cstheme="minorHAnsi"/>
        </w:rPr>
        <w:t>South Hams District Council Emergency Planning information</w:t>
      </w:r>
    </w:p>
    <w:p w14:paraId="349A4265" w14:textId="61E387C3" w:rsidR="005E319E" w:rsidRPr="005E319E" w:rsidRDefault="005C4C0F" w:rsidP="005E319E">
      <w:pPr>
        <w:pStyle w:val="Default"/>
        <w:rPr>
          <w:rFonts w:asciiTheme="minorHAnsi" w:hAnsiTheme="minorHAnsi" w:cstheme="minorHAnsi"/>
        </w:rPr>
      </w:pPr>
      <w:hyperlink r:id="rId8" w:history="1">
        <w:r w:rsidR="005E319E" w:rsidRPr="00961042">
          <w:rPr>
            <w:rStyle w:val="Hyperlink"/>
            <w:rFonts w:asciiTheme="minorHAnsi" w:hAnsiTheme="minorHAnsi" w:cstheme="minorHAnsi"/>
          </w:rPr>
          <w:t>https://www.southhams.gov.uk/article/4028/Emergency-Planning-and-Response-</w:t>
        </w:r>
      </w:hyperlink>
      <w:r w:rsidR="005E319E">
        <w:rPr>
          <w:rFonts w:asciiTheme="minorHAnsi" w:hAnsiTheme="minorHAnsi" w:cstheme="minorHAnsi"/>
        </w:rPr>
        <w:t xml:space="preserve"> </w:t>
      </w:r>
      <w:r w:rsidR="005E319E" w:rsidRPr="005E319E">
        <w:rPr>
          <w:rFonts w:asciiTheme="minorHAnsi" w:hAnsiTheme="minorHAnsi" w:cstheme="minorHAnsi"/>
        </w:rPr>
        <w:t xml:space="preserve"> </w:t>
      </w:r>
      <w:r w:rsidR="005E319E">
        <w:rPr>
          <w:rFonts w:asciiTheme="minorHAnsi" w:hAnsiTheme="minorHAnsi" w:cstheme="minorHAnsi"/>
        </w:rPr>
        <w:t xml:space="preserve"> </w:t>
      </w:r>
    </w:p>
    <w:p w14:paraId="1CF1E2FA" w14:textId="77777777" w:rsidR="005E319E" w:rsidRPr="005E319E" w:rsidRDefault="005E319E" w:rsidP="005E319E">
      <w:pPr>
        <w:pStyle w:val="Default"/>
        <w:ind w:left="720"/>
        <w:rPr>
          <w:rFonts w:asciiTheme="minorHAnsi" w:hAnsiTheme="minorHAnsi" w:cstheme="minorHAnsi"/>
        </w:rPr>
      </w:pPr>
    </w:p>
    <w:p w14:paraId="069D52D6" w14:textId="77777777" w:rsidR="005E319E" w:rsidRPr="005E319E" w:rsidRDefault="005E319E" w:rsidP="005E319E">
      <w:pPr>
        <w:pStyle w:val="Default"/>
        <w:rPr>
          <w:rFonts w:asciiTheme="minorHAnsi" w:hAnsiTheme="minorHAnsi" w:cstheme="minorHAnsi"/>
        </w:rPr>
      </w:pPr>
      <w:r w:rsidRPr="005E319E">
        <w:rPr>
          <w:rFonts w:asciiTheme="minorHAnsi" w:hAnsiTheme="minorHAnsi" w:cstheme="minorHAnsi"/>
        </w:rPr>
        <w:t>Devon County Council Emergency Planning information</w:t>
      </w:r>
    </w:p>
    <w:p w14:paraId="667E06E7" w14:textId="4FEF833F" w:rsidR="00C57A8E" w:rsidRPr="00323D11" w:rsidRDefault="005C4C0F" w:rsidP="005E319E">
      <w:pPr>
        <w:pStyle w:val="Default"/>
        <w:rPr>
          <w:rFonts w:asciiTheme="minorHAnsi" w:hAnsiTheme="minorHAnsi" w:cstheme="minorHAnsi"/>
        </w:rPr>
      </w:pPr>
      <w:hyperlink r:id="rId9" w:history="1">
        <w:r w:rsidR="005E319E" w:rsidRPr="00961042">
          <w:rPr>
            <w:rStyle w:val="Hyperlink"/>
            <w:rFonts w:asciiTheme="minorHAnsi" w:hAnsiTheme="minorHAnsi" w:cstheme="minorHAnsi"/>
          </w:rPr>
          <w:t>https://new.devon.gov.uk/emergencies/</w:t>
        </w:r>
      </w:hyperlink>
      <w:r w:rsidR="005E319E">
        <w:rPr>
          <w:rFonts w:asciiTheme="minorHAnsi" w:hAnsiTheme="minorHAnsi" w:cstheme="minorHAnsi"/>
        </w:rPr>
        <w:t xml:space="preserve"> </w:t>
      </w:r>
    </w:p>
    <w:p w14:paraId="4476FD81" w14:textId="77777777" w:rsidR="00C57A8E" w:rsidRPr="00323D11" w:rsidRDefault="00C57A8E" w:rsidP="00323D11">
      <w:pPr>
        <w:pStyle w:val="Default"/>
        <w:rPr>
          <w:rFonts w:asciiTheme="minorHAnsi" w:hAnsiTheme="minorHAnsi" w:cstheme="minorHAnsi"/>
        </w:rPr>
      </w:pPr>
    </w:p>
    <w:sectPr w:rsidR="00C57A8E" w:rsidRPr="00323D11" w:rsidSect="0032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E51"/>
    <w:multiLevelType w:val="hybridMultilevel"/>
    <w:tmpl w:val="5CA8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D35E5"/>
    <w:multiLevelType w:val="hybridMultilevel"/>
    <w:tmpl w:val="AD8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41D3E"/>
    <w:multiLevelType w:val="hybridMultilevel"/>
    <w:tmpl w:val="F42286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AE316B"/>
    <w:multiLevelType w:val="hybridMultilevel"/>
    <w:tmpl w:val="CD1C223A"/>
    <w:lvl w:ilvl="0" w:tplc="6EF4E6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334A8"/>
    <w:multiLevelType w:val="hybridMultilevel"/>
    <w:tmpl w:val="A6E05F3C"/>
    <w:lvl w:ilvl="0" w:tplc="5F0E2BF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FAB"/>
    <w:multiLevelType w:val="hybridMultilevel"/>
    <w:tmpl w:val="467C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E10B3"/>
    <w:multiLevelType w:val="hybridMultilevel"/>
    <w:tmpl w:val="B15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04BA2"/>
    <w:multiLevelType w:val="hybridMultilevel"/>
    <w:tmpl w:val="B1D4B444"/>
    <w:lvl w:ilvl="0" w:tplc="5F0E2BF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813B8"/>
    <w:multiLevelType w:val="hybridMultilevel"/>
    <w:tmpl w:val="643A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456BC"/>
    <w:multiLevelType w:val="hybridMultilevel"/>
    <w:tmpl w:val="799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4F5"/>
    <w:multiLevelType w:val="hybridMultilevel"/>
    <w:tmpl w:val="522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E09A2"/>
    <w:multiLevelType w:val="hybridMultilevel"/>
    <w:tmpl w:val="5ED2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47E95"/>
    <w:multiLevelType w:val="hybridMultilevel"/>
    <w:tmpl w:val="0146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B02A8"/>
    <w:multiLevelType w:val="hybridMultilevel"/>
    <w:tmpl w:val="2D5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A5D6B"/>
    <w:multiLevelType w:val="hybridMultilevel"/>
    <w:tmpl w:val="4B4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D63DF"/>
    <w:multiLevelType w:val="hybridMultilevel"/>
    <w:tmpl w:val="46E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3"/>
  </w:num>
  <w:num w:numId="5">
    <w:abstractNumId w:val="5"/>
  </w:num>
  <w:num w:numId="6">
    <w:abstractNumId w:val="15"/>
  </w:num>
  <w:num w:numId="7">
    <w:abstractNumId w:val="1"/>
  </w:num>
  <w:num w:numId="8">
    <w:abstractNumId w:val="3"/>
  </w:num>
  <w:num w:numId="9">
    <w:abstractNumId w:val="12"/>
  </w:num>
  <w:num w:numId="10">
    <w:abstractNumId w:val="14"/>
  </w:num>
  <w:num w:numId="11">
    <w:abstractNumId w:val="8"/>
  </w:num>
  <w:num w:numId="12">
    <w:abstractNumId w:val="9"/>
  </w:num>
  <w:num w:numId="13">
    <w:abstractNumId w:val="2"/>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88"/>
    <w:rsid w:val="00126A5A"/>
    <w:rsid w:val="00197F28"/>
    <w:rsid w:val="001A3AE0"/>
    <w:rsid w:val="002F61CA"/>
    <w:rsid w:val="0031327D"/>
    <w:rsid w:val="00323D11"/>
    <w:rsid w:val="0038163F"/>
    <w:rsid w:val="00383971"/>
    <w:rsid w:val="00397F38"/>
    <w:rsid w:val="00511FF2"/>
    <w:rsid w:val="005C4C0F"/>
    <w:rsid w:val="005E319E"/>
    <w:rsid w:val="0066635D"/>
    <w:rsid w:val="00675AFF"/>
    <w:rsid w:val="008D72CC"/>
    <w:rsid w:val="00901588"/>
    <w:rsid w:val="009B07C7"/>
    <w:rsid w:val="00AB54D8"/>
    <w:rsid w:val="00AD61E6"/>
    <w:rsid w:val="00B8799A"/>
    <w:rsid w:val="00BB2CDA"/>
    <w:rsid w:val="00BD5D0C"/>
    <w:rsid w:val="00C301C7"/>
    <w:rsid w:val="00C45D72"/>
    <w:rsid w:val="00C57A8E"/>
    <w:rsid w:val="00CA2A4D"/>
    <w:rsid w:val="00D05CD7"/>
    <w:rsid w:val="00D44390"/>
    <w:rsid w:val="00D5394A"/>
    <w:rsid w:val="00DD1E16"/>
    <w:rsid w:val="00E5228E"/>
    <w:rsid w:val="00E62B05"/>
    <w:rsid w:val="00F1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E915"/>
  <w15:chartTrackingRefBased/>
  <w15:docId w15:val="{5320C5C7-BADE-4788-9C1F-9735D0DB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1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588"/>
    <w:pPr>
      <w:ind w:left="720"/>
      <w:contextualSpacing/>
    </w:pPr>
  </w:style>
  <w:style w:type="character" w:styleId="CommentReference">
    <w:name w:val="annotation reference"/>
    <w:basedOn w:val="DefaultParagraphFont"/>
    <w:uiPriority w:val="99"/>
    <w:semiHidden/>
    <w:unhideWhenUsed/>
    <w:rsid w:val="00901588"/>
    <w:rPr>
      <w:sz w:val="16"/>
      <w:szCs w:val="16"/>
    </w:rPr>
  </w:style>
  <w:style w:type="paragraph" w:styleId="CommentText">
    <w:name w:val="annotation text"/>
    <w:basedOn w:val="Normal"/>
    <w:link w:val="CommentTextChar"/>
    <w:uiPriority w:val="99"/>
    <w:semiHidden/>
    <w:unhideWhenUsed/>
    <w:rsid w:val="00901588"/>
    <w:pPr>
      <w:spacing w:line="240" w:lineRule="auto"/>
    </w:pPr>
    <w:rPr>
      <w:sz w:val="20"/>
      <w:szCs w:val="20"/>
    </w:rPr>
  </w:style>
  <w:style w:type="character" w:customStyle="1" w:styleId="CommentTextChar">
    <w:name w:val="Comment Text Char"/>
    <w:basedOn w:val="DefaultParagraphFont"/>
    <w:link w:val="CommentText"/>
    <w:uiPriority w:val="99"/>
    <w:semiHidden/>
    <w:rsid w:val="00901588"/>
    <w:rPr>
      <w:sz w:val="20"/>
      <w:szCs w:val="20"/>
    </w:rPr>
  </w:style>
  <w:style w:type="paragraph" w:styleId="CommentSubject">
    <w:name w:val="annotation subject"/>
    <w:basedOn w:val="CommentText"/>
    <w:next w:val="CommentText"/>
    <w:link w:val="CommentSubjectChar"/>
    <w:uiPriority w:val="99"/>
    <w:semiHidden/>
    <w:unhideWhenUsed/>
    <w:rsid w:val="00901588"/>
    <w:rPr>
      <w:b/>
      <w:bCs/>
    </w:rPr>
  </w:style>
  <w:style w:type="character" w:customStyle="1" w:styleId="CommentSubjectChar">
    <w:name w:val="Comment Subject Char"/>
    <w:basedOn w:val="CommentTextChar"/>
    <w:link w:val="CommentSubject"/>
    <w:uiPriority w:val="99"/>
    <w:semiHidden/>
    <w:rsid w:val="00901588"/>
    <w:rPr>
      <w:b/>
      <w:bCs/>
      <w:sz w:val="20"/>
      <w:szCs w:val="20"/>
    </w:rPr>
  </w:style>
  <w:style w:type="paragraph" w:styleId="BalloonText">
    <w:name w:val="Balloon Text"/>
    <w:basedOn w:val="Normal"/>
    <w:link w:val="BalloonTextChar"/>
    <w:uiPriority w:val="99"/>
    <w:semiHidden/>
    <w:unhideWhenUsed/>
    <w:rsid w:val="00901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588"/>
    <w:rPr>
      <w:rFonts w:ascii="Segoe UI" w:hAnsi="Segoe UI" w:cs="Segoe UI"/>
      <w:sz w:val="18"/>
      <w:szCs w:val="18"/>
    </w:rPr>
  </w:style>
  <w:style w:type="paragraph" w:customStyle="1" w:styleId="Default">
    <w:name w:val="Default"/>
    <w:rsid w:val="00C57A8E"/>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323D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1E1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A2A4D"/>
    <w:rPr>
      <w:color w:val="0563C1" w:themeColor="hyperlink"/>
      <w:u w:val="single"/>
    </w:rPr>
  </w:style>
  <w:style w:type="character" w:styleId="UnresolvedMention">
    <w:name w:val="Unresolved Mention"/>
    <w:basedOn w:val="DefaultParagraphFont"/>
    <w:uiPriority w:val="99"/>
    <w:semiHidden/>
    <w:unhideWhenUsed/>
    <w:rsid w:val="00CA2A4D"/>
    <w:rPr>
      <w:color w:val="605E5C"/>
      <w:shd w:val="clear" w:color="auto" w:fill="E1DFDD"/>
    </w:rPr>
  </w:style>
  <w:style w:type="character" w:styleId="FollowedHyperlink">
    <w:name w:val="FollowedHyperlink"/>
    <w:basedOn w:val="DefaultParagraphFont"/>
    <w:uiPriority w:val="99"/>
    <w:semiHidden/>
    <w:unhideWhenUsed/>
    <w:rsid w:val="00C45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hams.gov.uk/article/4028/Emergency-Planning-and-Response-" TargetMode="External"/><Relationship Id="rId3" Type="http://schemas.openxmlformats.org/officeDocument/2006/relationships/settings" Target="settings.xml"/><Relationship Id="rId7" Type="http://schemas.openxmlformats.org/officeDocument/2006/relationships/hyperlink" Target="https://www.gov.uk/sign-up-for-flood-wa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devon.gov.uk/communities/opportunities/snow-warden-schem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devon.gov.uk/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Governance</cp:lastModifiedBy>
  <cp:revision>12</cp:revision>
  <cp:lastPrinted>2021-11-15T15:31:00Z</cp:lastPrinted>
  <dcterms:created xsi:type="dcterms:W3CDTF">2021-07-27T11:28:00Z</dcterms:created>
  <dcterms:modified xsi:type="dcterms:W3CDTF">2021-12-20T12:21:00Z</dcterms:modified>
</cp:coreProperties>
</file>