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77" w14:textId="4680F61F" w:rsidR="000E7D2E" w:rsidRPr="0058199A" w:rsidRDefault="003F6DE9" w:rsidP="00EC565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077D59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6B9FAFF1" wp14:editId="690C4B88">
            <wp:extent cx="13144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DFCB" w14:textId="1A9E5A9A" w:rsidR="000E7D2E" w:rsidRPr="00101277" w:rsidRDefault="000E7D2E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bookmarkStart w:id="0" w:name="_Hlk51062879"/>
      <w:r>
        <w:rPr>
          <w:rFonts w:ascii="Calibri" w:hAnsi="Calibri" w:cs="Calibri"/>
        </w:rPr>
        <w:t>MINUTES OF</w:t>
      </w:r>
      <w:r w:rsidRPr="00101277">
        <w:rPr>
          <w:rFonts w:ascii="Calibri" w:hAnsi="Calibri" w:cs="Calibri"/>
        </w:rPr>
        <w:t xml:space="preserve"> THE MEETING OF COUNCIL MATTERS</w:t>
      </w:r>
    </w:p>
    <w:p w14:paraId="0AC8636A" w14:textId="0EE5D200" w:rsidR="000E7D2E" w:rsidRPr="00101277" w:rsidRDefault="00770CC7" w:rsidP="00F65C85">
      <w:pPr>
        <w:pStyle w:val="Heading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MON</w:t>
      </w:r>
      <w:r w:rsidR="000E7D2E" w:rsidRPr="00101277">
        <w:rPr>
          <w:rFonts w:ascii="Calibri" w:hAnsi="Calibri" w:cs="Calibri"/>
        </w:rPr>
        <w:t>DAY</w:t>
      </w:r>
      <w:r w:rsidR="00F12BAE">
        <w:rPr>
          <w:rFonts w:ascii="Calibri" w:hAnsi="Calibri" w:cs="Calibri"/>
        </w:rPr>
        <w:t xml:space="preserve"> </w:t>
      </w:r>
      <w:r w:rsidR="007100E3">
        <w:rPr>
          <w:rFonts w:ascii="Calibri" w:hAnsi="Calibri" w:cs="Calibri"/>
        </w:rPr>
        <w:t>1</w:t>
      </w:r>
      <w:r w:rsidR="002C7908">
        <w:rPr>
          <w:rFonts w:ascii="Calibri" w:hAnsi="Calibri" w:cs="Calibri"/>
        </w:rPr>
        <w:t>4</w:t>
      </w:r>
      <w:r w:rsidR="00491EBA" w:rsidRPr="00491EBA">
        <w:rPr>
          <w:rFonts w:ascii="Calibri" w:hAnsi="Calibri" w:cs="Calibri"/>
          <w:vertAlign w:val="superscript"/>
        </w:rPr>
        <w:t>TH</w:t>
      </w:r>
      <w:r w:rsidR="00491EBA">
        <w:rPr>
          <w:rFonts w:ascii="Calibri" w:hAnsi="Calibri" w:cs="Calibri"/>
        </w:rPr>
        <w:t xml:space="preserve"> </w:t>
      </w:r>
      <w:r w:rsidR="00FC073D">
        <w:rPr>
          <w:rFonts w:ascii="Calibri" w:hAnsi="Calibri" w:cs="Calibri"/>
        </w:rPr>
        <w:t>MARCH</w:t>
      </w:r>
      <w:r w:rsidR="00D479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F13A49">
        <w:rPr>
          <w:rFonts w:ascii="Calibri" w:hAnsi="Calibri" w:cs="Calibri"/>
        </w:rPr>
        <w:t>2</w:t>
      </w:r>
      <w:r w:rsidR="000E7D2E" w:rsidRPr="00101277">
        <w:rPr>
          <w:rFonts w:ascii="Calibri" w:hAnsi="Calibri" w:cs="Calibri"/>
        </w:rPr>
        <w:t xml:space="preserve"> AT </w:t>
      </w:r>
      <w:r w:rsidR="00E33B25">
        <w:rPr>
          <w:rFonts w:ascii="Calibri" w:hAnsi="Calibri" w:cs="Calibri"/>
        </w:rPr>
        <w:t>6</w:t>
      </w:r>
      <w:r w:rsidR="00DD7C22">
        <w:rPr>
          <w:rFonts w:ascii="Calibri" w:hAnsi="Calibri" w:cs="Calibri"/>
        </w:rPr>
        <w:t>.30</w:t>
      </w:r>
      <w:r w:rsidR="000E7D2E" w:rsidRPr="00101277">
        <w:rPr>
          <w:rFonts w:ascii="Calibri" w:hAnsi="Calibri" w:cs="Calibri"/>
        </w:rPr>
        <w:t>PM</w:t>
      </w:r>
      <w:r>
        <w:rPr>
          <w:rFonts w:ascii="Calibri" w:hAnsi="Calibri" w:cs="Calibri"/>
        </w:rPr>
        <w:t xml:space="preserve"> IN THE </w:t>
      </w:r>
      <w:r w:rsidR="00D479E8">
        <w:rPr>
          <w:rFonts w:ascii="Calibri" w:hAnsi="Calibri" w:cs="Calibri"/>
        </w:rPr>
        <w:t>GUILD</w:t>
      </w:r>
      <w:r>
        <w:rPr>
          <w:rFonts w:ascii="Calibri" w:hAnsi="Calibri" w:cs="Calibri"/>
        </w:rPr>
        <w:t>HALL</w:t>
      </w:r>
      <w:r w:rsidR="000E7D2E" w:rsidRPr="00101277">
        <w:rPr>
          <w:rFonts w:ascii="Calibri" w:hAnsi="Calibri" w:cs="Calibri"/>
        </w:rPr>
        <w:t xml:space="preserve"> </w:t>
      </w:r>
    </w:p>
    <w:p w14:paraId="449A85F1" w14:textId="77777777" w:rsidR="000E7D2E" w:rsidRPr="00B63850" w:rsidRDefault="000E7D2E" w:rsidP="00F65C85">
      <w:pPr>
        <w:ind w:left="-1134" w:right="-1327"/>
        <w:jc w:val="center"/>
        <w:rPr>
          <w:rFonts w:ascii="Calibri" w:hAnsi="Calibri" w:cs="Calibri"/>
          <w:iCs/>
          <w:sz w:val="6"/>
          <w:szCs w:val="6"/>
        </w:rPr>
      </w:pPr>
    </w:p>
    <w:p w14:paraId="77113D5F" w14:textId="77777777" w:rsidR="000E7D2E" w:rsidRPr="00101277" w:rsidRDefault="000E7D2E" w:rsidP="00F65C85">
      <w:pPr>
        <w:keepNext/>
        <w:keepLines/>
        <w:spacing w:line="259" w:lineRule="auto"/>
        <w:outlineLvl w:val="1"/>
        <w:rPr>
          <w:rFonts w:ascii="Calibri" w:hAnsi="Calibri" w:cs="Calibri"/>
          <w:sz w:val="12"/>
          <w:szCs w:val="12"/>
          <w:lang w:eastAsia="en-US"/>
        </w:rPr>
      </w:pPr>
    </w:p>
    <w:p w14:paraId="6B6C6902" w14:textId="55F02BC0" w:rsidR="000E7D2E" w:rsidRPr="00827756" w:rsidRDefault="000E7D2E" w:rsidP="00111DC4">
      <w:pPr>
        <w:keepNext/>
        <w:keepLines/>
        <w:outlineLvl w:val="2"/>
        <w:rPr>
          <w:rFonts w:ascii="Calibri" w:hAnsi="Calibri" w:cs="Calibri"/>
          <w:lang w:eastAsia="en-US"/>
        </w:rPr>
      </w:pPr>
      <w:r w:rsidRPr="00827756">
        <w:rPr>
          <w:rFonts w:ascii="Calibri" w:hAnsi="Calibri" w:cs="Calibri"/>
          <w:b/>
          <w:bCs/>
          <w:lang w:eastAsia="en-US"/>
        </w:rPr>
        <w:t xml:space="preserve">Present: </w:t>
      </w:r>
      <w:r w:rsidRPr="00827756">
        <w:rPr>
          <w:rFonts w:ascii="Calibri" w:hAnsi="Calibri" w:cs="Calibri"/>
          <w:lang w:eastAsia="en-US"/>
        </w:rPr>
        <w:t>Councillors E Price (Chair)</w:t>
      </w:r>
      <w:r w:rsidR="00FE2630" w:rsidRPr="00827756">
        <w:rPr>
          <w:rFonts w:ascii="Calibri" w:hAnsi="Calibri" w:cs="Calibri"/>
          <w:lang w:eastAsia="en-US"/>
        </w:rPr>
        <w:t xml:space="preserve">, </w:t>
      </w:r>
      <w:r w:rsidR="00827756" w:rsidRPr="00827756">
        <w:rPr>
          <w:rFonts w:ascii="Calibri" w:hAnsi="Calibri" w:cs="Calibri"/>
          <w:lang w:eastAsia="en-US"/>
        </w:rPr>
        <w:t xml:space="preserve">M Adams, </w:t>
      </w:r>
      <w:r w:rsidR="00A01F0C">
        <w:rPr>
          <w:rFonts w:ascii="Calibri" w:hAnsi="Calibri" w:cs="Calibri"/>
          <w:lang w:eastAsia="en-US"/>
        </w:rPr>
        <w:t>J Hodgson (</w:t>
      </w:r>
      <w:r w:rsidR="00B10636">
        <w:rPr>
          <w:rFonts w:ascii="Calibri" w:hAnsi="Calibri" w:cs="Calibri"/>
          <w:lang w:eastAsia="en-US"/>
        </w:rPr>
        <w:t xml:space="preserve">joined at </w:t>
      </w:r>
      <w:r w:rsidR="00A01F0C">
        <w:rPr>
          <w:rFonts w:ascii="Calibri" w:hAnsi="Calibri" w:cs="Calibri"/>
          <w:lang w:eastAsia="en-US"/>
        </w:rPr>
        <w:t xml:space="preserve">18.50), </w:t>
      </w:r>
      <w:r w:rsidR="00B54F2C" w:rsidRPr="00827756">
        <w:rPr>
          <w:rFonts w:ascii="Calibri" w:hAnsi="Calibri" w:cs="Calibri"/>
          <w:lang w:eastAsia="en-US"/>
        </w:rPr>
        <w:t xml:space="preserve">P Paine, </w:t>
      </w:r>
      <w:r w:rsidR="00E87E3D" w:rsidRPr="00827756">
        <w:rPr>
          <w:rFonts w:ascii="Calibri" w:hAnsi="Calibri" w:cs="Calibri"/>
          <w:lang w:eastAsia="en-US"/>
        </w:rPr>
        <w:t>B Piper</w:t>
      </w:r>
      <w:r w:rsidR="00B54F2C" w:rsidRPr="00827756">
        <w:rPr>
          <w:rFonts w:ascii="Calibri" w:hAnsi="Calibri" w:cs="Calibri"/>
          <w:lang w:eastAsia="en-US"/>
        </w:rPr>
        <w:t>, N Stopp</w:t>
      </w:r>
      <w:r w:rsidR="00E87E3D" w:rsidRPr="00827756">
        <w:rPr>
          <w:rFonts w:ascii="Calibri" w:hAnsi="Calibri" w:cs="Calibri"/>
          <w:lang w:eastAsia="en-US"/>
        </w:rPr>
        <w:t xml:space="preserve"> </w:t>
      </w:r>
      <w:r w:rsidR="00FE2630" w:rsidRPr="00827756">
        <w:rPr>
          <w:rFonts w:ascii="Calibri" w:hAnsi="Calibri" w:cs="Calibri"/>
          <w:lang w:eastAsia="en-US"/>
        </w:rPr>
        <w:t>and V Trow</w:t>
      </w:r>
      <w:r w:rsidR="00770CC7" w:rsidRPr="00827756">
        <w:rPr>
          <w:rFonts w:ascii="Calibri" w:hAnsi="Calibri" w:cs="Calibri"/>
          <w:lang w:eastAsia="en-US"/>
        </w:rPr>
        <w:t>.</w:t>
      </w:r>
      <w:r w:rsidR="00FF6FE1" w:rsidRPr="00827756">
        <w:rPr>
          <w:rFonts w:ascii="Calibri" w:hAnsi="Calibri" w:cs="Calibri"/>
          <w:lang w:eastAsia="en-US"/>
        </w:rPr>
        <w:t xml:space="preserve"> </w:t>
      </w:r>
    </w:p>
    <w:p w14:paraId="1FAE97B2" w14:textId="4E404A57" w:rsidR="000E7D2E" w:rsidRPr="006A0E77" w:rsidRDefault="000E7D2E" w:rsidP="00111DC4">
      <w:pPr>
        <w:pStyle w:val="Heading2"/>
        <w:spacing w:before="0" w:after="0"/>
        <w:rPr>
          <w:rFonts w:ascii="Calibri" w:hAnsi="Calibri" w:cs="Calibri"/>
          <w:b w:val="0"/>
          <w:i w:val="0"/>
          <w:sz w:val="24"/>
          <w:szCs w:val="24"/>
        </w:rPr>
      </w:pPr>
      <w:r w:rsidRPr="00C61CA2">
        <w:rPr>
          <w:rFonts w:ascii="Calibri" w:hAnsi="Calibri" w:cs="Calibri"/>
          <w:i w:val="0"/>
          <w:sz w:val="24"/>
          <w:szCs w:val="24"/>
        </w:rPr>
        <w:t>In Attendance:</w:t>
      </w:r>
      <w:r w:rsidR="009A37F1">
        <w:rPr>
          <w:rFonts w:ascii="Calibri" w:hAnsi="Calibri" w:cs="Calibri"/>
          <w:i w:val="0"/>
          <w:sz w:val="24"/>
          <w:szCs w:val="24"/>
        </w:rPr>
        <w:t xml:space="preserve"> </w:t>
      </w:r>
      <w:r w:rsidR="0018650B" w:rsidRPr="0018650B">
        <w:rPr>
          <w:rFonts w:ascii="Calibri" w:hAnsi="Calibri" w:cs="Calibri"/>
          <w:b w:val="0"/>
          <w:bCs w:val="0"/>
          <w:i w:val="0"/>
          <w:sz w:val="24"/>
          <w:szCs w:val="24"/>
        </w:rPr>
        <w:t>Cllr Cummings,</w:t>
      </w:r>
      <w:r w:rsidR="0018650B">
        <w:rPr>
          <w:rFonts w:ascii="Calibri" w:hAnsi="Calibri" w:cs="Calibri"/>
          <w:i w:val="0"/>
          <w:sz w:val="24"/>
          <w:szCs w:val="24"/>
        </w:rPr>
        <w:t xml:space="preserve"> </w:t>
      </w:r>
      <w:r w:rsidR="00E6247A">
        <w:rPr>
          <w:rFonts w:ascii="Calibri" w:hAnsi="Calibri" w:cs="Calibri"/>
          <w:b w:val="0"/>
          <w:i w:val="0"/>
          <w:sz w:val="24"/>
          <w:szCs w:val="24"/>
        </w:rPr>
        <w:t>C</w:t>
      </w:r>
      <w:r w:rsidRPr="006A0E77">
        <w:rPr>
          <w:rFonts w:ascii="Calibri" w:hAnsi="Calibri" w:cs="Calibri"/>
          <w:b w:val="0"/>
          <w:i w:val="0"/>
          <w:sz w:val="24"/>
          <w:szCs w:val="24"/>
        </w:rPr>
        <w:t xml:space="preserve"> Marlton (Town Clerk</w:t>
      </w:r>
      <w:r>
        <w:rPr>
          <w:rFonts w:ascii="Calibri" w:hAnsi="Calibri" w:cs="Calibri"/>
          <w:b w:val="0"/>
          <w:i w:val="0"/>
          <w:sz w:val="24"/>
          <w:szCs w:val="24"/>
        </w:rPr>
        <w:t>)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&amp; C Bewley (Finance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 xml:space="preserve">, HR 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and </w:t>
      </w:r>
      <w:r w:rsidR="00C84815">
        <w:rPr>
          <w:rFonts w:ascii="Calibri" w:hAnsi="Calibri" w:cs="Calibri"/>
          <w:b w:val="0"/>
          <w:i w:val="0"/>
          <w:sz w:val="24"/>
          <w:szCs w:val="24"/>
        </w:rPr>
        <w:t>Lettings</w:t>
      </w:r>
      <w:r w:rsidR="006F5055">
        <w:rPr>
          <w:rFonts w:ascii="Calibri" w:hAnsi="Calibri" w:cs="Calibri"/>
          <w:b w:val="0"/>
          <w:i w:val="0"/>
          <w:sz w:val="24"/>
          <w:szCs w:val="24"/>
        </w:rPr>
        <w:t xml:space="preserve"> Manager</w:t>
      </w:r>
      <w:r w:rsidR="003D5EF0">
        <w:rPr>
          <w:rFonts w:ascii="Calibri" w:hAnsi="Calibri" w:cs="Calibri"/>
          <w:b w:val="0"/>
          <w:i w:val="0"/>
          <w:sz w:val="24"/>
          <w:szCs w:val="24"/>
        </w:rPr>
        <w:t>)</w:t>
      </w:r>
      <w:r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07FE42DC" w14:textId="77777777" w:rsidR="000E7D2E" w:rsidRPr="00766BA2" w:rsidRDefault="000E7D2E" w:rsidP="00F65C85">
      <w:pPr>
        <w:keepNext/>
        <w:keepLines/>
        <w:spacing w:line="259" w:lineRule="auto"/>
        <w:outlineLvl w:val="2"/>
        <w:rPr>
          <w:rFonts w:ascii="Calibri" w:hAnsi="Calibri" w:cs="Calibri"/>
          <w:sz w:val="18"/>
          <w:szCs w:val="18"/>
          <w:lang w:eastAsia="en-US"/>
        </w:rPr>
      </w:pPr>
    </w:p>
    <w:p w14:paraId="4057B86E" w14:textId="77777777" w:rsidR="000E7D2E" w:rsidRPr="005138B5" w:rsidRDefault="000E7D2E" w:rsidP="00D278ED">
      <w:pPr>
        <w:pStyle w:val="Heading2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>1.</w:t>
      </w:r>
      <w:r w:rsidRPr="005138B5">
        <w:rPr>
          <w:rFonts w:ascii="Calibri" w:hAnsi="Calibri"/>
          <w:i w:val="0"/>
          <w:iCs w:val="0"/>
          <w:sz w:val="24"/>
          <w:szCs w:val="24"/>
          <w:lang w:eastAsia="en-US"/>
        </w:rPr>
        <w:tab/>
        <w:t>APOLOGIES FOR ABSENCE</w:t>
      </w:r>
    </w:p>
    <w:p w14:paraId="004B2AE2" w14:textId="77777777" w:rsidR="000E7D2E" w:rsidRPr="005138B5" w:rsidRDefault="000E7D2E" w:rsidP="00D278ED">
      <w:pPr>
        <w:rPr>
          <w:rFonts w:ascii="Calibri" w:hAnsi="Calibri" w:cs="Calibri"/>
          <w:b/>
          <w:lang w:eastAsia="en-US"/>
        </w:rPr>
      </w:pPr>
      <w:r w:rsidRPr="005138B5">
        <w:rPr>
          <w:rFonts w:ascii="Calibri" w:hAnsi="Calibri" w:cs="Calibri"/>
          <w:b/>
          <w:lang w:eastAsia="en-US"/>
        </w:rPr>
        <w:t>To receive apologies and to confirm that any absence has the approval of the Committee.</w:t>
      </w:r>
    </w:p>
    <w:p w14:paraId="5BAD3771" w14:textId="65E7630F" w:rsidR="00B916EE" w:rsidRDefault="00B916EE" w:rsidP="00D278ED">
      <w:pPr>
        <w:rPr>
          <w:rFonts w:asciiTheme="minorHAnsi" w:eastAsia="Calibri" w:hAnsiTheme="minorHAnsi" w:cstheme="minorHAnsi"/>
          <w:lang w:eastAsia="en-US"/>
        </w:rPr>
      </w:pPr>
      <w:r w:rsidRPr="005138B5">
        <w:rPr>
          <w:rFonts w:asciiTheme="minorHAnsi" w:eastAsia="Calibri" w:hAnsiTheme="minorHAnsi" w:cstheme="minorHAnsi"/>
          <w:lang w:eastAsia="en-US"/>
        </w:rPr>
        <w:t>Cllr Price read out a statement about how the meeting would be conducted</w:t>
      </w:r>
      <w:r w:rsidR="000C6D00">
        <w:rPr>
          <w:rFonts w:asciiTheme="minorHAnsi" w:eastAsia="Calibri" w:hAnsiTheme="minorHAnsi" w:cstheme="minorHAnsi"/>
          <w:lang w:eastAsia="en-US"/>
        </w:rPr>
        <w:t xml:space="preserve"> and </w:t>
      </w:r>
      <w:r w:rsidRPr="005138B5">
        <w:rPr>
          <w:rFonts w:asciiTheme="minorHAnsi" w:eastAsia="Calibri" w:hAnsiTheme="minorHAnsi" w:cstheme="minorHAnsi"/>
          <w:lang w:eastAsia="en-US"/>
        </w:rPr>
        <w:t xml:space="preserve">recorded. </w:t>
      </w:r>
    </w:p>
    <w:p w14:paraId="4E233F51" w14:textId="387F9884" w:rsidR="006F5055" w:rsidRDefault="006F5055" w:rsidP="00D278ED">
      <w:pPr>
        <w:rPr>
          <w:rFonts w:asciiTheme="minorHAnsi" w:eastAsia="Calibri" w:hAnsiTheme="minorHAnsi" w:cstheme="minorHAnsi"/>
          <w:lang w:eastAsia="en-US"/>
        </w:rPr>
      </w:pPr>
    </w:p>
    <w:p w14:paraId="0AA30E76" w14:textId="31288C7E" w:rsidR="006F5055" w:rsidRPr="005138B5" w:rsidRDefault="006F5055" w:rsidP="00D278ED">
      <w:p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The apologies were accepted.</w:t>
      </w:r>
    </w:p>
    <w:p w14:paraId="71E4BA18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6EC41F14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will adjourn for the following items:</w:t>
      </w:r>
    </w:p>
    <w:p w14:paraId="74E945E9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</w:p>
    <w:p w14:paraId="342C0165" w14:textId="77777777" w:rsidR="000E7D2E" w:rsidRPr="005138B5" w:rsidRDefault="000E7D2E" w:rsidP="00D278ED">
      <w:pPr>
        <w:keepNext/>
        <w:keepLines/>
        <w:outlineLvl w:val="2"/>
        <w:rPr>
          <w:rFonts w:asciiTheme="minorHAnsi" w:hAnsiTheme="minorHAnsi" w:cstheme="minorHAnsi"/>
          <w:u w:val="single"/>
          <w:lang w:eastAsia="en-US"/>
        </w:rPr>
      </w:pPr>
      <w:r w:rsidRPr="005138B5">
        <w:rPr>
          <w:rFonts w:asciiTheme="minorHAnsi" w:hAnsiTheme="minorHAnsi" w:cstheme="minorHAnsi"/>
          <w:u w:val="single"/>
          <w:lang w:eastAsia="en-US"/>
        </w:rPr>
        <w:t>PUBLIC QUESTION TIME</w:t>
      </w:r>
    </w:p>
    <w:p w14:paraId="173E3C03" w14:textId="77777777" w:rsidR="000E7D2E" w:rsidRPr="005138B5" w:rsidRDefault="000E7D2E" w:rsidP="00D278ED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>A period of 15 minutes will be allowed for members of the public to ask questions or make comment regarding the work of the Committee or other items that affect Totnes.</w:t>
      </w:r>
    </w:p>
    <w:p w14:paraId="0DF3EC0E" w14:textId="4D8A93D8" w:rsidR="006F5055" w:rsidRDefault="006F5055" w:rsidP="00D278ED">
      <w:pPr>
        <w:rPr>
          <w:rFonts w:asciiTheme="minorHAnsi" w:hAnsiTheme="minorHAnsi" w:cstheme="minorHAnsi"/>
          <w:lang w:eastAsia="en-US"/>
        </w:rPr>
      </w:pPr>
    </w:p>
    <w:p w14:paraId="5856A527" w14:textId="5103209E" w:rsidR="00E16601" w:rsidRDefault="00E16601" w:rsidP="00D278ED">
      <w:pPr>
        <w:rPr>
          <w:rFonts w:asciiTheme="minorHAnsi" w:hAnsiTheme="minorHAnsi" w:cstheme="minorHAnsi"/>
          <w:lang w:eastAsia="en-US"/>
        </w:rPr>
      </w:pPr>
      <w:r w:rsidRPr="00E16601">
        <w:rPr>
          <w:rFonts w:asciiTheme="minorHAnsi" w:hAnsiTheme="minorHAnsi" w:cstheme="minorHAnsi"/>
          <w:lang w:eastAsia="en-US"/>
        </w:rPr>
        <w:t>There were no members of the public in attendance.</w:t>
      </w:r>
    </w:p>
    <w:p w14:paraId="00072871" w14:textId="77777777" w:rsidR="00E16601" w:rsidRPr="005138B5" w:rsidRDefault="00E16601" w:rsidP="00D278ED">
      <w:pPr>
        <w:rPr>
          <w:rFonts w:asciiTheme="minorHAnsi" w:hAnsiTheme="minorHAnsi" w:cstheme="minorHAnsi"/>
          <w:lang w:eastAsia="en-US"/>
        </w:rPr>
      </w:pPr>
    </w:p>
    <w:p w14:paraId="31B5A759" w14:textId="77777777" w:rsidR="000E7D2E" w:rsidRPr="005138B5" w:rsidRDefault="000E7D2E" w:rsidP="00D278ED">
      <w:pPr>
        <w:rPr>
          <w:rFonts w:asciiTheme="minorHAnsi" w:hAnsiTheme="minorHAnsi" w:cstheme="minorHAnsi"/>
          <w:bCs/>
          <w:i/>
          <w:iCs/>
          <w:lang w:eastAsia="en-US"/>
        </w:rPr>
      </w:pPr>
      <w:r w:rsidRPr="005138B5">
        <w:rPr>
          <w:rFonts w:asciiTheme="minorHAnsi" w:hAnsiTheme="minorHAnsi" w:cstheme="minorHAnsi"/>
          <w:bCs/>
          <w:i/>
          <w:iCs/>
          <w:lang w:eastAsia="en-US"/>
        </w:rPr>
        <w:t>The Committee reconvened.</w:t>
      </w:r>
    </w:p>
    <w:p w14:paraId="20E1BEC7" w14:textId="77777777" w:rsidR="000E7D2E" w:rsidRPr="005138B5" w:rsidRDefault="000E7D2E" w:rsidP="00D278ED">
      <w:pPr>
        <w:rPr>
          <w:rFonts w:asciiTheme="minorHAnsi" w:hAnsiTheme="minorHAnsi" w:cstheme="minorHAnsi"/>
          <w:bCs/>
          <w:iCs/>
          <w:lang w:eastAsia="en-US"/>
        </w:rPr>
      </w:pPr>
    </w:p>
    <w:p w14:paraId="6F815565" w14:textId="2426D2AE" w:rsidR="00D479E8" w:rsidRPr="005138B5" w:rsidRDefault="000E7D2E" w:rsidP="00D479E8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2.</w:t>
      </w:r>
      <w:r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CONFIRMATION OF MINUTES</w:t>
      </w:r>
    </w:p>
    <w:p w14:paraId="4FB5E53F" w14:textId="3EF4D651" w:rsidR="00D479E8" w:rsidRPr="00DB2687" w:rsidRDefault="00D479E8" w:rsidP="00D479E8">
      <w:pPr>
        <w:rPr>
          <w:rFonts w:asciiTheme="minorHAnsi" w:hAnsiTheme="minorHAnsi" w:cstheme="minorHAnsi"/>
          <w:b/>
          <w:lang w:eastAsia="en-US"/>
        </w:rPr>
      </w:pPr>
      <w:r w:rsidRPr="00DB2687">
        <w:rPr>
          <w:rFonts w:asciiTheme="minorHAnsi" w:hAnsiTheme="minorHAnsi" w:cstheme="minorHAnsi"/>
          <w:b/>
          <w:lang w:eastAsia="en-US"/>
        </w:rPr>
        <w:t xml:space="preserve">To approve the minutes of </w:t>
      </w:r>
      <w:r w:rsidR="002C7908">
        <w:rPr>
          <w:rFonts w:asciiTheme="minorHAnsi" w:hAnsiTheme="minorHAnsi" w:cstheme="minorHAnsi"/>
          <w:b/>
          <w:lang w:eastAsia="en-US"/>
        </w:rPr>
        <w:t>1</w:t>
      </w:r>
      <w:r w:rsidR="00FC073D">
        <w:rPr>
          <w:rFonts w:asciiTheme="minorHAnsi" w:hAnsiTheme="minorHAnsi" w:cstheme="minorHAnsi"/>
          <w:b/>
          <w:lang w:eastAsia="en-US"/>
        </w:rPr>
        <w:t>4</w:t>
      </w:r>
      <w:r w:rsidRPr="00DB2687">
        <w:rPr>
          <w:rFonts w:asciiTheme="minorHAnsi" w:hAnsiTheme="minorHAnsi" w:cstheme="minorHAnsi"/>
          <w:b/>
          <w:lang w:eastAsia="en-US"/>
        </w:rPr>
        <w:t xml:space="preserve">th </w:t>
      </w:r>
      <w:r w:rsidR="00827756">
        <w:rPr>
          <w:rFonts w:asciiTheme="minorHAnsi" w:hAnsiTheme="minorHAnsi" w:cstheme="minorHAnsi"/>
          <w:b/>
          <w:lang w:eastAsia="en-US"/>
        </w:rPr>
        <w:t>February</w:t>
      </w:r>
      <w:r w:rsidR="00FC073D">
        <w:rPr>
          <w:rFonts w:asciiTheme="minorHAnsi" w:hAnsiTheme="minorHAnsi" w:cstheme="minorHAnsi"/>
          <w:b/>
          <w:lang w:eastAsia="en-US"/>
        </w:rPr>
        <w:t xml:space="preserve"> </w:t>
      </w:r>
      <w:r w:rsidRPr="00DB2687">
        <w:rPr>
          <w:rFonts w:asciiTheme="minorHAnsi" w:hAnsiTheme="minorHAnsi" w:cstheme="minorHAnsi"/>
          <w:b/>
          <w:lang w:eastAsia="en-US"/>
        </w:rPr>
        <w:t>202</w:t>
      </w:r>
      <w:r w:rsidR="002C7908">
        <w:rPr>
          <w:rFonts w:asciiTheme="minorHAnsi" w:hAnsiTheme="minorHAnsi" w:cstheme="minorHAnsi"/>
          <w:b/>
          <w:lang w:eastAsia="en-US"/>
        </w:rPr>
        <w:t>2</w:t>
      </w:r>
      <w:r w:rsidRPr="00DB2687">
        <w:rPr>
          <w:rFonts w:asciiTheme="minorHAnsi" w:hAnsiTheme="minorHAnsi" w:cstheme="minorHAnsi"/>
          <w:b/>
          <w:lang w:eastAsia="en-US"/>
        </w:rPr>
        <w:t xml:space="preserve"> and update on any matters arising. </w:t>
      </w:r>
    </w:p>
    <w:p w14:paraId="66D6ED7D" w14:textId="36CFC375" w:rsidR="00B54F2C" w:rsidRPr="005138B5" w:rsidRDefault="00B54F2C" w:rsidP="00B54F2C">
      <w:pPr>
        <w:rPr>
          <w:rFonts w:asciiTheme="minorHAnsi" w:hAnsiTheme="minorHAnsi" w:cstheme="minorHAnsi"/>
          <w:lang w:eastAsia="en-US"/>
        </w:rPr>
      </w:pPr>
      <w:r w:rsidRPr="005138B5">
        <w:rPr>
          <w:rFonts w:asciiTheme="minorHAnsi" w:hAnsiTheme="minorHAnsi" w:cstheme="minorHAnsi"/>
          <w:lang w:eastAsia="en-US"/>
        </w:rPr>
        <w:t xml:space="preserve">The minutes were approved as an accurate record of proceedings. </w:t>
      </w:r>
      <w:r>
        <w:rPr>
          <w:rFonts w:asciiTheme="minorHAnsi" w:hAnsiTheme="minorHAnsi" w:cstheme="minorHAnsi"/>
          <w:lang w:eastAsia="en-US"/>
        </w:rPr>
        <w:t>There were no matters arising.</w:t>
      </w:r>
    </w:p>
    <w:p w14:paraId="005BCE04" w14:textId="7EFF3F22" w:rsidR="00FF6FE1" w:rsidRPr="00B54F2C" w:rsidRDefault="00FF6FE1" w:rsidP="00D479E8">
      <w:pPr>
        <w:pStyle w:val="Heading2"/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eastAsia="en-US"/>
        </w:rPr>
      </w:pPr>
    </w:p>
    <w:p w14:paraId="6C23A3DE" w14:textId="1963ECCE" w:rsidR="00D808E3" w:rsidRPr="005138B5" w:rsidRDefault="00B877B1" w:rsidP="00E33B25">
      <w:pPr>
        <w:pStyle w:val="Heading2"/>
        <w:spacing w:before="0" w:after="0"/>
        <w:rPr>
          <w:rFonts w:ascii="Calibri" w:hAnsi="Calibri" w:cs="Calibri"/>
          <w:b w:val="0"/>
          <w:sz w:val="24"/>
          <w:szCs w:val="24"/>
          <w:lang w:val="en-US"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3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FF6FE1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D479E8">
        <w:rPr>
          <w:rFonts w:ascii="Calibri" w:hAnsi="Calibri" w:cs="Calibri"/>
          <w:i w:val="0"/>
          <w:iCs w:val="0"/>
          <w:sz w:val="24"/>
          <w:szCs w:val="24"/>
          <w:lang w:eastAsia="en-US"/>
        </w:rPr>
        <w:t>BUDGET MONITOR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 </w:t>
      </w:r>
      <w:r w:rsidR="00D808E3" w:rsidRPr="005138B5">
        <w:rPr>
          <w:rFonts w:ascii="Calibri" w:hAnsi="Calibri" w:cs="Calibri"/>
          <w:sz w:val="24"/>
          <w:szCs w:val="24"/>
          <w:lang w:val="en-US" w:eastAsia="en-US"/>
        </w:rPr>
        <w:t xml:space="preserve"> </w:t>
      </w:r>
    </w:p>
    <w:p w14:paraId="59F2CB94" w14:textId="2FAAA689" w:rsidR="00FF6FE1" w:rsidRPr="005138B5" w:rsidRDefault="0093019D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</w:t>
      </w:r>
      <w:r w:rsidR="00D479E8" w:rsidRPr="00D479E8">
        <w:rPr>
          <w:rFonts w:asciiTheme="minorHAnsi" w:hAnsiTheme="minorHAnsi" w:cstheme="minorHAnsi"/>
          <w:b/>
          <w:bCs/>
          <w:lang w:eastAsia="en-US"/>
        </w:rPr>
        <w:t xml:space="preserve"> consider the Budget Monitor</w:t>
      </w:r>
      <w:r w:rsidR="00D479E8">
        <w:rPr>
          <w:rFonts w:asciiTheme="minorHAnsi" w:hAnsiTheme="minorHAnsi" w:cstheme="minorHAnsi"/>
          <w:b/>
          <w:bCs/>
          <w:lang w:eastAsia="en-US"/>
        </w:rPr>
        <w:t>.</w:t>
      </w:r>
    </w:p>
    <w:p w14:paraId="4C22B82F" w14:textId="7289214E" w:rsidR="003E10D5" w:rsidRDefault="00B54F2C" w:rsidP="00D479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 xml:space="preserve">The Clerk explained that </w:t>
      </w:r>
      <w:r w:rsidR="00827756">
        <w:rPr>
          <w:rFonts w:asciiTheme="minorHAnsi" w:hAnsiTheme="minorHAnsi" w:cstheme="minorHAnsi"/>
          <w:lang w:eastAsia="en-US"/>
        </w:rPr>
        <w:t xml:space="preserve">overspends </w:t>
      </w:r>
      <w:r w:rsidR="007B50AD">
        <w:rPr>
          <w:rFonts w:asciiTheme="minorHAnsi" w:hAnsiTheme="minorHAnsi" w:cstheme="minorHAnsi"/>
          <w:lang w:eastAsia="en-US"/>
        </w:rPr>
        <w:t>are shown</w:t>
      </w:r>
      <w:r w:rsidR="00827756">
        <w:rPr>
          <w:rFonts w:asciiTheme="minorHAnsi" w:hAnsiTheme="minorHAnsi" w:cstheme="minorHAnsi"/>
          <w:lang w:eastAsia="en-US"/>
        </w:rPr>
        <w:t xml:space="preserve"> in red and underspends in green. It was </w:t>
      </w:r>
      <w:r w:rsidR="00827756" w:rsidRPr="00827756">
        <w:rPr>
          <w:rFonts w:asciiTheme="minorHAnsi" w:hAnsiTheme="minorHAnsi" w:cstheme="minorHAnsi"/>
          <w:b/>
          <w:bCs/>
          <w:lang w:eastAsia="en-US"/>
        </w:rPr>
        <w:t>AGREED</w:t>
      </w:r>
      <w:r w:rsidR="00827756">
        <w:rPr>
          <w:rFonts w:asciiTheme="minorHAnsi" w:hAnsiTheme="minorHAnsi" w:cstheme="minorHAnsi"/>
          <w:lang w:eastAsia="en-US"/>
        </w:rPr>
        <w:t xml:space="preserve"> </w:t>
      </w:r>
      <w:r w:rsidR="0018650B">
        <w:rPr>
          <w:rFonts w:asciiTheme="minorHAnsi" w:hAnsiTheme="minorHAnsi" w:cstheme="minorHAnsi"/>
          <w:lang w:eastAsia="en-US"/>
        </w:rPr>
        <w:t xml:space="preserve">by majority </w:t>
      </w:r>
      <w:r w:rsidR="00827756">
        <w:rPr>
          <w:rFonts w:asciiTheme="minorHAnsi" w:hAnsiTheme="minorHAnsi" w:cstheme="minorHAnsi"/>
          <w:lang w:eastAsia="en-US"/>
        </w:rPr>
        <w:t xml:space="preserve">to accept the overspend on the Mayoral </w:t>
      </w:r>
      <w:r w:rsidR="001A2D57">
        <w:rPr>
          <w:rFonts w:asciiTheme="minorHAnsi" w:hAnsiTheme="minorHAnsi" w:cstheme="minorHAnsi"/>
          <w:lang w:eastAsia="en-US"/>
        </w:rPr>
        <w:t>A</w:t>
      </w:r>
      <w:r w:rsidR="00827756">
        <w:rPr>
          <w:rFonts w:asciiTheme="minorHAnsi" w:hAnsiTheme="minorHAnsi" w:cstheme="minorHAnsi"/>
          <w:lang w:eastAsia="en-US"/>
        </w:rPr>
        <w:t xml:space="preserve">llowance. </w:t>
      </w:r>
      <w:r w:rsidR="00D95C45">
        <w:rPr>
          <w:rFonts w:asciiTheme="minorHAnsi" w:hAnsiTheme="minorHAnsi" w:cstheme="minorHAnsi"/>
          <w:lang w:eastAsia="en-US"/>
        </w:rPr>
        <w:t xml:space="preserve">It was </w:t>
      </w:r>
      <w:r w:rsidR="00D0251D">
        <w:rPr>
          <w:rFonts w:asciiTheme="minorHAnsi" w:hAnsiTheme="minorHAnsi" w:cstheme="minorHAnsi"/>
          <w:lang w:eastAsia="en-US"/>
        </w:rPr>
        <w:t xml:space="preserve">unanimously </w:t>
      </w:r>
      <w:r w:rsidR="00D95C45" w:rsidRPr="00D95C45">
        <w:rPr>
          <w:rFonts w:asciiTheme="minorHAnsi" w:hAnsiTheme="minorHAnsi" w:cstheme="minorHAnsi"/>
          <w:b/>
          <w:bCs/>
          <w:lang w:eastAsia="en-US"/>
        </w:rPr>
        <w:t>AGREED</w:t>
      </w:r>
      <w:r w:rsidR="00D95C45">
        <w:rPr>
          <w:rFonts w:asciiTheme="minorHAnsi" w:hAnsiTheme="minorHAnsi" w:cstheme="minorHAnsi"/>
          <w:lang w:eastAsia="en-US"/>
        </w:rPr>
        <w:t xml:space="preserve"> to accept the budget monitor.</w:t>
      </w:r>
      <w:r w:rsidR="006F5055">
        <w:rPr>
          <w:rFonts w:asciiTheme="minorHAnsi" w:hAnsiTheme="minorHAnsi" w:cstheme="minorHAnsi"/>
          <w:lang w:eastAsia="en-US"/>
        </w:rPr>
        <w:t xml:space="preserve"> </w:t>
      </w:r>
    </w:p>
    <w:p w14:paraId="72664E02" w14:textId="77777777" w:rsidR="004E208E" w:rsidRPr="004E208E" w:rsidRDefault="004E208E" w:rsidP="004E208E">
      <w:pPr>
        <w:rPr>
          <w:rFonts w:asciiTheme="minorHAnsi" w:hAnsiTheme="minorHAnsi" w:cstheme="minorHAnsi"/>
        </w:rPr>
      </w:pPr>
    </w:p>
    <w:p w14:paraId="0670EAC9" w14:textId="0BB66A19" w:rsidR="009E01F3" w:rsidRPr="00B877B1" w:rsidRDefault="00B877B1" w:rsidP="00B877B1">
      <w:pPr>
        <w:pStyle w:val="Heading2"/>
        <w:keepNext w:val="0"/>
        <w:spacing w:before="0" w:after="0"/>
        <w:rPr>
          <w:rFonts w:ascii="Calibri" w:hAnsi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/>
          <w:i w:val="0"/>
          <w:iCs w:val="0"/>
          <w:sz w:val="24"/>
          <w:szCs w:val="24"/>
          <w:lang w:eastAsia="en-US"/>
        </w:rPr>
        <w:t>4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>.</w:t>
      </w:r>
      <w:r w:rsidR="003E10D5">
        <w:rPr>
          <w:rFonts w:ascii="Calibri" w:hAnsi="Calibri"/>
          <w:i w:val="0"/>
          <w:iCs w:val="0"/>
          <w:sz w:val="24"/>
          <w:szCs w:val="24"/>
          <w:lang w:eastAsia="en-US"/>
        </w:rPr>
        <w:tab/>
      </w:r>
      <w:r w:rsidR="00FC073D" w:rsidRPr="00FC073D">
        <w:rPr>
          <w:rFonts w:ascii="Calibri" w:hAnsi="Calibri"/>
          <w:i w:val="0"/>
          <w:iCs w:val="0"/>
          <w:sz w:val="24"/>
          <w:szCs w:val="24"/>
          <w:lang w:eastAsia="en-US"/>
        </w:rPr>
        <w:t xml:space="preserve">DEVON COUNTY COUNCIL PENSION SCHEME </w:t>
      </w:r>
    </w:p>
    <w:p w14:paraId="1C457A68" w14:textId="5C6BBA44" w:rsidR="009D2F06" w:rsidRPr="00DB2687" w:rsidRDefault="00FC073D" w:rsidP="009D2F06">
      <w:pPr>
        <w:rPr>
          <w:rFonts w:asciiTheme="minorHAnsi" w:hAnsiTheme="minorHAnsi" w:cstheme="minorHAnsi"/>
          <w:b/>
          <w:bCs/>
        </w:rPr>
      </w:pPr>
      <w:r w:rsidRPr="00FC073D">
        <w:rPr>
          <w:rFonts w:asciiTheme="minorHAnsi" w:hAnsiTheme="minorHAnsi" w:cstheme="minorHAnsi"/>
          <w:b/>
          <w:bCs/>
        </w:rPr>
        <w:t>To consider a request to Devon County Council to divest from fossil fuel investments which form part of the pension scheme for Council Officers.</w:t>
      </w:r>
    </w:p>
    <w:p w14:paraId="17D7B8B4" w14:textId="77777777" w:rsidR="00F02563" w:rsidRDefault="00E7758A" w:rsidP="009D2F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Pr="00E7758A">
        <w:rPr>
          <w:rFonts w:asciiTheme="minorHAnsi" w:hAnsiTheme="minorHAnsi" w:cstheme="minorHAnsi"/>
          <w:b/>
          <w:bCs/>
        </w:rPr>
        <w:t>RECOMMEND</w:t>
      </w:r>
      <w:r>
        <w:rPr>
          <w:rFonts w:asciiTheme="minorHAnsi" w:hAnsiTheme="minorHAnsi" w:cstheme="minorHAnsi"/>
        </w:rPr>
        <w:t xml:space="preserve"> to Full Council that the</w:t>
      </w:r>
      <w:r w:rsidR="00F02563">
        <w:rPr>
          <w:rFonts w:asciiTheme="minorHAnsi" w:hAnsiTheme="minorHAnsi" w:cstheme="minorHAnsi"/>
        </w:rPr>
        <w:t xml:space="preserve"> Town Council</w:t>
      </w:r>
      <w:r w:rsidR="00A03786">
        <w:rPr>
          <w:rFonts w:asciiTheme="minorHAnsi" w:hAnsiTheme="minorHAnsi" w:cstheme="minorHAnsi"/>
        </w:rPr>
        <w:t xml:space="preserve"> </w:t>
      </w:r>
      <w:r w:rsidR="00F02563" w:rsidRPr="00F02563">
        <w:rPr>
          <w:rFonts w:asciiTheme="minorHAnsi" w:hAnsiTheme="minorHAnsi" w:cstheme="minorHAnsi"/>
        </w:rPr>
        <w:t>formerly requests that</w:t>
      </w:r>
      <w:r w:rsidR="00F02563">
        <w:rPr>
          <w:rFonts w:asciiTheme="minorHAnsi" w:hAnsiTheme="minorHAnsi" w:cstheme="minorHAnsi"/>
        </w:rPr>
        <w:t>:</w:t>
      </w:r>
    </w:p>
    <w:p w14:paraId="21FA8BEE" w14:textId="77777777" w:rsidR="00F02563" w:rsidRDefault="00F02563" w:rsidP="009D2F06">
      <w:pPr>
        <w:rPr>
          <w:rFonts w:asciiTheme="minorHAnsi" w:hAnsiTheme="minorHAnsi" w:cstheme="minorHAnsi"/>
        </w:rPr>
      </w:pPr>
    </w:p>
    <w:p w14:paraId="1ACF1161" w14:textId="4BE9E706" w:rsidR="00F02563" w:rsidRDefault="00F02563" w:rsidP="00F0256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Pr="00F025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Devon County Council’s </w:t>
      </w:r>
      <w:r w:rsidR="007B50AD">
        <w:rPr>
          <w:rFonts w:asciiTheme="minorHAnsi" w:hAnsiTheme="minorHAnsi" w:cstheme="minorHAnsi"/>
        </w:rPr>
        <w:t xml:space="preserve">pension scheme </w:t>
      </w:r>
      <w:r w:rsidRPr="00F02563">
        <w:rPr>
          <w:rFonts w:asciiTheme="minorHAnsi" w:hAnsiTheme="minorHAnsi" w:cstheme="minorHAnsi"/>
        </w:rPr>
        <w:t xml:space="preserve">investments in unsustainable and environmentally damaging businesses are urgently sold and investments switched to sustainable projects such as </w:t>
      </w:r>
      <w:r w:rsidRPr="00F02563">
        <w:rPr>
          <w:rFonts w:asciiTheme="minorHAnsi" w:hAnsiTheme="minorHAnsi" w:cstheme="minorHAnsi"/>
        </w:rPr>
        <w:lastRenderedPageBreak/>
        <w:t>renewable energy that will help society address and mitigate the Climate and Ecological Emergency</w:t>
      </w:r>
      <w:r>
        <w:rPr>
          <w:rFonts w:asciiTheme="minorHAnsi" w:hAnsiTheme="minorHAnsi" w:cstheme="minorHAnsi"/>
        </w:rPr>
        <w:t xml:space="preserve">; and </w:t>
      </w:r>
    </w:p>
    <w:p w14:paraId="66A94267" w14:textId="14DA8331" w:rsidR="00DE1622" w:rsidRDefault="00F02563" w:rsidP="00F02563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F02563">
        <w:rPr>
          <w:rFonts w:asciiTheme="minorHAnsi" w:hAnsiTheme="minorHAnsi" w:cstheme="minorHAnsi"/>
        </w:rPr>
        <w:t>.  In addition to this request, the Devon Pension Fund Board is urged to carry out a poll of its members (pension fund holders) to seek their views on the investments made on their behalf.</w:t>
      </w:r>
    </w:p>
    <w:p w14:paraId="0A329AEC" w14:textId="77777777" w:rsidR="00F65DAB" w:rsidRPr="00F65DAB" w:rsidRDefault="00F65DAB" w:rsidP="009D2F06">
      <w:pPr>
        <w:rPr>
          <w:rFonts w:asciiTheme="minorHAnsi" w:hAnsiTheme="minorHAnsi" w:cstheme="minorHAnsi"/>
        </w:rPr>
      </w:pPr>
    </w:p>
    <w:p w14:paraId="31D43154" w14:textId="4335B98D" w:rsidR="009E01F3" w:rsidRPr="00B877B1" w:rsidRDefault="00B877B1" w:rsidP="00B877B1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5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. </w:t>
      </w:r>
      <w:r w:rsidR="009E01F3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C073D" w:rsidRP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 xml:space="preserve">MAYOR’S ENGAGEMENTS AND BUDGET </w:t>
      </w:r>
    </w:p>
    <w:p w14:paraId="178B0D93" w14:textId="0C087050" w:rsidR="009E01F3" w:rsidRPr="00DB2687" w:rsidRDefault="00FC073D" w:rsidP="009E01F3">
      <w:pPr>
        <w:rPr>
          <w:rFonts w:asciiTheme="minorHAnsi" w:hAnsiTheme="minorHAnsi" w:cstheme="minorHAnsi"/>
          <w:b/>
          <w:bCs/>
          <w:lang w:eastAsia="en-US"/>
        </w:rPr>
      </w:pPr>
      <w:r w:rsidRPr="00FC073D">
        <w:rPr>
          <w:rFonts w:asciiTheme="minorHAnsi" w:hAnsiTheme="minorHAnsi" w:cstheme="minorHAnsi"/>
          <w:b/>
          <w:bCs/>
          <w:lang w:eastAsia="en-US"/>
        </w:rPr>
        <w:t>To consider the Mayor’s engagements since December 2021 and the current budget.</w:t>
      </w:r>
    </w:p>
    <w:p w14:paraId="067310CE" w14:textId="48F48771" w:rsidR="002D2EBE" w:rsidRPr="00DB2687" w:rsidRDefault="00F02563" w:rsidP="009E01F3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Noted.</w:t>
      </w:r>
    </w:p>
    <w:p w14:paraId="47ED5A27" w14:textId="77777777" w:rsidR="00B877B1" w:rsidRPr="005138B5" w:rsidRDefault="00B877B1" w:rsidP="009E01F3">
      <w:pPr>
        <w:rPr>
          <w:rFonts w:asciiTheme="minorHAnsi" w:hAnsiTheme="minorHAnsi" w:cstheme="minorHAnsi"/>
          <w:lang w:eastAsia="en-US"/>
        </w:rPr>
      </w:pPr>
    </w:p>
    <w:p w14:paraId="0C8E3EB1" w14:textId="2C8E5A0B" w:rsidR="00B877B1" w:rsidRDefault="00B877B1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6</w:t>
      </w:r>
      <w:r w:rsidR="0093019D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>E-BIKE TRIAL</w:t>
      </w:r>
    </w:p>
    <w:p w14:paraId="5A30D0A4" w14:textId="5CD3D5B1" w:rsidR="009A37F1" w:rsidRPr="009A37F1" w:rsidRDefault="00FC073D" w:rsidP="009A37F1">
      <w:pPr>
        <w:rPr>
          <w:rFonts w:asciiTheme="minorHAnsi" w:hAnsiTheme="minorHAnsi" w:cstheme="minorHAnsi"/>
          <w:b/>
          <w:bCs/>
          <w:lang w:eastAsia="en-US"/>
        </w:rPr>
      </w:pPr>
      <w:r w:rsidRPr="00FC073D">
        <w:rPr>
          <w:rFonts w:asciiTheme="minorHAnsi" w:hAnsiTheme="minorHAnsi" w:cstheme="minorHAnsi"/>
          <w:b/>
          <w:bCs/>
          <w:lang w:eastAsia="en-US"/>
        </w:rPr>
        <w:t>To consider running an e-bike trial with South Hams District Council and Co-bikes in 2022.</w:t>
      </w:r>
    </w:p>
    <w:p w14:paraId="3A4926C4" w14:textId="6F4B3ABD" w:rsidR="002C7908" w:rsidRPr="00542D36" w:rsidRDefault="005539D3" w:rsidP="002C790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="00272BE0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</w:t>
      </w:r>
      <w:r w:rsidR="00272BE0">
        <w:rPr>
          <w:rFonts w:asciiTheme="minorHAnsi" w:hAnsiTheme="minorHAnsi" w:cstheme="minorHAnsi"/>
          <w:lang w:eastAsia="en-US"/>
        </w:rPr>
        <w:t xml:space="preserve">by majority </w:t>
      </w:r>
      <w:r>
        <w:rPr>
          <w:rFonts w:asciiTheme="minorHAnsi" w:hAnsiTheme="minorHAnsi" w:cstheme="minorHAnsi"/>
          <w:lang w:eastAsia="en-US"/>
        </w:rPr>
        <w:t>t</w:t>
      </w:r>
      <w:r w:rsidR="00A01F0C">
        <w:rPr>
          <w:rFonts w:asciiTheme="minorHAnsi" w:hAnsiTheme="minorHAnsi" w:cstheme="minorHAnsi"/>
          <w:lang w:eastAsia="en-US"/>
        </w:rPr>
        <w:t>hat the Green Travel Co-ordinator allocates time to progress this trial</w:t>
      </w:r>
      <w:r w:rsidR="00FA1B17">
        <w:rPr>
          <w:rFonts w:asciiTheme="minorHAnsi" w:hAnsiTheme="minorHAnsi" w:cstheme="minorHAnsi"/>
          <w:lang w:eastAsia="en-US"/>
        </w:rPr>
        <w:t xml:space="preserve"> and funding opportunities</w:t>
      </w:r>
      <w:r w:rsidR="00A01F0C">
        <w:rPr>
          <w:rFonts w:asciiTheme="minorHAnsi" w:hAnsiTheme="minorHAnsi" w:cstheme="minorHAnsi"/>
          <w:lang w:eastAsia="en-US"/>
        </w:rPr>
        <w:t xml:space="preserve">. </w:t>
      </w:r>
      <w:r w:rsidR="00FA1B17">
        <w:rPr>
          <w:rFonts w:asciiTheme="minorHAnsi" w:hAnsiTheme="minorHAnsi" w:cstheme="minorHAnsi"/>
          <w:lang w:eastAsia="en-US"/>
        </w:rPr>
        <w:t xml:space="preserve">Once the details of the trial are determined, any match funding implications will need to come back to </w:t>
      </w:r>
      <w:r w:rsidR="007B50AD">
        <w:rPr>
          <w:rFonts w:asciiTheme="minorHAnsi" w:hAnsiTheme="minorHAnsi" w:cstheme="minorHAnsi"/>
          <w:lang w:eastAsia="en-US"/>
        </w:rPr>
        <w:t>C</w:t>
      </w:r>
      <w:r w:rsidR="00FA1B17">
        <w:rPr>
          <w:rFonts w:asciiTheme="minorHAnsi" w:hAnsiTheme="minorHAnsi" w:cstheme="minorHAnsi"/>
          <w:lang w:eastAsia="en-US"/>
        </w:rPr>
        <w:t>ommittee</w:t>
      </w:r>
      <w:r w:rsidR="007B50AD">
        <w:rPr>
          <w:rFonts w:asciiTheme="minorHAnsi" w:hAnsiTheme="minorHAnsi" w:cstheme="minorHAnsi"/>
          <w:lang w:eastAsia="en-US"/>
        </w:rPr>
        <w:t xml:space="preserve"> for consideration</w:t>
      </w:r>
      <w:r w:rsidR="00FA1B17">
        <w:rPr>
          <w:rFonts w:asciiTheme="minorHAnsi" w:hAnsiTheme="minorHAnsi" w:cstheme="minorHAnsi"/>
          <w:lang w:eastAsia="en-US"/>
        </w:rPr>
        <w:t xml:space="preserve">.  </w:t>
      </w:r>
    </w:p>
    <w:p w14:paraId="35069964" w14:textId="68E7B89F" w:rsidR="00B877B1" w:rsidRPr="00DB2687" w:rsidRDefault="00D3694E" w:rsidP="00D278ED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DB2687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ab/>
      </w:r>
    </w:p>
    <w:p w14:paraId="203D4EB9" w14:textId="64BDCE49" w:rsidR="009A37F1" w:rsidRDefault="00F65DAB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7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B877B1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9A37F1">
        <w:rPr>
          <w:rFonts w:ascii="Calibri" w:hAnsi="Calibri" w:cs="Calibri"/>
          <w:i w:val="0"/>
          <w:iCs w:val="0"/>
          <w:sz w:val="24"/>
          <w:szCs w:val="24"/>
          <w:lang w:eastAsia="en-US"/>
        </w:rPr>
        <w:t>C</w:t>
      </w:r>
      <w:r w:rsid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>YCLE TO WORK SCHEME</w:t>
      </w:r>
    </w:p>
    <w:p w14:paraId="4025EDB8" w14:textId="2B8D430D" w:rsidR="009A37F1" w:rsidRDefault="00FC073D" w:rsidP="009A37F1">
      <w:pPr>
        <w:rPr>
          <w:rFonts w:asciiTheme="minorHAnsi" w:hAnsiTheme="minorHAnsi" w:cstheme="minorHAnsi"/>
          <w:b/>
          <w:bCs/>
          <w:lang w:eastAsia="en-US"/>
        </w:rPr>
      </w:pPr>
      <w:r w:rsidRPr="00FC073D">
        <w:rPr>
          <w:rFonts w:asciiTheme="minorHAnsi" w:hAnsiTheme="minorHAnsi" w:cstheme="minorHAnsi"/>
          <w:b/>
          <w:bCs/>
          <w:lang w:eastAsia="en-US"/>
        </w:rPr>
        <w:t>To consider introducing a cycle to work scheme for Council officers.</w:t>
      </w:r>
    </w:p>
    <w:p w14:paraId="30A92AD5" w14:textId="477A504D" w:rsidR="00075935" w:rsidRPr="00DD69F8" w:rsidRDefault="00FA1B17" w:rsidP="009A37F1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It was </w:t>
      </w:r>
      <w:r w:rsidR="00272BE0" w:rsidRPr="00272BE0">
        <w:rPr>
          <w:rFonts w:asciiTheme="minorHAnsi" w:hAnsiTheme="minorHAnsi" w:cstheme="minorHAnsi"/>
          <w:b/>
          <w:bCs/>
          <w:lang w:eastAsia="en-US"/>
        </w:rPr>
        <w:t>AGREED</w:t>
      </w:r>
      <w:r w:rsidR="00272BE0">
        <w:rPr>
          <w:rFonts w:asciiTheme="minorHAnsi" w:hAnsiTheme="minorHAnsi" w:cstheme="minorHAnsi"/>
          <w:lang w:eastAsia="en-US"/>
        </w:rPr>
        <w:t xml:space="preserve"> by majority to offer the scheme to Council officers.</w:t>
      </w:r>
    </w:p>
    <w:p w14:paraId="17D0F737" w14:textId="77777777" w:rsidR="009A37F1" w:rsidRPr="009A37F1" w:rsidRDefault="009A37F1" w:rsidP="009A37F1">
      <w:pPr>
        <w:rPr>
          <w:lang w:eastAsia="en-US"/>
        </w:rPr>
      </w:pPr>
    </w:p>
    <w:p w14:paraId="3E4B784E" w14:textId="18CDDC8B" w:rsidR="00FC073D" w:rsidRDefault="00AF3C2A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8.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FC073D" w:rsidRP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>PROTOCOL ON THE DEATH OF A SENIOR NATIONAL FIGURE</w:t>
      </w:r>
    </w:p>
    <w:p w14:paraId="3F6174E2" w14:textId="0E6BF98E" w:rsidR="00FC073D" w:rsidRDefault="00FC073D" w:rsidP="00D278ED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</w:pPr>
      <w:r w:rsidRPr="00FC073D">
        <w:rPr>
          <w:rFonts w:asciiTheme="minorHAnsi" w:hAnsiTheme="minorHAnsi" w:cstheme="minorHAnsi"/>
          <w:i w:val="0"/>
          <w:iCs w:val="0"/>
          <w:sz w:val="24"/>
          <w:szCs w:val="24"/>
          <w:lang w:eastAsia="en-US"/>
        </w:rPr>
        <w:t>To review the protocol on the death of a senior national figure (updated to remove references to the late Duke of Edinburgh and that the proclamation will be made from the Brutus Stone).</w:t>
      </w:r>
    </w:p>
    <w:p w14:paraId="5F51778E" w14:textId="518192A6" w:rsidR="00693478" w:rsidRPr="00693478" w:rsidRDefault="00573681" w:rsidP="00693478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revisions to the protocol were </w:t>
      </w:r>
      <w:r w:rsidRPr="00573681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>.</w:t>
      </w:r>
    </w:p>
    <w:p w14:paraId="29A9EDC6" w14:textId="77777777" w:rsidR="00FC073D" w:rsidRPr="00693478" w:rsidRDefault="00FC073D" w:rsidP="00FC073D">
      <w:pPr>
        <w:rPr>
          <w:rFonts w:asciiTheme="minorHAnsi" w:hAnsiTheme="minorHAnsi" w:cstheme="minorHAnsi"/>
          <w:lang w:eastAsia="en-US"/>
        </w:rPr>
      </w:pPr>
    </w:p>
    <w:p w14:paraId="7F5D7DFE" w14:textId="7D8984F0" w:rsidR="00FC073D" w:rsidRDefault="00FC073D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9.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P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>SOUTH HAMS DISTRICT COUNCIL HOMELESSNESS STRATEGY CONSULTATION</w:t>
      </w:r>
    </w:p>
    <w:p w14:paraId="56F8EEE1" w14:textId="517ABEF8" w:rsidR="00FC073D" w:rsidRDefault="00FC073D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 w:rsidRPr="00FC073D">
        <w:rPr>
          <w:rFonts w:ascii="Calibri" w:hAnsi="Calibri" w:cs="Calibri"/>
          <w:i w:val="0"/>
          <w:iCs w:val="0"/>
          <w:sz w:val="24"/>
          <w:szCs w:val="24"/>
          <w:lang w:eastAsia="en-US"/>
        </w:rPr>
        <w:t>To consider the South Hams District Council Homelessness Strategy consultation and agree a response (consultation closes on 23rd March).</w:t>
      </w:r>
    </w:p>
    <w:p w14:paraId="6CFD0A61" w14:textId="7D151DF0" w:rsidR="00FC073D" w:rsidRDefault="00573681" w:rsidP="00FC073D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The draft comments below were </w:t>
      </w:r>
      <w:r w:rsidRPr="00E92362">
        <w:rPr>
          <w:rFonts w:asciiTheme="minorHAnsi" w:hAnsiTheme="minorHAnsi" w:cstheme="minorHAnsi"/>
          <w:b/>
          <w:bCs/>
          <w:lang w:eastAsia="en-US"/>
        </w:rPr>
        <w:t>AGREED</w:t>
      </w:r>
      <w:r>
        <w:rPr>
          <w:rFonts w:asciiTheme="minorHAnsi" w:hAnsiTheme="minorHAnsi" w:cstheme="minorHAnsi"/>
          <w:lang w:eastAsia="en-US"/>
        </w:rPr>
        <w:t xml:space="preserve"> as the Council’s response to the South Hams District Council consultation:</w:t>
      </w:r>
    </w:p>
    <w:p w14:paraId="2E2A77C6" w14:textId="2E41BCE0" w:rsidR="00573681" w:rsidRPr="00573681" w:rsidRDefault="00573681" w:rsidP="00FC073D">
      <w:pPr>
        <w:rPr>
          <w:rFonts w:asciiTheme="minorHAnsi" w:hAnsiTheme="minorHAnsi" w:cstheme="minorHAnsi"/>
          <w:lang w:eastAsia="en-US"/>
        </w:rPr>
      </w:pPr>
    </w:p>
    <w:p w14:paraId="13EF787E" w14:textId="0DA8EE04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Continue to work closely with partner agencies to enable early identification of housing issues.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  <w:r w:rsidRPr="00573681">
        <w:rPr>
          <w:rFonts w:asciiTheme="minorHAnsi" w:hAnsiTheme="minorHAnsi" w:cstheme="minorHAnsi"/>
          <w:szCs w:val="24"/>
        </w:rPr>
        <w:t>. Comment: The work the homelessness team at SHDC does, is appreciated by the Council.</w:t>
      </w:r>
    </w:p>
    <w:p w14:paraId="22364BCF" w14:textId="223B6A01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Address issues of housing quality and suitability to ensure homes are fit for purpose.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</w:p>
    <w:p w14:paraId="18070F6E" w14:textId="2D93DAA5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Address issues of affordability with focussed financial advice.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</w:p>
    <w:p w14:paraId="106BDC0D" w14:textId="1714CF34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Provide quality temporary housing to limit the impact of homelessness on health.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</w:p>
    <w:p w14:paraId="44F5CDE8" w14:textId="37C97220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Identify and access support to address the underlying issues contributing to homelessness.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</w:p>
    <w:p w14:paraId="76DA0238" w14:textId="24BFD97C" w:rsidR="00573681" w:rsidRPr="00994B62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994B62">
        <w:rPr>
          <w:rFonts w:asciiTheme="minorHAnsi" w:hAnsiTheme="minorHAnsi" w:cstheme="minorHAnsi"/>
          <w:szCs w:val="24"/>
        </w:rPr>
        <w:t xml:space="preserve">Work in partnership with support services and achieve high referral rates between organisations to identify and address issues impacting on home management. </w:t>
      </w:r>
      <w:r w:rsidRPr="00994B62">
        <w:rPr>
          <w:rFonts w:asciiTheme="minorHAnsi" w:hAnsiTheme="minorHAnsi" w:cstheme="minorHAnsi"/>
          <w:b/>
          <w:szCs w:val="24"/>
        </w:rPr>
        <w:t>Strongly Agree</w:t>
      </w:r>
      <w:r w:rsidR="00994B62" w:rsidRPr="00994B62">
        <w:rPr>
          <w:rFonts w:asciiTheme="minorHAnsi" w:hAnsiTheme="minorHAnsi" w:cstheme="minorHAnsi"/>
          <w:szCs w:val="24"/>
        </w:rPr>
        <w:t>. Comment:</w:t>
      </w:r>
      <w:r w:rsidR="00994B62">
        <w:rPr>
          <w:rFonts w:asciiTheme="minorHAnsi" w:hAnsiTheme="minorHAnsi" w:cstheme="minorHAnsi"/>
          <w:szCs w:val="24"/>
        </w:rPr>
        <w:t xml:space="preserve"> </w:t>
      </w:r>
      <w:r w:rsidRPr="00994B62">
        <w:rPr>
          <w:rFonts w:asciiTheme="minorHAnsi" w:hAnsiTheme="minorHAnsi" w:cstheme="minorHAnsi"/>
          <w:szCs w:val="24"/>
        </w:rPr>
        <w:t>The Council notes that the number of rough sleepers according to SHDC figures has gone down and are very pleased to hear that - it would be good to hear more of an analysis as to why that might be and as to what has been successful.</w:t>
      </w:r>
    </w:p>
    <w:p w14:paraId="5EEF2EDA" w14:textId="6F072F34" w:rsidR="00573681" w:rsidRPr="00994B62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t xml:space="preserve">Provide focussed medium term support to rough sleepers to successfully sustain accommodation long term. </w:t>
      </w:r>
      <w:r w:rsidRPr="00573681">
        <w:rPr>
          <w:rFonts w:asciiTheme="minorHAnsi" w:hAnsiTheme="minorHAnsi" w:cstheme="minorHAnsi"/>
          <w:b/>
          <w:szCs w:val="24"/>
        </w:rPr>
        <w:t>Strongly Agre</w:t>
      </w:r>
      <w:r w:rsidR="00994B62">
        <w:rPr>
          <w:rFonts w:asciiTheme="minorHAnsi" w:hAnsiTheme="minorHAnsi" w:cstheme="minorHAnsi"/>
          <w:b/>
          <w:szCs w:val="24"/>
        </w:rPr>
        <w:t xml:space="preserve">e. </w:t>
      </w:r>
      <w:r w:rsidR="00994B62" w:rsidRPr="00994B62">
        <w:rPr>
          <w:rFonts w:asciiTheme="minorHAnsi" w:hAnsiTheme="minorHAnsi" w:cstheme="minorHAnsi"/>
          <w:bCs w:val="0"/>
          <w:szCs w:val="24"/>
        </w:rPr>
        <w:t>C</w:t>
      </w:r>
      <w:r w:rsidRPr="00994B62">
        <w:rPr>
          <w:rFonts w:asciiTheme="minorHAnsi" w:hAnsiTheme="minorHAnsi" w:cstheme="minorHAnsi"/>
        </w:rPr>
        <w:t>omment</w:t>
      </w:r>
      <w:r w:rsidR="00994B62" w:rsidRPr="00994B62">
        <w:rPr>
          <w:rFonts w:asciiTheme="minorHAnsi" w:hAnsiTheme="minorHAnsi" w:cstheme="minorHAnsi"/>
        </w:rPr>
        <w:t xml:space="preserve">: </w:t>
      </w:r>
      <w:r w:rsidRPr="00994B62">
        <w:rPr>
          <w:rFonts w:asciiTheme="minorHAnsi" w:hAnsiTheme="minorHAnsi" w:cstheme="minorHAnsi"/>
        </w:rPr>
        <w:t>The Council would like to see the reopening of the homelessness shelter on the industrial estate to include hot food and a place for people to socialise.  We need to approach the housing crisis with as much flexibility, initiative and imagination as possible.</w:t>
      </w:r>
    </w:p>
    <w:p w14:paraId="18E54EBE" w14:textId="0F855A35" w:rsidR="00573681" w:rsidRPr="00573681" w:rsidRDefault="00573681" w:rsidP="00994B62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szCs w:val="24"/>
        </w:rPr>
      </w:pPr>
      <w:r w:rsidRPr="00573681">
        <w:rPr>
          <w:rFonts w:asciiTheme="minorHAnsi" w:hAnsiTheme="minorHAnsi" w:cstheme="minorHAnsi"/>
          <w:szCs w:val="24"/>
        </w:rPr>
        <w:lastRenderedPageBreak/>
        <w:t xml:space="preserve">Work with local private landlords to expand the number of homes rented through SeaMoor Lettings to local people at an affordable rent. </w:t>
      </w:r>
      <w:r w:rsidRPr="00573681">
        <w:rPr>
          <w:rFonts w:asciiTheme="minorHAnsi" w:hAnsiTheme="minorHAnsi" w:cstheme="minorHAnsi"/>
          <w:b/>
          <w:szCs w:val="24"/>
        </w:rPr>
        <w:t>Strongly Agree</w:t>
      </w:r>
    </w:p>
    <w:p w14:paraId="2AF79DF7" w14:textId="131BFC8B" w:rsidR="00573681" w:rsidRPr="00994B62" w:rsidRDefault="00573681" w:rsidP="00994B62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</w:rPr>
      </w:pPr>
      <w:r w:rsidRPr="00994B62">
        <w:rPr>
          <w:rFonts w:asciiTheme="minorHAnsi" w:hAnsiTheme="minorHAnsi" w:cstheme="minorHAnsi"/>
          <w:szCs w:val="24"/>
        </w:rPr>
        <w:t xml:space="preserve">Expand housing management service offers to increase availability of different types of accommodation. </w:t>
      </w:r>
      <w:r w:rsidRPr="00994B62">
        <w:rPr>
          <w:rFonts w:asciiTheme="minorHAnsi" w:hAnsiTheme="minorHAnsi" w:cstheme="minorHAnsi"/>
          <w:b/>
          <w:szCs w:val="24"/>
        </w:rPr>
        <w:t>Strongly Agree</w:t>
      </w:r>
    </w:p>
    <w:p w14:paraId="199BCBFC" w14:textId="77777777" w:rsidR="00693478" w:rsidRPr="00693478" w:rsidRDefault="00693478" w:rsidP="00994B62">
      <w:pPr>
        <w:rPr>
          <w:rFonts w:asciiTheme="minorHAnsi" w:hAnsiTheme="minorHAnsi" w:cstheme="minorHAnsi"/>
          <w:lang w:eastAsia="en-US"/>
        </w:rPr>
      </w:pPr>
    </w:p>
    <w:p w14:paraId="741E2AAA" w14:textId="2F0DA009" w:rsidR="00AF3C2A" w:rsidRDefault="00FC073D" w:rsidP="00994B62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10.</w:t>
      </w: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2C7908">
        <w:rPr>
          <w:rFonts w:ascii="Calibri" w:hAnsi="Calibri" w:cs="Calibri"/>
          <w:i w:val="0"/>
          <w:iCs w:val="0"/>
          <w:sz w:val="24"/>
          <w:szCs w:val="24"/>
          <w:lang w:eastAsia="en-US"/>
        </w:rPr>
        <w:t>FUTURE FORUM</w:t>
      </w:r>
    </w:p>
    <w:p w14:paraId="5DE596B4" w14:textId="61E61944" w:rsidR="0064508F" w:rsidRDefault="002C7908" w:rsidP="00994B62">
      <w:pPr>
        <w:rPr>
          <w:rFonts w:asciiTheme="minorHAnsi" w:hAnsiTheme="minorHAnsi" w:cstheme="minorHAnsi"/>
          <w:b/>
          <w:bCs/>
          <w:lang w:eastAsia="en-US"/>
        </w:rPr>
      </w:pPr>
      <w:r w:rsidRPr="002C7908">
        <w:rPr>
          <w:rFonts w:asciiTheme="minorHAnsi" w:hAnsiTheme="minorHAnsi" w:cstheme="minorHAnsi"/>
          <w:b/>
          <w:bCs/>
          <w:lang w:eastAsia="en-US"/>
        </w:rPr>
        <w:t>To note an update on the Future Forum.</w:t>
      </w:r>
    </w:p>
    <w:p w14:paraId="0B97AF9E" w14:textId="46E95F57" w:rsidR="00542D36" w:rsidRPr="00542D36" w:rsidRDefault="00994B62" w:rsidP="00994B62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Noted</w:t>
      </w:r>
      <w:r w:rsidR="00A03786">
        <w:rPr>
          <w:rFonts w:asciiTheme="minorHAnsi" w:hAnsiTheme="minorHAnsi" w:cstheme="minorHAnsi"/>
          <w:lang w:eastAsia="en-US"/>
        </w:rPr>
        <w:t xml:space="preserve">. </w:t>
      </w:r>
      <w:r>
        <w:rPr>
          <w:rFonts w:asciiTheme="minorHAnsi" w:hAnsiTheme="minorHAnsi" w:cstheme="minorHAnsi"/>
          <w:lang w:eastAsia="en-US"/>
        </w:rPr>
        <w:t>The Clerk commented that the suggestion that finding out the ownership of all listed building is a large and potentially expensive task</w:t>
      </w:r>
      <w:r w:rsidR="00CF3CA0">
        <w:rPr>
          <w:rFonts w:asciiTheme="minorHAnsi" w:hAnsiTheme="minorHAnsi" w:cstheme="minorHAnsi"/>
          <w:lang w:eastAsia="en-US"/>
        </w:rPr>
        <w:t xml:space="preserve"> which could soon be out of date</w:t>
      </w:r>
      <w:r>
        <w:rPr>
          <w:rFonts w:asciiTheme="minorHAnsi" w:hAnsiTheme="minorHAnsi" w:cstheme="minorHAnsi"/>
          <w:lang w:eastAsia="en-US"/>
        </w:rPr>
        <w:t xml:space="preserve">. </w:t>
      </w:r>
    </w:p>
    <w:p w14:paraId="211208D4" w14:textId="77777777" w:rsidR="00AF3C2A" w:rsidRPr="00AF3C2A" w:rsidRDefault="00AF3C2A" w:rsidP="00AF3C2A">
      <w:pPr>
        <w:rPr>
          <w:lang w:eastAsia="en-US"/>
        </w:rPr>
      </w:pPr>
    </w:p>
    <w:p w14:paraId="5962F270" w14:textId="61A0CC8C" w:rsidR="000E7D2E" w:rsidRPr="005138B5" w:rsidRDefault="00FC073D" w:rsidP="00D278ED">
      <w:pPr>
        <w:pStyle w:val="Heading2"/>
        <w:spacing w:before="0" w:after="0"/>
        <w:rPr>
          <w:rFonts w:ascii="Calibri" w:hAnsi="Calibri" w:cs="Calibri"/>
          <w:i w:val="0"/>
          <w:iCs w:val="0"/>
          <w:sz w:val="24"/>
          <w:szCs w:val="24"/>
          <w:lang w:eastAsia="en-US"/>
        </w:rPr>
      </w:pPr>
      <w:r>
        <w:rPr>
          <w:rFonts w:ascii="Calibri" w:hAnsi="Calibri" w:cs="Calibri"/>
          <w:i w:val="0"/>
          <w:iCs w:val="0"/>
          <w:sz w:val="24"/>
          <w:szCs w:val="24"/>
          <w:lang w:eastAsia="en-US"/>
        </w:rPr>
        <w:t>11</w:t>
      </w:r>
      <w:r w:rsidR="00AF3C2A">
        <w:rPr>
          <w:rFonts w:ascii="Calibri" w:hAnsi="Calibri" w:cs="Calibri"/>
          <w:i w:val="0"/>
          <w:iCs w:val="0"/>
          <w:sz w:val="24"/>
          <w:szCs w:val="24"/>
          <w:lang w:eastAsia="en-US"/>
        </w:rPr>
        <w:t>.</w:t>
      </w:r>
      <w:r w:rsidR="00AF3C2A">
        <w:rPr>
          <w:rFonts w:ascii="Calibri" w:hAnsi="Calibri" w:cs="Calibri"/>
          <w:i w:val="0"/>
          <w:iCs w:val="0"/>
          <w:sz w:val="24"/>
          <w:szCs w:val="24"/>
          <w:lang w:eastAsia="en-US"/>
        </w:rPr>
        <w:tab/>
      </w:r>
      <w:r w:rsidR="000E7D2E" w:rsidRPr="005138B5">
        <w:rPr>
          <w:rFonts w:ascii="Calibri" w:hAnsi="Calibri" w:cs="Calibri"/>
          <w:i w:val="0"/>
          <w:iCs w:val="0"/>
          <w:sz w:val="24"/>
          <w:szCs w:val="24"/>
          <w:lang w:eastAsia="en-US"/>
        </w:rPr>
        <w:t>DATE OF NEXT MEETING</w:t>
      </w:r>
    </w:p>
    <w:p w14:paraId="43FB97C4" w14:textId="6F01BC14" w:rsidR="000E7D2E" w:rsidRPr="00DB2687" w:rsidRDefault="000E7D2E" w:rsidP="00D278ED">
      <w:pPr>
        <w:rPr>
          <w:rFonts w:asciiTheme="minorHAnsi" w:hAnsiTheme="minorHAnsi" w:cstheme="minorHAnsi"/>
          <w:b/>
          <w:bCs/>
          <w:lang w:eastAsia="en-US"/>
        </w:rPr>
      </w:pPr>
      <w:r w:rsidRPr="00DB2687">
        <w:rPr>
          <w:rFonts w:asciiTheme="minorHAnsi" w:hAnsiTheme="minorHAnsi" w:cstheme="minorHAnsi"/>
          <w:b/>
          <w:bCs/>
          <w:lang w:eastAsia="en-US"/>
        </w:rPr>
        <w:t xml:space="preserve">To note the date of the next meeting of the Council Matters Committee – Monday </w:t>
      </w:r>
      <w:r w:rsidR="00F65DAB">
        <w:rPr>
          <w:rFonts w:asciiTheme="minorHAnsi" w:hAnsiTheme="minorHAnsi" w:cstheme="minorHAnsi"/>
          <w:b/>
          <w:bCs/>
          <w:lang w:eastAsia="en-US"/>
        </w:rPr>
        <w:t>1</w:t>
      </w:r>
      <w:r w:rsidR="00FC073D">
        <w:rPr>
          <w:rFonts w:asciiTheme="minorHAnsi" w:hAnsiTheme="minorHAnsi" w:cstheme="minorHAnsi"/>
          <w:b/>
          <w:bCs/>
          <w:lang w:eastAsia="en-US"/>
        </w:rPr>
        <w:t>1</w:t>
      </w:r>
      <w:r w:rsidR="00D808E3" w:rsidRPr="00DB2687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9E01F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FC073D">
        <w:rPr>
          <w:rFonts w:asciiTheme="minorHAnsi" w:hAnsiTheme="minorHAnsi" w:cstheme="minorHAnsi"/>
          <w:b/>
          <w:bCs/>
          <w:lang w:eastAsia="en-US"/>
        </w:rPr>
        <w:t>April</w:t>
      </w:r>
      <w:r w:rsidR="009D2F06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202</w:t>
      </w:r>
      <w:r w:rsidR="00AF3C2A">
        <w:rPr>
          <w:rFonts w:asciiTheme="minorHAnsi" w:hAnsiTheme="minorHAnsi" w:cstheme="minorHAnsi"/>
          <w:b/>
          <w:bCs/>
          <w:lang w:eastAsia="en-US"/>
        </w:rPr>
        <w:t>2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C27848" w:rsidRPr="00DB2687">
        <w:rPr>
          <w:rFonts w:asciiTheme="minorHAnsi" w:hAnsiTheme="minorHAnsi" w:cstheme="minorHAnsi"/>
          <w:b/>
          <w:bCs/>
          <w:lang w:eastAsia="en-US"/>
        </w:rPr>
        <w:t xml:space="preserve">at 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6.</w:t>
      </w:r>
      <w:r w:rsidR="00E33B25" w:rsidRPr="00DB2687">
        <w:rPr>
          <w:rFonts w:asciiTheme="minorHAnsi" w:hAnsiTheme="minorHAnsi" w:cstheme="minorHAnsi"/>
          <w:b/>
          <w:bCs/>
          <w:lang w:eastAsia="en-US"/>
        </w:rPr>
        <w:t>3</w:t>
      </w:r>
      <w:r w:rsidR="00B87057" w:rsidRPr="00DB2687">
        <w:rPr>
          <w:rFonts w:asciiTheme="minorHAnsi" w:hAnsiTheme="minorHAnsi" w:cstheme="minorHAnsi"/>
          <w:b/>
          <w:bCs/>
          <w:lang w:eastAsia="en-US"/>
        </w:rPr>
        <w:t>0</w:t>
      </w:r>
      <w:r w:rsidR="00D808E3" w:rsidRPr="00DB2687">
        <w:rPr>
          <w:rFonts w:asciiTheme="minorHAnsi" w:hAnsiTheme="minorHAnsi" w:cstheme="minorHAnsi"/>
          <w:b/>
          <w:bCs/>
          <w:lang w:eastAsia="en-US"/>
        </w:rPr>
        <w:t>pm</w:t>
      </w:r>
      <w:r w:rsidRPr="00DB2687">
        <w:rPr>
          <w:rFonts w:asciiTheme="minorHAnsi" w:hAnsiTheme="minorHAnsi" w:cstheme="minorHAnsi"/>
          <w:b/>
          <w:bCs/>
          <w:lang w:eastAsia="en-US"/>
        </w:rPr>
        <w:t>.</w:t>
      </w:r>
    </w:p>
    <w:p w14:paraId="5DBAF2B5" w14:textId="77777777" w:rsidR="00DB23E0" w:rsidRDefault="000E7D2E" w:rsidP="00DB23E0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  <w:r w:rsidRPr="00DB2687">
        <w:rPr>
          <w:rFonts w:asciiTheme="minorHAnsi" w:hAnsiTheme="minorHAnsi" w:cstheme="minorHAnsi"/>
          <w:bCs/>
          <w:lang w:eastAsia="en-US"/>
        </w:rPr>
        <w:t>Noted</w:t>
      </w:r>
      <w:r w:rsidR="00C93457" w:rsidRPr="00DB2687">
        <w:rPr>
          <w:rFonts w:asciiTheme="minorHAnsi" w:hAnsiTheme="minorHAnsi" w:cstheme="minorHAnsi"/>
          <w:bCs/>
          <w:lang w:eastAsia="en-US"/>
        </w:rPr>
        <w:t xml:space="preserve">. </w:t>
      </w:r>
    </w:p>
    <w:p w14:paraId="78BE9615" w14:textId="77777777" w:rsidR="00DB23E0" w:rsidRDefault="00DB23E0" w:rsidP="00DB23E0">
      <w:pPr>
        <w:pBdr>
          <w:bottom w:val="single" w:sz="12" w:space="1" w:color="auto"/>
        </w:pBdr>
        <w:rPr>
          <w:rFonts w:asciiTheme="minorHAnsi" w:hAnsiTheme="minorHAnsi" w:cstheme="minorHAnsi"/>
          <w:bCs/>
          <w:lang w:eastAsia="en-US"/>
        </w:rPr>
      </w:pPr>
    </w:p>
    <w:p w14:paraId="67EA965A" w14:textId="5082E5BE" w:rsidR="007708F8" w:rsidRDefault="00DB23E0" w:rsidP="00693478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Cs/>
          <w:lang w:eastAsia="en-US"/>
        </w:rPr>
        <w:t>T</w:t>
      </w:r>
      <w:r w:rsidR="00E33B25" w:rsidRPr="005138B5">
        <w:rPr>
          <w:rFonts w:asciiTheme="minorHAnsi" w:hAnsiTheme="minorHAnsi" w:cstheme="minorHAnsi"/>
          <w:i/>
        </w:rPr>
        <w:t xml:space="preserve">he Committee will be asked to </w:t>
      </w:r>
      <w:r w:rsidR="00E33B25" w:rsidRPr="005138B5">
        <w:rPr>
          <w:rFonts w:asciiTheme="minorHAnsi" w:hAnsiTheme="minorHAnsi" w:cstheme="minorHAnsi"/>
          <w:b/>
          <w:i/>
        </w:rPr>
        <w:t>RESOLVE</w:t>
      </w:r>
      <w:r w:rsidR="00E33B25" w:rsidRPr="005138B5">
        <w:rPr>
          <w:rFonts w:asciiTheme="minorHAnsi" w:hAnsiTheme="minorHAnsi" w:cstheme="minorHAnsi"/>
          <w:i/>
        </w:rPr>
        <w:t xml:space="preserve"> to exclude the press and public “by reason of the confidential nature of the business” to be discussed and in accordance with the Public Bodies (Admission to Meetings) Act 1960. </w:t>
      </w:r>
      <w:r w:rsidR="00E33B25" w:rsidRPr="005138B5">
        <w:rPr>
          <w:rFonts w:asciiTheme="minorHAnsi" w:hAnsiTheme="minorHAnsi" w:cstheme="minorHAnsi"/>
          <w:i/>
          <w:iCs/>
        </w:rPr>
        <w:t>(CONFIDENTIAL by virtue of relating to legal and/or commercial matters, staffing and/or the financial or business affairs of a person or persons other than the Council)</w:t>
      </w:r>
    </w:p>
    <w:p w14:paraId="48B484C3" w14:textId="77777777" w:rsidR="00693478" w:rsidRPr="00693478" w:rsidRDefault="00693478" w:rsidP="00693478">
      <w:pPr>
        <w:pBdr>
          <w:bottom w:val="single" w:sz="12" w:space="1" w:color="auto"/>
        </w:pBdr>
        <w:rPr>
          <w:rFonts w:asciiTheme="minorHAnsi" w:hAnsiTheme="minorHAnsi" w:cstheme="minorHAnsi"/>
          <w:i/>
          <w:iCs/>
        </w:rPr>
      </w:pPr>
    </w:p>
    <w:p w14:paraId="30A98241" w14:textId="04194A89" w:rsidR="00D52B7D" w:rsidRPr="005138B5" w:rsidRDefault="00AF3C2A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FC073D">
        <w:rPr>
          <w:rFonts w:ascii="Calibri" w:hAnsi="Calibri" w:cs="Calibri"/>
          <w:b/>
          <w:bCs/>
          <w:lang w:eastAsia="en-US"/>
        </w:rPr>
        <w:t>2</w:t>
      </w:r>
      <w:r w:rsidR="00D52B7D" w:rsidRPr="005138B5">
        <w:rPr>
          <w:rFonts w:ascii="Calibri" w:hAnsi="Calibri" w:cs="Calibri"/>
          <w:b/>
          <w:bCs/>
          <w:lang w:eastAsia="en-US"/>
        </w:rPr>
        <w:t xml:space="preserve">. </w:t>
      </w:r>
      <w:r w:rsidR="00D52B7D" w:rsidRPr="005138B5">
        <w:rPr>
          <w:rFonts w:ascii="Calibri" w:hAnsi="Calibri" w:cs="Calibri"/>
          <w:b/>
          <w:bCs/>
          <w:lang w:eastAsia="en-US"/>
        </w:rPr>
        <w:tab/>
        <w:t>BANK STATEMENTS AND RECONCILIATIONS (Standing Item)</w:t>
      </w:r>
    </w:p>
    <w:p w14:paraId="10A1CFD6" w14:textId="4A2655C7" w:rsidR="00D52B7D" w:rsidRPr="005138B5" w:rsidRDefault="00D52B7D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b/>
          <w:bCs/>
          <w:lang w:eastAsia="en-US"/>
        </w:rPr>
      </w:pPr>
      <w:r w:rsidRPr="005138B5">
        <w:rPr>
          <w:rFonts w:asciiTheme="minorHAnsi" w:hAnsiTheme="minorHAnsi" w:cstheme="minorHAnsi"/>
          <w:b/>
          <w:bCs/>
          <w:lang w:eastAsia="en-US"/>
        </w:rPr>
        <w:t>To consider the bank statements and reconciliations.</w:t>
      </w:r>
    </w:p>
    <w:p w14:paraId="3BB58830" w14:textId="28438AF5" w:rsidR="00D52B7D" w:rsidRPr="002D2EBE" w:rsidRDefault="00BF6CCA" w:rsidP="007F5CD4">
      <w:pPr>
        <w:keepNext/>
        <w:keepLines/>
        <w:spacing w:line="259" w:lineRule="auto"/>
        <w:outlineLvl w:val="2"/>
        <w:rPr>
          <w:rFonts w:asciiTheme="minorHAnsi" w:hAnsiTheme="minorHAnsi" w:cstheme="minorHAnsi"/>
          <w:lang w:eastAsia="en-US"/>
        </w:rPr>
      </w:pPr>
      <w:r w:rsidRPr="002D2EBE">
        <w:rPr>
          <w:rFonts w:asciiTheme="minorHAnsi" w:hAnsiTheme="minorHAnsi" w:cstheme="minorHAnsi"/>
          <w:lang w:eastAsia="en-US"/>
        </w:rPr>
        <w:t xml:space="preserve">These were reviewed and </w:t>
      </w:r>
      <w:r w:rsidRPr="002D2EBE">
        <w:rPr>
          <w:rFonts w:asciiTheme="minorHAnsi" w:hAnsiTheme="minorHAnsi" w:cstheme="minorHAnsi"/>
          <w:b/>
          <w:bCs/>
          <w:lang w:eastAsia="en-US"/>
        </w:rPr>
        <w:t>AGREED</w:t>
      </w:r>
      <w:r w:rsidRPr="002D2EBE">
        <w:rPr>
          <w:rFonts w:asciiTheme="minorHAnsi" w:hAnsiTheme="minorHAnsi" w:cstheme="minorHAnsi"/>
          <w:lang w:eastAsia="en-US"/>
        </w:rPr>
        <w:t xml:space="preserve"> </w:t>
      </w:r>
      <w:r w:rsidR="00BC6434" w:rsidRPr="002D2EBE">
        <w:rPr>
          <w:rFonts w:asciiTheme="minorHAnsi" w:hAnsiTheme="minorHAnsi" w:cstheme="minorHAnsi"/>
          <w:lang w:eastAsia="en-US"/>
        </w:rPr>
        <w:t>unanimously</w:t>
      </w:r>
      <w:r w:rsidRPr="002D2EBE">
        <w:rPr>
          <w:rFonts w:asciiTheme="minorHAnsi" w:hAnsiTheme="minorHAnsi" w:cstheme="minorHAnsi"/>
          <w:lang w:eastAsia="en-US"/>
        </w:rPr>
        <w:t>.</w:t>
      </w:r>
    </w:p>
    <w:p w14:paraId="314EEE7C" w14:textId="77777777" w:rsidR="00DB2687" w:rsidRPr="00DB2687" w:rsidRDefault="00DB2687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6AB07D05" w14:textId="7C7C41AB" w:rsidR="00AF3C2A" w:rsidRPr="00AF3C2A" w:rsidRDefault="00AF3C2A" w:rsidP="00AF3C2A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FC073D">
        <w:rPr>
          <w:rFonts w:ascii="Calibri" w:hAnsi="Calibri" w:cs="Calibri"/>
          <w:b/>
          <w:bCs/>
          <w:lang w:eastAsia="en-US"/>
        </w:rPr>
        <w:t>3</w:t>
      </w:r>
      <w:r w:rsidR="00B877B1">
        <w:rPr>
          <w:rFonts w:ascii="Calibri" w:hAnsi="Calibri" w:cs="Calibri"/>
          <w:b/>
          <w:bCs/>
          <w:lang w:eastAsia="en-US"/>
        </w:rPr>
        <w:t>.</w:t>
      </w:r>
      <w:r w:rsidR="00B877B1">
        <w:rPr>
          <w:rFonts w:ascii="Calibri" w:hAnsi="Calibri" w:cs="Calibri"/>
          <w:b/>
          <w:bCs/>
          <w:lang w:eastAsia="en-US"/>
        </w:rPr>
        <w:tab/>
      </w:r>
      <w:r w:rsidRPr="00AF3C2A">
        <w:rPr>
          <w:rFonts w:ascii="Calibri" w:hAnsi="Calibri" w:cs="Calibri"/>
          <w:b/>
          <w:bCs/>
          <w:lang w:eastAsia="en-US"/>
        </w:rPr>
        <w:t>STAFFING UPDATE (Standing Item)</w:t>
      </w:r>
    </w:p>
    <w:p w14:paraId="0C85F55E" w14:textId="0FB90DD3" w:rsidR="00AF3C2A" w:rsidRDefault="00AF3C2A" w:rsidP="00AF3C2A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AF3C2A">
        <w:rPr>
          <w:rFonts w:ascii="Calibri" w:hAnsi="Calibri" w:cs="Calibri"/>
          <w:b/>
          <w:bCs/>
          <w:lang w:eastAsia="en-US"/>
        </w:rPr>
        <w:t>For any general or urgent updates that required confidential sharing with Councillors.</w:t>
      </w:r>
    </w:p>
    <w:p w14:paraId="71C1A4F2" w14:textId="39B28B8F" w:rsidR="00AF3C2A" w:rsidRDefault="00DD69F8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A verbal update was noted, no decisions were required.</w:t>
      </w:r>
    </w:p>
    <w:p w14:paraId="715C48E8" w14:textId="77777777" w:rsidR="0019691F" w:rsidRPr="0019691F" w:rsidRDefault="0019691F" w:rsidP="007F5CD4">
      <w:pPr>
        <w:keepNext/>
        <w:keepLines/>
        <w:spacing w:line="259" w:lineRule="auto"/>
        <w:outlineLvl w:val="2"/>
        <w:rPr>
          <w:rFonts w:ascii="Calibri" w:hAnsi="Calibri" w:cs="Calibri"/>
          <w:lang w:eastAsia="en-US"/>
        </w:rPr>
      </w:pPr>
    </w:p>
    <w:p w14:paraId="3700EB2D" w14:textId="2AC5533F" w:rsidR="00AF3C2A" w:rsidRDefault="00AF3C2A" w:rsidP="007F5CD4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</w:t>
      </w:r>
      <w:r w:rsidR="00FC073D">
        <w:rPr>
          <w:rFonts w:ascii="Calibri" w:hAnsi="Calibri" w:cs="Calibri"/>
          <w:b/>
          <w:bCs/>
          <w:lang w:eastAsia="en-US"/>
        </w:rPr>
        <w:t>4</w:t>
      </w:r>
      <w:r>
        <w:rPr>
          <w:rFonts w:ascii="Calibri" w:hAnsi="Calibri" w:cs="Calibri"/>
          <w:b/>
          <w:bCs/>
          <w:lang w:eastAsia="en-US"/>
        </w:rPr>
        <w:t>.</w:t>
      </w:r>
      <w:r>
        <w:rPr>
          <w:rFonts w:ascii="Calibri" w:hAnsi="Calibri" w:cs="Calibri"/>
          <w:b/>
          <w:bCs/>
          <w:lang w:eastAsia="en-US"/>
        </w:rPr>
        <w:tab/>
      </w:r>
      <w:r w:rsidR="00693478">
        <w:rPr>
          <w:rFonts w:ascii="Calibri" w:hAnsi="Calibri" w:cs="Calibri"/>
          <w:b/>
          <w:bCs/>
          <w:lang w:eastAsia="en-US"/>
        </w:rPr>
        <w:t>LEGAL CLAIM</w:t>
      </w:r>
    </w:p>
    <w:p w14:paraId="049EBA10" w14:textId="77777777" w:rsidR="00693478" w:rsidRDefault="00693478" w:rsidP="00FC073D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  <w:lang w:eastAsia="en-US"/>
        </w:rPr>
      </w:pPr>
      <w:r w:rsidRPr="00693478">
        <w:rPr>
          <w:rFonts w:ascii="Calibri" w:hAnsi="Calibri" w:cs="Calibri"/>
          <w:b/>
          <w:bCs/>
          <w:lang w:eastAsia="en-US"/>
        </w:rPr>
        <w:t xml:space="preserve">To note an update on a legal claim. </w:t>
      </w:r>
    </w:p>
    <w:p w14:paraId="3B32388C" w14:textId="6F5B3BE9" w:rsidR="009D2F06" w:rsidRDefault="00041FE3" w:rsidP="00FC073D">
      <w:pPr>
        <w:keepNext/>
        <w:keepLines/>
        <w:spacing w:line="259" w:lineRule="auto"/>
        <w:outlineLvl w:val="2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</w:rPr>
        <w:t>Noted, no decision needed.</w:t>
      </w:r>
    </w:p>
    <w:p w14:paraId="4928331C" w14:textId="4A043360" w:rsidR="009D2F06" w:rsidRDefault="00D3694E" w:rsidP="00D3694E">
      <w:pPr>
        <w:spacing w:line="259" w:lineRule="auto"/>
        <w:rPr>
          <w:rFonts w:ascii="Calibri" w:eastAsia="Calibri" w:hAnsi="Calibri" w:cs="Calibri"/>
          <w:b/>
          <w:bCs/>
          <w:lang w:eastAsia="en-US"/>
        </w:rPr>
      </w:pPr>
      <w:r w:rsidRPr="005138B5">
        <w:rPr>
          <w:rFonts w:ascii="Calibri" w:eastAsia="Calibri" w:hAnsi="Calibri" w:cs="Calibri"/>
          <w:b/>
          <w:bCs/>
          <w:lang w:eastAsia="en-US"/>
        </w:rPr>
        <w:tab/>
      </w:r>
    </w:p>
    <w:bookmarkEnd w:id="0"/>
    <w:p w14:paraId="5E94EDE2" w14:textId="4A3BF81B" w:rsidR="00B877B1" w:rsidRPr="001103AB" w:rsidRDefault="00B877B1" w:rsidP="00B877B1">
      <w:pPr>
        <w:spacing w:line="259" w:lineRule="auto"/>
        <w:rPr>
          <w:rFonts w:ascii="Calibri" w:hAnsi="Calibri" w:cs="Calibri"/>
          <w:b/>
          <w:color w:val="000000"/>
          <w:shd w:val="clear" w:color="auto" w:fill="FFFFFF"/>
        </w:rPr>
      </w:pPr>
    </w:p>
    <w:sectPr w:rsidR="00B877B1" w:rsidRPr="001103AB" w:rsidSect="003E1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1EE9" w14:textId="77777777" w:rsidR="000312F7" w:rsidRDefault="000312F7" w:rsidP="00BD6477">
      <w:r>
        <w:separator/>
      </w:r>
    </w:p>
  </w:endnote>
  <w:endnote w:type="continuationSeparator" w:id="0">
    <w:p w14:paraId="70F85ED1" w14:textId="77777777" w:rsidR="000312F7" w:rsidRDefault="000312F7" w:rsidP="00BD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2A2" w14:textId="77777777" w:rsidR="004E2BAD" w:rsidRDefault="004E2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0B89" w14:textId="6561B69F" w:rsidR="000E7D2E" w:rsidRDefault="000E7D2E">
    <w:pPr>
      <w:pStyle w:val="Footer"/>
      <w:jc w:val="center"/>
    </w:pPr>
  </w:p>
  <w:p w14:paraId="710D4721" w14:textId="564046A7" w:rsidR="000E7D2E" w:rsidRPr="008060EC" w:rsidRDefault="000E7D2E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COUNCIL MATTERS </w:t>
    </w:r>
    <w:r w:rsidR="00AF3C2A">
      <w:rPr>
        <w:rFonts w:ascii="Calibri" w:hAnsi="Calibri" w:cs="Calibri"/>
      </w:rPr>
      <w:t>1</w:t>
    </w:r>
    <w:r w:rsidR="00232FAC">
      <w:rPr>
        <w:rFonts w:ascii="Calibri" w:hAnsi="Calibri" w:cs="Calibri"/>
      </w:rPr>
      <w:t>4</w:t>
    </w:r>
    <w:r w:rsidRPr="00E4282F">
      <w:rPr>
        <w:rFonts w:ascii="Calibri" w:hAnsi="Calibri" w:cs="Calibri"/>
        <w:vertAlign w:val="superscript"/>
      </w:rPr>
      <w:t>TH</w:t>
    </w:r>
    <w:r>
      <w:rPr>
        <w:rFonts w:ascii="Calibri" w:hAnsi="Calibri" w:cs="Calibri"/>
      </w:rPr>
      <w:t xml:space="preserve"> </w:t>
    </w:r>
    <w:r w:rsidR="001A2D57">
      <w:rPr>
        <w:rFonts w:ascii="Calibri" w:hAnsi="Calibri" w:cs="Calibri"/>
      </w:rPr>
      <w:t>MARCH</w:t>
    </w:r>
    <w:r>
      <w:rPr>
        <w:rFonts w:ascii="Calibri" w:hAnsi="Calibri" w:cs="Calibri"/>
      </w:rPr>
      <w:t xml:space="preserve"> 202</w:t>
    </w:r>
    <w:r w:rsidR="00AF3C2A">
      <w:rPr>
        <w:rFonts w:ascii="Calibri" w:hAnsi="Calibri" w:cs="Calibri"/>
      </w:rPr>
      <w:t>2</w:t>
    </w:r>
  </w:p>
  <w:p w14:paraId="256EBE51" w14:textId="77777777" w:rsidR="000E7D2E" w:rsidRDefault="000E7D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0761" w14:textId="77777777" w:rsidR="004E2BAD" w:rsidRDefault="004E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CA6B" w14:textId="77777777" w:rsidR="000312F7" w:rsidRDefault="000312F7" w:rsidP="00BD6477">
      <w:r>
        <w:separator/>
      </w:r>
    </w:p>
  </w:footnote>
  <w:footnote w:type="continuationSeparator" w:id="0">
    <w:p w14:paraId="50060D06" w14:textId="77777777" w:rsidR="000312F7" w:rsidRDefault="000312F7" w:rsidP="00BD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3807" w14:textId="77777777" w:rsidR="000E7D2E" w:rsidRDefault="000E7D2E">
    <w:pPr>
      <w:pStyle w:val="Header"/>
    </w:pPr>
  </w:p>
  <w:p w14:paraId="63F059E1" w14:textId="77777777" w:rsidR="000E7D2E" w:rsidRDefault="000E7D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E342" w14:textId="6F6C20A8" w:rsidR="004E2BAD" w:rsidRDefault="004E2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49A9" w14:textId="77777777" w:rsidR="004E2BAD" w:rsidRDefault="004E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cs="Times New Roman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cs="Times New Roman"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D60877"/>
    <w:multiLevelType w:val="hybridMultilevel"/>
    <w:tmpl w:val="75F48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631C9"/>
    <w:multiLevelType w:val="hybridMultilevel"/>
    <w:tmpl w:val="67F6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41869">
    <w:abstractNumId w:val="0"/>
  </w:num>
  <w:num w:numId="2" w16cid:durableId="2081053213">
    <w:abstractNumId w:val="1"/>
  </w:num>
  <w:num w:numId="3" w16cid:durableId="154363586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A81"/>
    <w:rsid w:val="00003687"/>
    <w:rsid w:val="00005F9C"/>
    <w:rsid w:val="00006BF2"/>
    <w:rsid w:val="00006E4A"/>
    <w:rsid w:val="00011345"/>
    <w:rsid w:val="0001352D"/>
    <w:rsid w:val="000137CD"/>
    <w:rsid w:val="00013DFD"/>
    <w:rsid w:val="00017044"/>
    <w:rsid w:val="00020F00"/>
    <w:rsid w:val="00021A9A"/>
    <w:rsid w:val="00021B64"/>
    <w:rsid w:val="0002276B"/>
    <w:rsid w:val="00024214"/>
    <w:rsid w:val="0002676D"/>
    <w:rsid w:val="00027474"/>
    <w:rsid w:val="00030161"/>
    <w:rsid w:val="00030C12"/>
    <w:rsid w:val="00030D98"/>
    <w:rsid w:val="000312F7"/>
    <w:rsid w:val="00031783"/>
    <w:rsid w:val="00033CD7"/>
    <w:rsid w:val="00036CDD"/>
    <w:rsid w:val="00037B3D"/>
    <w:rsid w:val="00040F6E"/>
    <w:rsid w:val="00041FE3"/>
    <w:rsid w:val="0004424E"/>
    <w:rsid w:val="000446E5"/>
    <w:rsid w:val="00044B2E"/>
    <w:rsid w:val="00045B9F"/>
    <w:rsid w:val="0005171E"/>
    <w:rsid w:val="00052DD5"/>
    <w:rsid w:val="0005318F"/>
    <w:rsid w:val="00054B29"/>
    <w:rsid w:val="000574A8"/>
    <w:rsid w:val="00060E90"/>
    <w:rsid w:val="000708F2"/>
    <w:rsid w:val="00070EC9"/>
    <w:rsid w:val="00072808"/>
    <w:rsid w:val="00074440"/>
    <w:rsid w:val="00075120"/>
    <w:rsid w:val="00075574"/>
    <w:rsid w:val="00075935"/>
    <w:rsid w:val="0007650A"/>
    <w:rsid w:val="000772C8"/>
    <w:rsid w:val="00077377"/>
    <w:rsid w:val="00077D59"/>
    <w:rsid w:val="00081B99"/>
    <w:rsid w:val="0008205B"/>
    <w:rsid w:val="00082D3D"/>
    <w:rsid w:val="00082DA8"/>
    <w:rsid w:val="0009061A"/>
    <w:rsid w:val="00090C0F"/>
    <w:rsid w:val="000913DA"/>
    <w:rsid w:val="0009187A"/>
    <w:rsid w:val="00093E4A"/>
    <w:rsid w:val="00096CE0"/>
    <w:rsid w:val="000970B0"/>
    <w:rsid w:val="00097137"/>
    <w:rsid w:val="000A0C0D"/>
    <w:rsid w:val="000A0DA4"/>
    <w:rsid w:val="000A1681"/>
    <w:rsid w:val="000A22F3"/>
    <w:rsid w:val="000A3023"/>
    <w:rsid w:val="000A5145"/>
    <w:rsid w:val="000A6AE3"/>
    <w:rsid w:val="000A7229"/>
    <w:rsid w:val="000A7B37"/>
    <w:rsid w:val="000B1AEA"/>
    <w:rsid w:val="000B256F"/>
    <w:rsid w:val="000B41A5"/>
    <w:rsid w:val="000B4F45"/>
    <w:rsid w:val="000B6A4C"/>
    <w:rsid w:val="000B7277"/>
    <w:rsid w:val="000C0133"/>
    <w:rsid w:val="000C049B"/>
    <w:rsid w:val="000C0EFF"/>
    <w:rsid w:val="000C2F76"/>
    <w:rsid w:val="000C6D00"/>
    <w:rsid w:val="000D19AE"/>
    <w:rsid w:val="000D532F"/>
    <w:rsid w:val="000E03B5"/>
    <w:rsid w:val="000E0F99"/>
    <w:rsid w:val="000E517B"/>
    <w:rsid w:val="000E69F7"/>
    <w:rsid w:val="000E736E"/>
    <w:rsid w:val="000E7D2E"/>
    <w:rsid w:val="000F126C"/>
    <w:rsid w:val="000F382B"/>
    <w:rsid w:val="000F451E"/>
    <w:rsid w:val="000F474E"/>
    <w:rsid w:val="000F4D63"/>
    <w:rsid w:val="000F6786"/>
    <w:rsid w:val="00101277"/>
    <w:rsid w:val="00101841"/>
    <w:rsid w:val="00101AB9"/>
    <w:rsid w:val="00101ED1"/>
    <w:rsid w:val="00106BA2"/>
    <w:rsid w:val="00107503"/>
    <w:rsid w:val="00107CDC"/>
    <w:rsid w:val="001103AB"/>
    <w:rsid w:val="00110677"/>
    <w:rsid w:val="00110995"/>
    <w:rsid w:val="001118E1"/>
    <w:rsid w:val="00111B6E"/>
    <w:rsid w:val="00111DC4"/>
    <w:rsid w:val="00112044"/>
    <w:rsid w:val="0011773B"/>
    <w:rsid w:val="00121346"/>
    <w:rsid w:val="00126432"/>
    <w:rsid w:val="00126E35"/>
    <w:rsid w:val="00130280"/>
    <w:rsid w:val="00130BFA"/>
    <w:rsid w:val="00131ADB"/>
    <w:rsid w:val="00134030"/>
    <w:rsid w:val="001345BB"/>
    <w:rsid w:val="00135671"/>
    <w:rsid w:val="00136443"/>
    <w:rsid w:val="00137C57"/>
    <w:rsid w:val="00141756"/>
    <w:rsid w:val="0014268C"/>
    <w:rsid w:val="00145062"/>
    <w:rsid w:val="001458FC"/>
    <w:rsid w:val="001478A3"/>
    <w:rsid w:val="001507CC"/>
    <w:rsid w:val="001508A3"/>
    <w:rsid w:val="001510EA"/>
    <w:rsid w:val="00151E35"/>
    <w:rsid w:val="00153419"/>
    <w:rsid w:val="00153D6A"/>
    <w:rsid w:val="00154E17"/>
    <w:rsid w:val="00157EFA"/>
    <w:rsid w:val="001628C2"/>
    <w:rsid w:val="001634A0"/>
    <w:rsid w:val="00165C72"/>
    <w:rsid w:val="0017303B"/>
    <w:rsid w:val="001757FF"/>
    <w:rsid w:val="00175A0A"/>
    <w:rsid w:val="0018055C"/>
    <w:rsid w:val="00180760"/>
    <w:rsid w:val="00181291"/>
    <w:rsid w:val="001814AF"/>
    <w:rsid w:val="00181EBB"/>
    <w:rsid w:val="001820BB"/>
    <w:rsid w:val="00182794"/>
    <w:rsid w:val="00185C57"/>
    <w:rsid w:val="0018650B"/>
    <w:rsid w:val="001879E1"/>
    <w:rsid w:val="001901CB"/>
    <w:rsid w:val="0019194A"/>
    <w:rsid w:val="00191A18"/>
    <w:rsid w:val="00195160"/>
    <w:rsid w:val="001955E8"/>
    <w:rsid w:val="00196631"/>
    <w:rsid w:val="0019691F"/>
    <w:rsid w:val="001A23D4"/>
    <w:rsid w:val="001A269C"/>
    <w:rsid w:val="001A2AF4"/>
    <w:rsid w:val="001A2D57"/>
    <w:rsid w:val="001A4029"/>
    <w:rsid w:val="001A4440"/>
    <w:rsid w:val="001A4F24"/>
    <w:rsid w:val="001B6542"/>
    <w:rsid w:val="001C1EE3"/>
    <w:rsid w:val="001C1F35"/>
    <w:rsid w:val="001C2755"/>
    <w:rsid w:val="001C2C84"/>
    <w:rsid w:val="001C4EFA"/>
    <w:rsid w:val="001D0DB2"/>
    <w:rsid w:val="001D4112"/>
    <w:rsid w:val="001D4548"/>
    <w:rsid w:val="001D7C99"/>
    <w:rsid w:val="001E0879"/>
    <w:rsid w:val="001E0A2E"/>
    <w:rsid w:val="001E46AD"/>
    <w:rsid w:val="001E6526"/>
    <w:rsid w:val="001E6A56"/>
    <w:rsid w:val="001E758C"/>
    <w:rsid w:val="001E7FBE"/>
    <w:rsid w:val="001F1BC4"/>
    <w:rsid w:val="001F1C67"/>
    <w:rsid w:val="001F7759"/>
    <w:rsid w:val="00202A98"/>
    <w:rsid w:val="002068A3"/>
    <w:rsid w:val="00207731"/>
    <w:rsid w:val="00211994"/>
    <w:rsid w:val="002129F5"/>
    <w:rsid w:val="0021329A"/>
    <w:rsid w:val="00213551"/>
    <w:rsid w:val="002149DC"/>
    <w:rsid w:val="00217191"/>
    <w:rsid w:val="00217B4B"/>
    <w:rsid w:val="00217B7F"/>
    <w:rsid w:val="0022176E"/>
    <w:rsid w:val="00221D85"/>
    <w:rsid w:val="0022279F"/>
    <w:rsid w:val="0022335A"/>
    <w:rsid w:val="00224E53"/>
    <w:rsid w:val="0022553F"/>
    <w:rsid w:val="002261C7"/>
    <w:rsid w:val="00226C05"/>
    <w:rsid w:val="0023017C"/>
    <w:rsid w:val="0023276C"/>
    <w:rsid w:val="0023293A"/>
    <w:rsid w:val="00232FAC"/>
    <w:rsid w:val="00234286"/>
    <w:rsid w:val="002344E6"/>
    <w:rsid w:val="00234BAA"/>
    <w:rsid w:val="00236986"/>
    <w:rsid w:val="00237F36"/>
    <w:rsid w:val="002429E7"/>
    <w:rsid w:val="00242F24"/>
    <w:rsid w:val="002430B0"/>
    <w:rsid w:val="002463B6"/>
    <w:rsid w:val="0024663D"/>
    <w:rsid w:val="00252FC1"/>
    <w:rsid w:val="00255264"/>
    <w:rsid w:val="00255796"/>
    <w:rsid w:val="00255C74"/>
    <w:rsid w:val="00263DB3"/>
    <w:rsid w:val="002659CC"/>
    <w:rsid w:val="002659F7"/>
    <w:rsid w:val="00266A9A"/>
    <w:rsid w:val="00266C1C"/>
    <w:rsid w:val="002702B5"/>
    <w:rsid w:val="00270B4F"/>
    <w:rsid w:val="00270F84"/>
    <w:rsid w:val="00272BE0"/>
    <w:rsid w:val="00273DEB"/>
    <w:rsid w:val="00274DC3"/>
    <w:rsid w:val="00282715"/>
    <w:rsid w:val="00284734"/>
    <w:rsid w:val="002856F8"/>
    <w:rsid w:val="002908B4"/>
    <w:rsid w:val="00291FAF"/>
    <w:rsid w:val="0029320B"/>
    <w:rsid w:val="002933FD"/>
    <w:rsid w:val="002955A7"/>
    <w:rsid w:val="00296709"/>
    <w:rsid w:val="002A23F0"/>
    <w:rsid w:val="002A42C2"/>
    <w:rsid w:val="002A6552"/>
    <w:rsid w:val="002B04FA"/>
    <w:rsid w:val="002B0FC8"/>
    <w:rsid w:val="002B4B29"/>
    <w:rsid w:val="002B566C"/>
    <w:rsid w:val="002B6986"/>
    <w:rsid w:val="002B6BE6"/>
    <w:rsid w:val="002C04E6"/>
    <w:rsid w:val="002C297E"/>
    <w:rsid w:val="002C2D5A"/>
    <w:rsid w:val="002C4DC3"/>
    <w:rsid w:val="002C5929"/>
    <w:rsid w:val="002C6404"/>
    <w:rsid w:val="002C7908"/>
    <w:rsid w:val="002D06AD"/>
    <w:rsid w:val="002D0748"/>
    <w:rsid w:val="002D08E2"/>
    <w:rsid w:val="002D121D"/>
    <w:rsid w:val="002D271F"/>
    <w:rsid w:val="002D2EBE"/>
    <w:rsid w:val="002D468E"/>
    <w:rsid w:val="002D5192"/>
    <w:rsid w:val="002D7620"/>
    <w:rsid w:val="002E0C67"/>
    <w:rsid w:val="002E2119"/>
    <w:rsid w:val="002E3B13"/>
    <w:rsid w:val="002E44F5"/>
    <w:rsid w:val="002E5A3F"/>
    <w:rsid w:val="002E79E2"/>
    <w:rsid w:val="002F1E81"/>
    <w:rsid w:val="002F2E2E"/>
    <w:rsid w:val="002F3D4B"/>
    <w:rsid w:val="002F3F27"/>
    <w:rsid w:val="002F4496"/>
    <w:rsid w:val="002F4BFF"/>
    <w:rsid w:val="002F54F9"/>
    <w:rsid w:val="002F63B0"/>
    <w:rsid w:val="003026AE"/>
    <w:rsid w:val="00304735"/>
    <w:rsid w:val="00305380"/>
    <w:rsid w:val="00305E66"/>
    <w:rsid w:val="00306133"/>
    <w:rsid w:val="00306E3C"/>
    <w:rsid w:val="00310BEE"/>
    <w:rsid w:val="00315CCC"/>
    <w:rsid w:val="003160F3"/>
    <w:rsid w:val="00316433"/>
    <w:rsid w:val="00320353"/>
    <w:rsid w:val="00320486"/>
    <w:rsid w:val="003204E2"/>
    <w:rsid w:val="00323329"/>
    <w:rsid w:val="00326DB9"/>
    <w:rsid w:val="003271D6"/>
    <w:rsid w:val="00327ABF"/>
    <w:rsid w:val="00332621"/>
    <w:rsid w:val="003333DB"/>
    <w:rsid w:val="003341DA"/>
    <w:rsid w:val="00337102"/>
    <w:rsid w:val="00341464"/>
    <w:rsid w:val="0034406E"/>
    <w:rsid w:val="00347ECF"/>
    <w:rsid w:val="0035114A"/>
    <w:rsid w:val="00351AEE"/>
    <w:rsid w:val="003538F9"/>
    <w:rsid w:val="00353A81"/>
    <w:rsid w:val="0035487A"/>
    <w:rsid w:val="003579DC"/>
    <w:rsid w:val="00365A6E"/>
    <w:rsid w:val="00371671"/>
    <w:rsid w:val="00372601"/>
    <w:rsid w:val="0037323A"/>
    <w:rsid w:val="003733C5"/>
    <w:rsid w:val="003741F6"/>
    <w:rsid w:val="00375429"/>
    <w:rsid w:val="00381027"/>
    <w:rsid w:val="00384D91"/>
    <w:rsid w:val="0038795F"/>
    <w:rsid w:val="00391691"/>
    <w:rsid w:val="00391905"/>
    <w:rsid w:val="003925A7"/>
    <w:rsid w:val="00395264"/>
    <w:rsid w:val="003969AC"/>
    <w:rsid w:val="003A2146"/>
    <w:rsid w:val="003A3083"/>
    <w:rsid w:val="003A3E79"/>
    <w:rsid w:val="003A5204"/>
    <w:rsid w:val="003A6C78"/>
    <w:rsid w:val="003A6D33"/>
    <w:rsid w:val="003A6EBA"/>
    <w:rsid w:val="003A6F05"/>
    <w:rsid w:val="003B0972"/>
    <w:rsid w:val="003B2951"/>
    <w:rsid w:val="003B6AC4"/>
    <w:rsid w:val="003C16D7"/>
    <w:rsid w:val="003C1C2F"/>
    <w:rsid w:val="003C651B"/>
    <w:rsid w:val="003C67C4"/>
    <w:rsid w:val="003D027F"/>
    <w:rsid w:val="003D2328"/>
    <w:rsid w:val="003D559C"/>
    <w:rsid w:val="003D56AC"/>
    <w:rsid w:val="003D5EF0"/>
    <w:rsid w:val="003D6F63"/>
    <w:rsid w:val="003E10D5"/>
    <w:rsid w:val="003E28E0"/>
    <w:rsid w:val="003E2947"/>
    <w:rsid w:val="003E5B39"/>
    <w:rsid w:val="003E6535"/>
    <w:rsid w:val="003F24AF"/>
    <w:rsid w:val="003F6DE9"/>
    <w:rsid w:val="003F72D4"/>
    <w:rsid w:val="00400914"/>
    <w:rsid w:val="00400A3F"/>
    <w:rsid w:val="00400ECA"/>
    <w:rsid w:val="0040144F"/>
    <w:rsid w:val="00402553"/>
    <w:rsid w:val="00403C06"/>
    <w:rsid w:val="0040490D"/>
    <w:rsid w:val="00407502"/>
    <w:rsid w:val="0040795B"/>
    <w:rsid w:val="004162E8"/>
    <w:rsid w:val="00422C2E"/>
    <w:rsid w:val="004249CE"/>
    <w:rsid w:val="00425F0C"/>
    <w:rsid w:val="00427398"/>
    <w:rsid w:val="00427400"/>
    <w:rsid w:val="0043079C"/>
    <w:rsid w:val="00432820"/>
    <w:rsid w:val="00433F60"/>
    <w:rsid w:val="00434E93"/>
    <w:rsid w:val="00441666"/>
    <w:rsid w:val="00444F24"/>
    <w:rsid w:val="00445DE6"/>
    <w:rsid w:val="00445F81"/>
    <w:rsid w:val="004466D2"/>
    <w:rsid w:val="00447C6E"/>
    <w:rsid w:val="004501AB"/>
    <w:rsid w:val="00450B88"/>
    <w:rsid w:val="004528B9"/>
    <w:rsid w:val="004542A6"/>
    <w:rsid w:val="004574D1"/>
    <w:rsid w:val="00462513"/>
    <w:rsid w:val="004642C0"/>
    <w:rsid w:val="0046464A"/>
    <w:rsid w:val="00466375"/>
    <w:rsid w:val="00466406"/>
    <w:rsid w:val="00470A2E"/>
    <w:rsid w:val="004725A0"/>
    <w:rsid w:val="00472712"/>
    <w:rsid w:val="00473420"/>
    <w:rsid w:val="004737AE"/>
    <w:rsid w:val="00475094"/>
    <w:rsid w:val="004811C1"/>
    <w:rsid w:val="00481658"/>
    <w:rsid w:val="00481DCE"/>
    <w:rsid w:val="00484C2E"/>
    <w:rsid w:val="00484EE3"/>
    <w:rsid w:val="00485794"/>
    <w:rsid w:val="00486628"/>
    <w:rsid w:val="00490FC5"/>
    <w:rsid w:val="004914C9"/>
    <w:rsid w:val="00491EBA"/>
    <w:rsid w:val="004923A1"/>
    <w:rsid w:val="004933FC"/>
    <w:rsid w:val="00493E86"/>
    <w:rsid w:val="00494D54"/>
    <w:rsid w:val="00497A86"/>
    <w:rsid w:val="004A3C88"/>
    <w:rsid w:val="004A3FCE"/>
    <w:rsid w:val="004A6DBF"/>
    <w:rsid w:val="004A7A32"/>
    <w:rsid w:val="004A7A84"/>
    <w:rsid w:val="004B064E"/>
    <w:rsid w:val="004B44D1"/>
    <w:rsid w:val="004B4C5F"/>
    <w:rsid w:val="004B63FC"/>
    <w:rsid w:val="004B65DF"/>
    <w:rsid w:val="004C17D1"/>
    <w:rsid w:val="004C225D"/>
    <w:rsid w:val="004C2A12"/>
    <w:rsid w:val="004C2DCC"/>
    <w:rsid w:val="004C360E"/>
    <w:rsid w:val="004C3B0B"/>
    <w:rsid w:val="004C6612"/>
    <w:rsid w:val="004C661C"/>
    <w:rsid w:val="004D11AC"/>
    <w:rsid w:val="004D42E3"/>
    <w:rsid w:val="004D48F0"/>
    <w:rsid w:val="004D6EDE"/>
    <w:rsid w:val="004E1990"/>
    <w:rsid w:val="004E208E"/>
    <w:rsid w:val="004E2BAD"/>
    <w:rsid w:val="004E33BE"/>
    <w:rsid w:val="004E353D"/>
    <w:rsid w:val="004F2FCC"/>
    <w:rsid w:val="004F5430"/>
    <w:rsid w:val="004F578C"/>
    <w:rsid w:val="004F6580"/>
    <w:rsid w:val="005002F8"/>
    <w:rsid w:val="00500A63"/>
    <w:rsid w:val="005034B4"/>
    <w:rsid w:val="00504305"/>
    <w:rsid w:val="0050597A"/>
    <w:rsid w:val="005064A3"/>
    <w:rsid w:val="00507528"/>
    <w:rsid w:val="00507742"/>
    <w:rsid w:val="00511100"/>
    <w:rsid w:val="00513227"/>
    <w:rsid w:val="005138B5"/>
    <w:rsid w:val="00513F87"/>
    <w:rsid w:val="00515462"/>
    <w:rsid w:val="00520E95"/>
    <w:rsid w:val="0052109F"/>
    <w:rsid w:val="00524360"/>
    <w:rsid w:val="0052675A"/>
    <w:rsid w:val="00530070"/>
    <w:rsid w:val="005344FB"/>
    <w:rsid w:val="005350F7"/>
    <w:rsid w:val="00537D3C"/>
    <w:rsid w:val="00542D36"/>
    <w:rsid w:val="00543109"/>
    <w:rsid w:val="00543179"/>
    <w:rsid w:val="0054456F"/>
    <w:rsid w:val="005454AC"/>
    <w:rsid w:val="00550BEB"/>
    <w:rsid w:val="005511C4"/>
    <w:rsid w:val="005520B5"/>
    <w:rsid w:val="0055325C"/>
    <w:rsid w:val="005539D3"/>
    <w:rsid w:val="005608A8"/>
    <w:rsid w:val="00561457"/>
    <w:rsid w:val="005631B8"/>
    <w:rsid w:val="005654DA"/>
    <w:rsid w:val="00565F3B"/>
    <w:rsid w:val="0057243A"/>
    <w:rsid w:val="00573681"/>
    <w:rsid w:val="00575FA4"/>
    <w:rsid w:val="0058199A"/>
    <w:rsid w:val="00582E49"/>
    <w:rsid w:val="00584A61"/>
    <w:rsid w:val="0058540F"/>
    <w:rsid w:val="00590550"/>
    <w:rsid w:val="005A02CB"/>
    <w:rsid w:val="005A2AB9"/>
    <w:rsid w:val="005A3DD2"/>
    <w:rsid w:val="005A428A"/>
    <w:rsid w:val="005A5E4C"/>
    <w:rsid w:val="005A6FDE"/>
    <w:rsid w:val="005A72BF"/>
    <w:rsid w:val="005A7C0E"/>
    <w:rsid w:val="005A7E33"/>
    <w:rsid w:val="005B29B2"/>
    <w:rsid w:val="005B5DA1"/>
    <w:rsid w:val="005B6DB8"/>
    <w:rsid w:val="005C0582"/>
    <w:rsid w:val="005C3214"/>
    <w:rsid w:val="005C61E0"/>
    <w:rsid w:val="005C686A"/>
    <w:rsid w:val="005C68D1"/>
    <w:rsid w:val="005C761F"/>
    <w:rsid w:val="005D2D4B"/>
    <w:rsid w:val="005D4453"/>
    <w:rsid w:val="005D66A0"/>
    <w:rsid w:val="005D69D1"/>
    <w:rsid w:val="005D7543"/>
    <w:rsid w:val="005D7612"/>
    <w:rsid w:val="005E0099"/>
    <w:rsid w:val="005E03D6"/>
    <w:rsid w:val="005E21D1"/>
    <w:rsid w:val="005E2292"/>
    <w:rsid w:val="005E4431"/>
    <w:rsid w:val="005E4D93"/>
    <w:rsid w:val="005F0B16"/>
    <w:rsid w:val="005F1285"/>
    <w:rsid w:val="005F2641"/>
    <w:rsid w:val="005F5720"/>
    <w:rsid w:val="005F6D54"/>
    <w:rsid w:val="0060171D"/>
    <w:rsid w:val="00602AEF"/>
    <w:rsid w:val="0060393C"/>
    <w:rsid w:val="0060540D"/>
    <w:rsid w:val="00610943"/>
    <w:rsid w:val="006116F8"/>
    <w:rsid w:val="00613718"/>
    <w:rsid w:val="00614526"/>
    <w:rsid w:val="0061581C"/>
    <w:rsid w:val="00617C34"/>
    <w:rsid w:val="00624788"/>
    <w:rsid w:val="006257AB"/>
    <w:rsid w:val="00625F84"/>
    <w:rsid w:val="00626181"/>
    <w:rsid w:val="00627104"/>
    <w:rsid w:val="006315C8"/>
    <w:rsid w:val="00636C68"/>
    <w:rsid w:val="006376C9"/>
    <w:rsid w:val="006410B9"/>
    <w:rsid w:val="0064305A"/>
    <w:rsid w:val="00644C59"/>
    <w:rsid w:val="0064508F"/>
    <w:rsid w:val="006454A6"/>
    <w:rsid w:val="0064600D"/>
    <w:rsid w:val="006467B9"/>
    <w:rsid w:val="00651F3E"/>
    <w:rsid w:val="0065240D"/>
    <w:rsid w:val="00660F25"/>
    <w:rsid w:val="00664DF8"/>
    <w:rsid w:val="00667E21"/>
    <w:rsid w:val="00670164"/>
    <w:rsid w:val="00672AB1"/>
    <w:rsid w:val="00672D73"/>
    <w:rsid w:val="00673C23"/>
    <w:rsid w:val="00673F21"/>
    <w:rsid w:val="006758B3"/>
    <w:rsid w:val="0067604C"/>
    <w:rsid w:val="006760D3"/>
    <w:rsid w:val="00677117"/>
    <w:rsid w:val="00681D26"/>
    <w:rsid w:val="0068363A"/>
    <w:rsid w:val="00683B75"/>
    <w:rsid w:val="00684654"/>
    <w:rsid w:val="0068474F"/>
    <w:rsid w:val="00686257"/>
    <w:rsid w:val="006864E9"/>
    <w:rsid w:val="00687F86"/>
    <w:rsid w:val="00690AC2"/>
    <w:rsid w:val="00690B01"/>
    <w:rsid w:val="00690C93"/>
    <w:rsid w:val="00692690"/>
    <w:rsid w:val="006928AF"/>
    <w:rsid w:val="00693172"/>
    <w:rsid w:val="00693478"/>
    <w:rsid w:val="006940AA"/>
    <w:rsid w:val="00694129"/>
    <w:rsid w:val="00694264"/>
    <w:rsid w:val="006948E1"/>
    <w:rsid w:val="006A0893"/>
    <w:rsid w:val="006A0C99"/>
    <w:rsid w:val="006A0E77"/>
    <w:rsid w:val="006A2FC9"/>
    <w:rsid w:val="006A36BC"/>
    <w:rsid w:val="006A3AA9"/>
    <w:rsid w:val="006A47BC"/>
    <w:rsid w:val="006A63DB"/>
    <w:rsid w:val="006A6815"/>
    <w:rsid w:val="006A683C"/>
    <w:rsid w:val="006B68E0"/>
    <w:rsid w:val="006B76AA"/>
    <w:rsid w:val="006C0752"/>
    <w:rsid w:val="006C2DA7"/>
    <w:rsid w:val="006C3BB7"/>
    <w:rsid w:val="006C3D21"/>
    <w:rsid w:val="006C5133"/>
    <w:rsid w:val="006C62C6"/>
    <w:rsid w:val="006D00AB"/>
    <w:rsid w:val="006D0CFD"/>
    <w:rsid w:val="006D12A3"/>
    <w:rsid w:val="006D1566"/>
    <w:rsid w:val="006D28FF"/>
    <w:rsid w:val="006D3427"/>
    <w:rsid w:val="006D4924"/>
    <w:rsid w:val="006D49B2"/>
    <w:rsid w:val="006D58A4"/>
    <w:rsid w:val="006D609E"/>
    <w:rsid w:val="006D71A0"/>
    <w:rsid w:val="006E08CC"/>
    <w:rsid w:val="006E2B95"/>
    <w:rsid w:val="006E46D0"/>
    <w:rsid w:val="006E4D9F"/>
    <w:rsid w:val="006E7036"/>
    <w:rsid w:val="006F074A"/>
    <w:rsid w:val="006F35A4"/>
    <w:rsid w:val="006F5055"/>
    <w:rsid w:val="006F5961"/>
    <w:rsid w:val="007013A0"/>
    <w:rsid w:val="00703FB2"/>
    <w:rsid w:val="00704DDE"/>
    <w:rsid w:val="007055DF"/>
    <w:rsid w:val="007100E3"/>
    <w:rsid w:val="00710E36"/>
    <w:rsid w:val="00710E6A"/>
    <w:rsid w:val="00712985"/>
    <w:rsid w:val="0071367D"/>
    <w:rsid w:val="00713749"/>
    <w:rsid w:val="00714EA6"/>
    <w:rsid w:val="00715B3B"/>
    <w:rsid w:val="0071785B"/>
    <w:rsid w:val="007200E1"/>
    <w:rsid w:val="0072050D"/>
    <w:rsid w:val="00724AFB"/>
    <w:rsid w:val="00730456"/>
    <w:rsid w:val="00730C46"/>
    <w:rsid w:val="0073160F"/>
    <w:rsid w:val="00731CE5"/>
    <w:rsid w:val="007345B0"/>
    <w:rsid w:val="00741A1F"/>
    <w:rsid w:val="0074481A"/>
    <w:rsid w:val="00744C3E"/>
    <w:rsid w:val="00744D48"/>
    <w:rsid w:val="00746BE0"/>
    <w:rsid w:val="00746EC0"/>
    <w:rsid w:val="00746EF2"/>
    <w:rsid w:val="007500FC"/>
    <w:rsid w:val="0075110A"/>
    <w:rsid w:val="007514B5"/>
    <w:rsid w:val="00752A85"/>
    <w:rsid w:val="0075617C"/>
    <w:rsid w:val="007563C2"/>
    <w:rsid w:val="00757B65"/>
    <w:rsid w:val="00760343"/>
    <w:rsid w:val="00762766"/>
    <w:rsid w:val="00764020"/>
    <w:rsid w:val="0076441D"/>
    <w:rsid w:val="00764895"/>
    <w:rsid w:val="00766BA2"/>
    <w:rsid w:val="0077034E"/>
    <w:rsid w:val="00770554"/>
    <w:rsid w:val="007708F8"/>
    <w:rsid w:val="00770CC7"/>
    <w:rsid w:val="0077116F"/>
    <w:rsid w:val="00774E20"/>
    <w:rsid w:val="00775BFA"/>
    <w:rsid w:val="007763D3"/>
    <w:rsid w:val="00776F9E"/>
    <w:rsid w:val="007816D5"/>
    <w:rsid w:val="00781BD5"/>
    <w:rsid w:val="007821B5"/>
    <w:rsid w:val="00783637"/>
    <w:rsid w:val="00785788"/>
    <w:rsid w:val="007870EF"/>
    <w:rsid w:val="0079270A"/>
    <w:rsid w:val="0079278A"/>
    <w:rsid w:val="0079546C"/>
    <w:rsid w:val="007957E9"/>
    <w:rsid w:val="0079717C"/>
    <w:rsid w:val="00797663"/>
    <w:rsid w:val="007A1795"/>
    <w:rsid w:val="007A2D38"/>
    <w:rsid w:val="007A618D"/>
    <w:rsid w:val="007A7DA3"/>
    <w:rsid w:val="007B05C5"/>
    <w:rsid w:val="007B0C9B"/>
    <w:rsid w:val="007B1463"/>
    <w:rsid w:val="007B2912"/>
    <w:rsid w:val="007B50AD"/>
    <w:rsid w:val="007B738B"/>
    <w:rsid w:val="007C3163"/>
    <w:rsid w:val="007C33EF"/>
    <w:rsid w:val="007C399C"/>
    <w:rsid w:val="007C5218"/>
    <w:rsid w:val="007C7C78"/>
    <w:rsid w:val="007D1AA5"/>
    <w:rsid w:val="007D1FB7"/>
    <w:rsid w:val="007D2ED1"/>
    <w:rsid w:val="007D3694"/>
    <w:rsid w:val="007D4928"/>
    <w:rsid w:val="007D5D8C"/>
    <w:rsid w:val="007D630F"/>
    <w:rsid w:val="007E2417"/>
    <w:rsid w:val="007E256E"/>
    <w:rsid w:val="007E3EBB"/>
    <w:rsid w:val="007E4305"/>
    <w:rsid w:val="007E44BA"/>
    <w:rsid w:val="007E4E22"/>
    <w:rsid w:val="007E5D37"/>
    <w:rsid w:val="007F22BE"/>
    <w:rsid w:val="007F3404"/>
    <w:rsid w:val="007F3A28"/>
    <w:rsid w:val="007F41CA"/>
    <w:rsid w:val="007F5CD4"/>
    <w:rsid w:val="00801171"/>
    <w:rsid w:val="00802516"/>
    <w:rsid w:val="00805127"/>
    <w:rsid w:val="008060EC"/>
    <w:rsid w:val="008064E1"/>
    <w:rsid w:val="00811C61"/>
    <w:rsid w:val="00812B8A"/>
    <w:rsid w:val="0081376E"/>
    <w:rsid w:val="0081491F"/>
    <w:rsid w:val="00814B0D"/>
    <w:rsid w:val="00814F13"/>
    <w:rsid w:val="0081514B"/>
    <w:rsid w:val="0081661F"/>
    <w:rsid w:val="00816BE4"/>
    <w:rsid w:val="0081771E"/>
    <w:rsid w:val="00817997"/>
    <w:rsid w:val="00823C0A"/>
    <w:rsid w:val="0082551F"/>
    <w:rsid w:val="00825796"/>
    <w:rsid w:val="00825EE6"/>
    <w:rsid w:val="00827756"/>
    <w:rsid w:val="008277D7"/>
    <w:rsid w:val="008321AC"/>
    <w:rsid w:val="00834405"/>
    <w:rsid w:val="0083456F"/>
    <w:rsid w:val="008347A8"/>
    <w:rsid w:val="00837197"/>
    <w:rsid w:val="00840CF6"/>
    <w:rsid w:val="00850D84"/>
    <w:rsid w:val="00851FA7"/>
    <w:rsid w:val="008525C4"/>
    <w:rsid w:val="00856EA6"/>
    <w:rsid w:val="00860047"/>
    <w:rsid w:val="00861935"/>
    <w:rsid w:val="00862AF4"/>
    <w:rsid w:val="00863B05"/>
    <w:rsid w:val="00863DBB"/>
    <w:rsid w:val="00864F04"/>
    <w:rsid w:val="00865498"/>
    <w:rsid w:val="008658EF"/>
    <w:rsid w:val="008661FC"/>
    <w:rsid w:val="008701C6"/>
    <w:rsid w:val="00871616"/>
    <w:rsid w:val="00871CDA"/>
    <w:rsid w:val="00874082"/>
    <w:rsid w:val="008740AD"/>
    <w:rsid w:val="00877DA5"/>
    <w:rsid w:val="0088388C"/>
    <w:rsid w:val="00884020"/>
    <w:rsid w:val="008843EA"/>
    <w:rsid w:val="00885223"/>
    <w:rsid w:val="008855AA"/>
    <w:rsid w:val="008867E4"/>
    <w:rsid w:val="00892CD2"/>
    <w:rsid w:val="008965B8"/>
    <w:rsid w:val="008A1DB0"/>
    <w:rsid w:val="008A4017"/>
    <w:rsid w:val="008A5DE0"/>
    <w:rsid w:val="008A6653"/>
    <w:rsid w:val="008B06D5"/>
    <w:rsid w:val="008B0C1C"/>
    <w:rsid w:val="008B186C"/>
    <w:rsid w:val="008B4F4B"/>
    <w:rsid w:val="008B7F0C"/>
    <w:rsid w:val="008C41C2"/>
    <w:rsid w:val="008C5231"/>
    <w:rsid w:val="008C5E23"/>
    <w:rsid w:val="008C7856"/>
    <w:rsid w:val="008D0622"/>
    <w:rsid w:val="008D14F1"/>
    <w:rsid w:val="008D1C4B"/>
    <w:rsid w:val="008D4042"/>
    <w:rsid w:val="008D4144"/>
    <w:rsid w:val="008D49E6"/>
    <w:rsid w:val="008D4BC1"/>
    <w:rsid w:val="008D50BA"/>
    <w:rsid w:val="008D645F"/>
    <w:rsid w:val="008D7752"/>
    <w:rsid w:val="008E06EA"/>
    <w:rsid w:val="008E0AD3"/>
    <w:rsid w:val="008E1C6E"/>
    <w:rsid w:val="008E654B"/>
    <w:rsid w:val="008E6A0C"/>
    <w:rsid w:val="008E70FA"/>
    <w:rsid w:val="008E73A7"/>
    <w:rsid w:val="008F00E8"/>
    <w:rsid w:val="008F6BA2"/>
    <w:rsid w:val="008F7127"/>
    <w:rsid w:val="008F7BD2"/>
    <w:rsid w:val="0090314A"/>
    <w:rsid w:val="00905675"/>
    <w:rsid w:val="00906D3D"/>
    <w:rsid w:val="00907FEF"/>
    <w:rsid w:val="00912CE5"/>
    <w:rsid w:val="00913350"/>
    <w:rsid w:val="009169A2"/>
    <w:rsid w:val="0092492C"/>
    <w:rsid w:val="00925E1C"/>
    <w:rsid w:val="009274B4"/>
    <w:rsid w:val="009277CA"/>
    <w:rsid w:val="0093006A"/>
    <w:rsid w:val="0093019D"/>
    <w:rsid w:val="00931222"/>
    <w:rsid w:val="009314C1"/>
    <w:rsid w:val="00931C4C"/>
    <w:rsid w:val="0093309D"/>
    <w:rsid w:val="00934158"/>
    <w:rsid w:val="009354FD"/>
    <w:rsid w:val="0093596F"/>
    <w:rsid w:val="00940AE6"/>
    <w:rsid w:val="00941C2E"/>
    <w:rsid w:val="00943406"/>
    <w:rsid w:val="00943709"/>
    <w:rsid w:val="009446AB"/>
    <w:rsid w:val="0094535F"/>
    <w:rsid w:val="00945D4C"/>
    <w:rsid w:val="00947913"/>
    <w:rsid w:val="009503A1"/>
    <w:rsid w:val="00950901"/>
    <w:rsid w:val="00950B67"/>
    <w:rsid w:val="00952A7F"/>
    <w:rsid w:val="009535B7"/>
    <w:rsid w:val="00954DCB"/>
    <w:rsid w:val="0095737A"/>
    <w:rsid w:val="009605B3"/>
    <w:rsid w:val="009615E8"/>
    <w:rsid w:val="00963DBF"/>
    <w:rsid w:val="00965912"/>
    <w:rsid w:val="00966E6E"/>
    <w:rsid w:val="0097072B"/>
    <w:rsid w:val="009708A8"/>
    <w:rsid w:val="00970DDD"/>
    <w:rsid w:val="00971DCB"/>
    <w:rsid w:val="00973E02"/>
    <w:rsid w:val="009742E2"/>
    <w:rsid w:val="009845AD"/>
    <w:rsid w:val="0098585E"/>
    <w:rsid w:val="009864CB"/>
    <w:rsid w:val="0098745D"/>
    <w:rsid w:val="00991E91"/>
    <w:rsid w:val="00992542"/>
    <w:rsid w:val="0099340F"/>
    <w:rsid w:val="00993915"/>
    <w:rsid w:val="00994A74"/>
    <w:rsid w:val="00994B62"/>
    <w:rsid w:val="009A1CCC"/>
    <w:rsid w:val="009A229E"/>
    <w:rsid w:val="009A37F1"/>
    <w:rsid w:val="009A46B3"/>
    <w:rsid w:val="009A56A6"/>
    <w:rsid w:val="009A7771"/>
    <w:rsid w:val="009B0AE3"/>
    <w:rsid w:val="009B13D4"/>
    <w:rsid w:val="009B1CBF"/>
    <w:rsid w:val="009B2D8C"/>
    <w:rsid w:val="009B3A21"/>
    <w:rsid w:val="009B5B75"/>
    <w:rsid w:val="009B6507"/>
    <w:rsid w:val="009C065A"/>
    <w:rsid w:val="009C176B"/>
    <w:rsid w:val="009C22AD"/>
    <w:rsid w:val="009C2419"/>
    <w:rsid w:val="009C32A1"/>
    <w:rsid w:val="009C4C5C"/>
    <w:rsid w:val="009C64E0"/>
    <w:rsid w:val="009D18FD"/>
    <w:rsid w:val="009D26A8"/>
    <w:rsid w:val="009D2AE1"/>
    <w:rsid w:val="009D2F06"/>
    <w:rsid w:val="009D33DF"/>
    <w:rsid w:val="009D3AEA"/>
    <w:rsid w:val="009D3EF7"/>
    <w:rsid w:val="009D41FC"/>
    <w:rsid w:val="009D444E"/>
    <w:rsid w:val="009D4988"/>
    <w:rsid w:val="009D7C1C"/>
    <w:rsid w:val="009E01F3"/>
    <w:rsid w:val="009E0F0A"/>
    <w:rsid w:val="009E10E4"/>
    <w:rsid w:val="009E1177"/>
    <w:rsid w:val="009E15C5"/>
    <w:rsid w:val="009E1F5F"/>
    <w:rsid w:val="009E2052"/>
    <w:rsid w:val="009E3EE1"/>
    <w:rsid w:val="009E402D"/>
    <w:rsid w:val="009E643B"/>
    <w:rsid w:val="009F0E20"/>
    <w:rsid w:val="009F303A"/>
    <w:rsid w:val="009F4409"/>
    <w:rsid w:val="009F7148"/>
    <w:rsid w:val="00A01A0D"/>
    <w:rsid w:val="00A01F0C"/>
    <w:rsid w:val="00A0298B"/>
    <w:rsid w:val="00A02B92"/>
    <w:rsid w:val="00A02DF7"/>
    <w:rsid w:val="00A035D2"/>
    <w:rsid w:val="00A03786"/>
    <w:rsid w:val="00A043AC"/>
    <w:rsid w:val="00A11218"/>
    <w:rsid w:val="00A127D1"/>
    <w:rsid w:val="00A15144"/>
    <w:rsid w:val="00A160B7"/>
    <w:rsid w:val="00A16704"/>
    <w:rsid w:val="00A20348"/>
    <w:rsid w:val="00A22B47"/>
    <w:rsid w:val="00A26351"/>
    <w:rsid w:val="00A27433"/>
    <w:rsid w:val="00A31579"/>
    <w:rsid w:val="00A32A87"/>
    <w:rsid w:val="00A33E83"/>
    <w:rsid w:val="00A352FB"/>
    <w:rsid w:val="00A35AA8"/>
    <w:rsid w:val="00A431F0"/>
    <w:rsid w:val="00A44E1F"/>
    <w:rsid w:val="00A47597"/>
    <w:rsid w:val="00A47762"/>
    <w:rsid w:val="00A53F26"/>
    <w:rsid w:val="00A55CCD"/>
    <w:rsid w:val="00A631A9"/>
    <w:rsid w:val="00A65766"/>
    <w:rsid w:val="00A66561"/>
    <w:rsid w:val="00A77B6B"/>
    <w:rsid w:val="00A8155F"/>
    <w:rsid w:val="00A8169B"/>
    <w:rsid w:val="00A820E7"/>
    <w:rsid w:val="00A83560"/>
    <w:rsid w:val="00A83C40"/>
    <w:rsid w:val="00A85971"/>
    <w:rsid w:val="00A85E42"/>
    <w:rsid w:val="00A863D6"/>
    <w:rsid w:val="00A86F47"/>
    <w:rsid w:val="00A87013"/>
    <w:rsid w:val="00A9043F"/>
    <w:rsid w:val="00A906EA"/>
    <w:rsid w:val="00A92B5C"/>
    <w:rsid w:val="00A95C8D"/>
    <w:rsid w:val="00AA15CC"/>
    <w:rsid w:val="00AA4BC6"/>
    <w:rsid w:val="00AA6E71"/>
    <w:rsid w:val="00AA79BF"/>
    <w:rsid w:val="00AB30C2"/>
    <w:rsid w:val="00AB31E9"/>
    <w:rsid w:val="00AB4518"/>
    <w:rsid w:val="00AB47CA"/>
    <w:rsid w:val="00AB4BE5"/>
    <w:rsid w:val="00AB5FC4"/>
    <w:rsid w:val="00AB5FE6"/>
    <w:rsid w:val="00AB6E12"/>
    <w:rsid w:val="00AB7148"/>
    <w:rsid w:val="00AB79EA"/>
    <w:rsid w:val="00AB7AF0"/>
    <w:rsid w:val="00AC05FB"/>
    <w:rsid w:val="00AC06EF"/>
    <w:rsid w:val="00AC0779"/>
    <w:rsid w:val="00AC3BFE"/>
    <w:rsid w:val="00AC4765"/>
    <w:rsid w:val="00AC533E"/>
    <w:rsid w:val="00AC7BD6"/>
    <w:rsid w:val="00AD047D"/>
    <w:rsid w:val="00AD16AD"/>
    <w:rsid w:val="00AD5260"/>
    <w:rsid w:val="00AD5499"/>
    <w:rsid w:val="00AD6B8B"/>
    <w:rsid w:val="00AE1E8D"/>
    <w:rsid w:val="00AE20C1"/>
    <w:rsid w:val="00AE2D84"/>
    <w:rsid w:val="00AE60F5"/>
    <w:rsid w:val="00AE73BE"/>
    <w:rsid w:val="00AF066B"/>
    <w:rsid w:val="00AF1AC3"/>
    <w:rsid w:val="00AF2947"/>
    <w:rsid w:val="00AF3C2A"/>
    <w:rsid w:val="00AF7A6F"/>
    <w:rsid w:val="00B04C48"/>
    <w:rsid w:val="00B04E73"/>
    <w:rsid w:val="00B05C40"/>
    <w:rsid w:val="00B07A5C"/>
    <w:rsid w:val="00B07D5B"/>
    <w:rsid w:val="00B10636"/>
    <w:rsid w:val="00B1151C"/>
    <w:rsid w:val="00B14205"/>
    <w:rsid w:val="00B145F1"/>
    <w:rsid w:val="00B15C9A"/>
    <w:rsid w:val="00B165F6"/>
    <w:rsid w:val="00B22260"/>
    <w:rsid w:val="00B226ED"/>
    <w:rsid w:val="00B22E54"/>
    <w:rsid w:val="00B22EAE"/>
    <w:rsid w:val="00B22F67"/>
    <w:rsid w:val="00B2368E"/>
    <w:rsid w:val="00B23D10"/>
    <w:rsid w:val="00B24A6A"/>
    <w:rsid w:val="00B25D4A"/>
    <w:rsid w:val="00B261C4"/>
    <w:rsid w:val="00B3125C"/>
    <w:rsid w:val="00B315FA"/>
    <w:rsid w:val="00B31896"/>
    <w:rsid w:val="00B34D76"/>
    <w:rsid w:val="00B35584"/>
    <w:rsid w:val="00B35E56"/>
    <w:rsid w:val="00B41689"/>
    <w:rsid w:val="00B44719"/>
    <w:rsid w:val="00B46149"/>
    <w:rsid w:val="00B468F6"/>
    <w:rsid w:val="00B4713E"/>
    <w:rsid w:val="00B47C1A"/>
    <w:rsid w:val="00B51BCE"/>
    <w:rsid w:val="00B52F44"/>
    <w:rsid w:val="00B53D75"/>
    <w:rsid w:val="00B54585"/>
    <w:rsid w:val="00B54E00"/>
    <w:rsid w:val="00B54F2C"/>
    <w:rsid w:val="00B5670E"/>
    <w:rsid w:val="00B57271"/>
    <w:rsid w:val="00B60799"/>
    <w:rsid w:val="00B62ADA"/>
    <w:rsid w:val="00B63850"/>
    <w:rsid w:val="00B64412"/>
    <w:rsid w:val="00B65100"/>
    <w:rsid w:val="00B70BC9"/>
    <w:rsid w:val="00B7147A"/>
    <w:rsid w:val="00B72648"/>
    <w:rsid w:val="00B7599F"/>
    <w:rsid w:val="00B75CD8"/>
    <w:rsid w:val="00B75CEB"/>
    <w:rsid w:val="00B77B78"/>
    <w:rsid w:val="00B8030A"/>
    <w:rsid w:val="00B824C4"/>
    <w:rsid w:val="00B84B1F"/>
    <w:rsid w:val="00B84C5F"/>
    <w:rsid w:val="00B87057"/>
    <w:rsid w:val="00B87392"/>
    <w:rsid w:val="00B8757F"/>
    <w:rsid w:val="00B877B1"/>
    <w:rsid w:val="00B90DCA"/>
    <w:rsid w:val="00B916EE"/>
    <w:rsid w:val="00B924B5"/>
    <w:rsid w:val="00B933F6"/>
    <w:rsid w:val="00BA1224"/>
    <w:rsid w:val="00BA15DD"/>
    <w:rsid w:val="00BA3FAE"/>
    <w:rsid w:val="00BA46B1"/>
    <w:rsid w:val="00BB6B95"/>
    <w:rsid w:val="00BC01D8"/>
    <w:rsid w:val="00BC0334"/>
    <w:rsid w:val="00BC40DC"/>
    <w:rsid w:val="00BC4243"/>
    <w:rsid w:val="00BC4B00"/>
    <w:rsid w:val="00BC6434"/>
    <w:rsid w:val="00BC6796"/>
    <w:rsid w:val="00BC7E82"/>
    <w:rsid w:val="00BD0CEA"/>
    <w:rsid w:val="00BD14FE"/>
    <w:rsid w:val="00BD246B"/>
    <w:rsid w:val="00BD2F26"/>
    <w:rsid w:val="00BD36EF"/>
    <w:rsid w:val="00BD49B7"/>
    <w:rsid w:val="00BD4A9D"/>
    <w:rsid w:val="00BD5B57"/>
    <w:rsid w:val="00BD6477"/>
    <w:rsid w:val="00BD76DF"/>
    <w:rsid w:val="00BE0514"/>
    <w:rsid w:val="00BE0532"/>
    <w:rsid w:val="00BE096E"/>
    <w:rsid w:val="00BE25C5"/>
    <w:rsid w:val="00BE27EE"/>
    <w:rsid w:val="00BE2916"/>
    <w:rsid w:val="00BE317B"/>
    <w:rsid w:val="00BE4EC1"/>
    <w:rsid w:val="00BE5145"/>
    <w:rsid w:val="00BE7811"/>
    <w:rsid w:val="00BF2676"/>
    <w:rsid w:val="00BF313B"/>
    <w:rsid w:val="00BF5D42"/>
    <w:rsid w:val="00BF6917"/>
    <w:rsid w:val="00BF6CCA"/>
    <w:rsid w:val="00C02B4A"/>
    <w:rsid w:val="00C042D2"/>
    <w:rsid w:val="00C0473D"/>
    <w:rsid w:val="00C04DDD"/>
    <w:rsid w:val="00C05F75"/>
    <w:rsid w:val="00C12D8A"/>
    <w:rsid w:val="00C13884"/>
    <w:rsid w:val="00C16232"/>
    <w:rsid w:val="00C16BE8"/>
    <w:rsid w:val="00C2188B"/>
    <w:rsid w:val="00C2527F"/>
    <w:rsid w:val="00C25680"/>
    <w:rsid w:val="00C25F30"/>
    <w:rsid w:val="00C26BFF"/>
    <w:rsid w:val="00C27848"/>
    <w:rsid w:val="00C27D01"/>
    <w:rsid w:val="00C31CB4"/>
    <w:rsid w:val="00C33428"/>
    <w:rsid w:val="00C34A78"/>
    <w:rsid w:val="00C362A5"/>
    <w:rsid w:val="00C40BB3"/>
    <w:rsid w:val="00C42D66"/>
    <w:rsid w:val="00C42FBF"/>
    <w:rsid w:val="00C4353C"/>
    <w:rsid w:val="00C44B8B"/>
    <w:rsid w:val="00C44D53"/>
    <w:rsid w:val="00C44D6A"/>
    <w:rsid w:val="00C46B86"/>
    <w:rsid w:val="00C50D02"/>
    <w:rsid w:val="00C527D7"/>
    <w:rsid w:val="00C52FBD"/>
    <w:rsid w:val="00C5329C"/>
    <w:rsid w:val="00C553E9"/>
    <w:rsid w:val="00C61A6A"/>
    <w:rsid w:val="00C61CA2"/>
    <w:rsid w:val="00C61DA5"/>
    <w:rsid w:val="00C649A7"/>
    <w:rsid w:val="00C6509A"/>
    <w:rsid w:val="00C652AA"/>
    <w:rsid w:val="00C67B26"/>
    <w:rsid w:val="00C753E5"/>
    <w:rsid w:val="00C77ED0"/>
    <w:rsid w:val="00C80A0A"/>
    <w:rsid w:val="00C81250"/>
    <w:rsid w:val="00C83774"/>
    <w:rsid w:val="00C84815"/>
    <w:rsid w:val="00C848A2"/>
    <w:rsid w:val="00C859D4"/>
    <w:rsid w:val="00C86AA4"/>
    <w:rsid w:val="00C900CC"/>
    <w:rsid w:val="00C9025F"/>
    <w:rsid w:val="00C93457"/>
    <w:rsid w:val="00C95A6F"/>
    <w:rsid w:val="00C97119"/>
    <w:rsid w:val="00CA0A54"/>
    <w:rsid w:val="00CA0CDD"/>
    <w:rsid w:val="00CA17C3"/>
    <w:rsid w:val="00CA63BA"/>
    <w:rsid w:val="00CB0433"/>
    <w:rsid w:val="00CB1A4A"/>
    <w:rsid w:val="00CB2C4F"/>
    <w:rsid w:val="00CB2E96"/>
    <w:rsid w:val="00CB6ADC"/>
    <w:rsid w:val="00CC0737"/>
    <w:rsid w:val="00CC1518"/>
    <w:rsid w:val="00CC1B3D"/>
    <w:rsid w:val="00CC2CF8"/>
    <w:rsid w:val="00CC3006"/>
    <w:rsid w:val="00CC4EBE"/>
    <w:rsid w:val="00CC712B"/>
    <w:rsid w:val="00CD0A01"/>
    <w:rsid w:val="00CD3BCA"/>
    <w:rsid w:val="00CD5832"/>
    <w:rsid w:val="00CE2086"/>
    <w:rsid w:val="00CE2E34"/>
    <w:rsid w:val="00CE3111"/>
    <w:rsid w:val="00CE404C"/>
    <w:rsid w:val="00CE4EC1"/>
    <w:rsid w:val="00CE587A"/>
    <w:rsid w:val="00CE7BB7"/>
    <w:rsid w:val="00CF0F93"/>
    <w:rsid w:val="00CF190A"/>
    <w:rsid w:val="00CF258F"/>
    <w:rsid w:val="00CF3CA0"/>
    <w:rsid w:val="00CF59CE"/>
    <w:rsid w:val="00D010B5"/>
    <w:rsid w:val="00D0251D"/>
    <w:rsid w:val="00D02D52"/>
    <w:rsid w:val="00D03696"/>
    <w:rsid w:val="00D043FF"/>
    <w:rsid w:val="00D04C09"/>
    <w:rsid w:val="00D050CB"/>
    <w:rsid w:val="00D07F3C"/>
    <w:rsid w:val="00D10926"/>
    <w:rsid w:val="00D11425"/>
    <w:rsid w:val="00D12293"/>
    <w:rsid w:val="00D14C47"/>
    <w:rsid w:val="00D1552F"/>
    <w:rsid w:val="00D1690E"/>
    <w:rsid w:val="00D20695"/>
    <w:rsid w:val="00D20F27"/>
    <w:rsid w:val="00D237A8"/>
    <w:rsid w:val="00D23E7D"/>
    <w:rsid w:val="00D244FA"/>
    <w:rsid w:val="00D24F72"/>
    <w:rsid w:val="00D252C4"/>
    <w:rsid w:val="00D258B3"/>
    <w:rsid w:val="00D25FC6"/>
    <w:rsid w:val="00D2758A"/>
    <w:rsid w:val="00D278ED"/>
    <w:rsid w:val="00D27F32"/>
    <w:rsid w:val="00D31897"/>
    <w:rsid w:val="00D32D25"/>
    <w:rsid w:val="00D344DF"/>
    <w:rsid w:val="00D34A8A"/>
    <w:rsid w:val="00D36078"/>
    <w:rsid w:val="00D3694E"/>
    <w:rsid w:val="00D422AC"/>
    <w:rsid w:val="00D42D52"/>
    <w:rsid w:val="00D44610"/>
    <w:rsid w:val="00D45832"/>
    <w:rsid w:val="00D458EA"/>
    <w:rsid w:val="00D479E8"/>
    <w:rsid w:val="00D52B7D"/>
    <w:rsid w:val="00D54462"/>
    <w:rsid w:val="00D54FB9"/>
    <w:rsid w:val="00D55932"/>
    <w:rsid w:val="00D63454"/>
    <w:rsid w:val="00D65830"/>
    <w:rsid w:val="00D66D4B"/>
    <w:rsid w:val="00D66D75"/>
    <w:rsid w:val="00D66DA1"/>
    <w:rsid w:val="00D70426"/>
    <w:rsid w:val="00D716C2"/>
    <w:rsid w:val="00D72501"/>
    <w:rsid w:val="00D72773"/>
    <w:rsid w:val="00D76BB5"/>
    <w:rsid w:val="00D808E3"/>
    <w:rsid w:val="00D80BFC"/>
    <w:rsid w:val="00D90E5F"/>
    <w:rsid w:val="00D9104E"/>
    <w:rsid w:val="00D91A9E"/>
    <w:rsid w:val="00D92D67"/>
    <w:rsid w:val="00D958E0"/>
    <w:rsid w:val="00D95C45"/>
    <w:rsid w:val="00DA2159"/>
    <w:rsid w:val="00DA2D8D"/>
    <w:rsid w:val="00DA42EA"/>
    <w:rsid w:val="00DA54B0"/>
    <w:rsid w:val="00DA6474"/>
    <w:rsid w:val="00DA651D"/>
    <w:rsid w:val="00DB23E0"/>
    <w:rsid w:val="00DB2687"/>
    <w:rsid w:val="00DB2A1C"/>
    <w:rsid w:val="00DB6212"/>
    <w:rsid w:val="00DC106C"/>
    <w:rsid w:val="00DC2524"/>
    <w:rsid w:val="00DC385B"/>
    <w:rsid w:val="00DC3CD3"/>
    <w:rsid w:val="00DC57B7"/>
    <w:rsid w:val="00DC7362"/>
    <w:rsid w:val="00DD23B7"/>
    <w:rsid w:val="00DD24B6"/>
    <w:rsid w:val="00DD32EC"/>
    <w:rsid w:val="00DD36ED"/>
    <w:rsid w:val="00DD43E5"/>
    <w:rsid w:val="00DD658D"/>
    <w:rsid w:val="00DD6648"/>
    <w:rsid w:val="00DD69F8"/>
    <w:rsid w:val="00DD736F"/>
    <w:rsid w:val="00DD779E"/>
    <w:rsid w:val="00DD7C22"/>
    <w:rsid w:val="00DD7E68"/>
    <w:rsid w:val="00DE0927"/>
    <w:rsid w:val="00DE096C"/>
    <w:rsid w:val="00DE0C67"/>
    <w:rsid w:val="00DE0E3A"/>
    <w:rsid w:val="00DE1622"/>
    <w:rsid w:val="00DE2D30"/>
    <w:rsid w:val="00DE3B6C"/>
    <w:rsid w:val="00DE43C9"/>
    <w:rsid w:val="00DE481F"/>
    <w:rsid w:val="00DE4DB8"/>
    <w:rsid w:val="00DF1669"/>
    <w:rsid w:val="00DF1C92"/>
    <w:rsid w:val="00DF45B8"/>
    <w:rsid w:val="00DF4783"/>
    <w:rsid w:val="00DF5506"/>
    <w:rsid w:val="00DF797D"/>
    <w:rsid w:val="00DF7B88"/>
    <w:rsid w:val="00E01C13"/>
    <w:rsid w:val="00E0254B"/>
    <w:rsid w:val="00E026B5"/>
    <w:rsid w:val="00E0286C"/>
    <w:rsid w:val="00E02B97"/>
    <w:rsid w:val="00E034E2"/>
    <w:rsid w:val="00E039A4"/>
    <w:rsid w:val="00E12299"/>
    <w:rsid w:val="00E15F5C"/>
    <w:rsid w:val="00E16601"/>
    <w:rsid w:val="00E23C18"/>
    <w:rsid w:val="00E26C57"/>
    <w:rsid w:val="00E30B55"/>
    <w:rsid w:val="00E31026"/>
    <w:rsid w:val="00E33B25"/>
    <w:rsid w:val="00E3514E"/>
    <w:rsid w:val="00E37A0C"/>
    <w:rsid w:val="00E40D9A"/>
    <w:rsid w:val="00E41569"/>
    <w:rsid w:val="00E424DD"/>
    <w:rsid w:val="00E4282F"/>
    <w:rsid w:val="00E42FBF"/>
    <w:rsid w:val="00E4525B"/>
    <w:rsid w:val="00E506CD"/>
    <w:rsid w:val="00E51D6F"/>
    <w:rsid w:val="00E52EF3"/>
    <w:rsid w:val="00E54306"/>
    <w:rsid w:val="00E55483"/>
    <w:rsid w:val="00E61327"/>
    <w:rsid w:val="00E61FD4"/>
    <w:rsid w:val="00E6247A"/>
    <w:rsid w:val="00E6546A"/>
    <w:rsid w:val="00E67BE4"/>
    <w:rsid w:val="00E71FD6"/>
    <w:rsid w:val="00E72AF9"/>
    <w:rsid w:val="00E737AF"/>
    <w:rsid w:val="00E73CE4"/>
    <w:rsid w:val="00E74043"/>
    <w:rsid w:val="00E7462C"/>
    <w:rsid w:val="00E748C9"/>
    <w:rsid w:val="00E77214"/>
    <w:rsid w:val="00E7758A"/>
    <w:rsid w:val="00E77EF5"/>
    <w:rsid w:val="00E8081F"/>
    <w:rsid w:val="00E81BF4"/>
    <w:rsid w:val="00E840A8"/>
    <w:rsid w:val="00E87E3D"/>
    <w:rsid w:val="00E910F9"/>
    <w:rsid w:val="00E91C46"/>
    <w:rsid w:val="00E92362"/>
    <w:rsid w:val="00E92818"/>
    <w:rsid w:val="00E94ACB"/>
    <w:rsid w:val="00E97B84"/>
    <w:rsid w:val="00E97C6D"/>
    <w:rsid w:val="00E97ECB"/>
    <w:rsid w:val="00EA0B57"/>
    <w:rsid w:val="00EA20DD"/>
    <w:rsid w:val="00EA47A7"/>
    <w:rsid w:val="00EA50C1"/>
    <w:rsid w:val="00EA6484"/>
    <w:rsid w:val="00EA6F7F"/>
    <w:rsid w:val="00EA7054"/>
    <w:rsid w:val="00EA7408"/>
    <w:rsid w:val="00EA749A"/>
    <w:rsid w:val="00EB0ACE"/>
    <w:rsid w:val="00EB28F7"/>
    <w:rsid w:val="00EB2DEE"/>
    <w:rsid w:val="00EB3EDD"/>
    <w:rsid w:val="00EB4D0C"/>
    <w:rsid w:val="00EB5B77"/>
    <w:rsid w:val="00EC0802"/>
    <w:rsid w:val="00EC565D"/>
    <w:rsid w:val="00EC6EEE"/>
    <w:rsid w:val="00EC7F24"/>
    <w:rsid w:val="00ED2A85"/>
    <w:rsid w:val="00ED3478"/>
    <w:rsid w:val="00ED69D5"/>
    <w:rsid w:val="00EE353C"/>
    <w:rsid w:val="00EE501A"/>
    <w:rsid w:val="00EE5938"/>
    <w:rsid w:val="00EF0AC8"/>
    <w:rsid w:val="00EF2F71"/>
    <w:rsid w:val="00EF36EC"/>
    <w:rsid w:val="00EF3B5A"/>
    <w:rsid w:val="00EF5489"/>
    <w:rsid w:val="00F004DB"/>
    <w:rsid w:val="00F00AF6"/>
    <w:rsid w:val="00F02563"/>
    <w:rsid w:val="00F037F7"/>
    <w:rsid w:val="00F03956"/>
    <w:rsid w:val="00F04BAD"/>
    <w:rsid w:val="00F05130"/>
    <w:rsid w:val="00F105D6"/>
    <w:rsid w:val="00F10EA4"/>
    <w:rsid w:val="00F12BAE"/>
    <w:rsid w:val="00F133B0"/>
    <w:rsid w:val="00F133B1"/>
    <w:rsid w:val="00F13A49"/>
    <w:rsid w:val="00F154FF"/>
    <w:rsid w:val="00F160C0"/>
    <w:rsid w:val="00F21653"/>
    <w:rsid w:val="00F22390"/>
    <w:rsid w:val="00F22CEF"/>
    <w:rsid w:val="00F26D87"/>
    <w:rsid w:val="00F31A81"/>
    <w:rsid w:val="00F355A7"/>
    <w:rsid w:val="00F365C5"/>
    <w:rsid w:val="00F45DE1"/>
    <w:rsid w:val="00F47758"/>
    <w:rsid w:val="00F47D5D"/>
    <w:rsid w:val="00F52F7D"/>
    <w:rsid w:val="00F55E9C"/>
    <w:rsid w:val="00F57C2A"/>
    <w:rsid w:val="00F60925"/>
    <w:rsid w:val="00F622AA"/>
    <w:rsid w:val="00F62768"/>
    <w:rsid w:val="00F64A71"/>
    <w:rsid w:val="00F658F9"/>
    <w:rsid w:val="00F65C85"/>
    <w:rsid w:val="00F65DAB"/>
    <w:rsid w:val="00F66F19"/>
    <w:rsid w:val="00F67902"/>
    <w:rsid w:val="00F67F5C"/>
    <w:rsid w:val="00F71EC5"/>
    <w:rsid w:val="00F7257B"/>
    <w:rsid w:val="00F7499B"/>
    <w:rsid w:val="00F74E31"/>
    <w:rsid w:val="00F80948"/>
    <w:rsid w:val="00F813E5"/>
    <w:rsid w:val="00F81878"/>
    <w:rsid w:val="00F82E2E"/>
    <w:rsid w:val="00F82E8E"/>
    <w:rsid w:val="00F86953"/>
    <w:rsid w:val="00F86EA7"/>
    <w:rsid w:val="00F87CD9"/>
    <w:rsid w:val="00F87E75"/>
    <w:rsid w:val="00F92F55"/>
    <w:rsid w:val="00F9308D"/>
    <w:rsid w:val="00F937F8"/>
    <w:rsid w:val="00F97CE4"/>
    <w:rsid w:val="00FA0DEC"/>
    <w:rsid w:val="00FA1B17"/>
    <w:rsid w:val="00FA4BBC"/>
    <w:rsid w:val="00FA5E83"/>
    <w:rsid w:val="00FB2886"/>
    <w:rsid w:val="00FB28B5"/>
    <w:rsid w:val="00FB46D6"/>
    <w:rsid w:val="00FB752F"/>
    <w:rsid w:val="00FC073D"/>
    <w:rsid w:val="00FC19FA"/>
    <w:rsid w:val="00FC278C"/>
    <w:rsid w:val="00FC57B5"/>
    <w:rsid w:val="00FC6939"/>
    <w:rsid w:val="00FC77FE"/>
    <w:rsid w:val="00FD15B9"/>
    <w:rsid w:val="00FD19A4"/>
    <w:rsid w:val="00FD1B06"/>
    <w:rsid w:val="00FD266B"/>
    <w:rsid w:val="00FD3A2D"/>
    <w:rsid w:val="00FD3DD4"/>
    <w:rsid w:val="00FD4261"/>
    <w:rsid w:val="00FD5103"/>
    <w:rsid w:val="00FD6C7F"/>
    <w:rsid w:val="00FE1387"/>
    <w:rsid w:val="00FE2630"/>
    <w:rsid w:val="00FE28FA"/>
    <w:rsid w:val="00FE5DE6"/>
    <w:rsid w:val="00FF1831"/>
    <w:rsid w:val="00FF1ACF"/>
    <w:rsid w:val="00FF3B48"/>
    <w:rsid w:val="00FF3C0A"/>
    <w:rsid w:val="00FF5772"/>
    <w:rsid w:val="00FF6FE1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2B5EB1B4"/>
  <w15:docId w15:val="{39027616-2ADF-425D-8718-8898FD6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B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3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034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0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034E"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sid w:val="0077034E"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77034E"/>
    <w:rPr>
      <w:rFonts w:ascii="Calibri Light" w:hAnsi="Calibri Light"/>
      <w:b/>
      <w:sz w:val="26"/>
    </w:rPr>
  </w:style>
  <w:style w:type="table" w:styleId="TableGrid">
    <w:name w:val="Table Grid"/>
    <w:basedOn w:val="TableNormal"/>
    <w:uiPriority w:val="9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Char"/>
    <w:basedOn w:val="Normal"/>
    <w:link w:val="PlainTextChar"/>
    <w:uiPriority w:val="99"/>
    <w:rsid w:val="00F86EA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aliases w:val="Char Char"/>
    <w:link w:val="PlainText"/>
    <w:uiPriority w:val="99"/>
    <w:locked/>
    <w:rsid w:val="00F86EA7"/>
    <w:rPr>
      <w:rFonts w:ascii="Consolas" w:eastAsia="Times New Roman" w:hAnsi="Consolas"/>
      <w:sz w:val="21"/>
      <w:lang w:val="en-GB" w:eastAsia="en-US"/>
    </w:rPr>
  </w:style>
  <w:style w:type="paragraph" w:styleId="NormalWeb">
    <w:name w:val="Normal (Web)"/>
    <w:basedOn w:val="Normal"/>
    <w:uiPriority w:val="99"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528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28B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character" w:styleId="Hyperlink">
    <w:name w:val="Hyperlink"/>
    <w:uiPriority w:val="99"/>
    <w:rsid w:val="00963DB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63DBF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C5E23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D6477"/>
    <w:rPr>
      <w:sz w:val="24"/>
    </w:rPr>
  </w:style>
  <w:style w:type="paragraph" w:styleId="Footer">
    <w:name w:val="footer"/>
    <w:basedOn w:val="Normal"/>
    <w:link w:val="FooterChar"/>
    <w:uiPriority w:val="99"/>
    <w:rsid w:val="00BD64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D6477"/>
    <w:rPr>
      <w:sz w:val="24"/>
    </w:rPr>
  </w:style>
  <w:style w:type="character" w:styleId="Strong">
    <w:name w:val="Strong"/>
    <w:uiPriority w:val="99"/>
    <w:qFormat/>
    <w:rsid w:val="00BD6477"/>
    <w:rPr>
      <w:rFonts w:cs="Times New Roman"/>
      <w:b/>
    </w:rPr>
  </w:style>
  <w:style w:type="paragraph" w:customStyle="1" w:styleId="Default">
    <w:name w:val="Default"/>
    <w:uiPriority w:val="99"/>
    <w:rsid w:val="00704DD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67F5C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locked/>
    <w:rsid w:val="00F67F5C"/>
    <w:rPr>
      <w:b/>
      <w:sz w:val="24"/>
      <w:lang w:val="en-US" w:eastAsia="en-US"/>
    </w:rPr>
  </w:style>
  <w:style w:type="character" w:customStyle="1" w:styleId="gmail-aqj">
    <w:name w:val="gmail-aqj"/>
    <w:uiPriority w:val="99"/>
    <w:rsid w:val="00E31026"/>
  </w:style>
  <w:style w:type="paragraph" w:customStyle="1" w:styleId="m402913042566273322m2969926298590643522msolistparagraph">
    <w:name w:val="m_402913042566273322m_2969926298590643522msolistparagraph"/>
    <w:basedOn w:val="Normal"/>
    <w:uiPriority w:val="99"/>
    <w:rsid w:val="00F03956"/>
    <w:pPr>
      <w:spacing w:before="100" w:beforeAutospacing="1" w:after="100" w:afterAutospacing="1"/>
    </w:pPr>
  </w:style>
  <w:style w:type="character" w:customStyle="1" w:styleId="il">
    <w:name w:val="il"/>
    <w:uiPriority w:val="99"/>
    <w:rsid w:val="00F03956"/>
  </w:style>
  <w:style w:type="paragraph" w:customStyle="1" w:styleId="m4074923549424016720xmsonormal">
    <w:name w:val="m_4074923549424016720x_msonormal"/>
    <w:basedOn w:val="Normal"/>
    <w:uiPriority w:val="99"/>
    <w:rsid w:val="0002276B"/>
    <w:pPr>
      <w:spacing w:before="100" w:beforeAutospacing="1" w:after="100" w:afterAutospacing="1"/>
    </w:pPr>
  </w:style>
  <w:style w:type="paragraph" w:customStyle="1" w:styleId="Head1">
    <w:name w:val="Head 1"/>
    <w:basedOn w:val="Normal"/>
    <w:link w:val="Head1Char"/>
    <w:uiPriority w:val="99"/>
    <w:rsid w:val="00D27F32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Head1Char">
    <w:name w:val="Head 1 Char"/>
    <w:link w:val="Head1"/>
    <w:uiPriority w:val="99"/>
    <w:locked/>
    <w:rsid w:val="00D27F32"/>
    <w:rPr>
      <w:rFonts w:ascii="Arial" w:hAnsi="Arial" w:cs="Arial"/>
      <w:b/>
      <w:color w:val="000000"/>
      <w:sz w:val="40"/>
      <w:szCs w:val="40"/>
      <w:lang w:val="en-US" w:eastAsia="en-US"/>
    </w:rPr>
  </w:style>
  <w:style w:type="character" w:customStyle="1" w:styleId="m-2217300248070448777apple-converted-space">
    <w:name w:val="m_-2217300248070448777apple-converted-space"/>
    <w:uiPriority w:val="99"/>
    <w:rsid w:val="00F26D87"/>
  </w:style>
  <w:style w:type="paragraph" w:customStyle="1" w:styleId="m-2217300248070448777msolistparagraph">
    <w:name w:val="m_-2217300248070448777msolistparagraph"/>
    <w:basedOn w:val="Normal"/>
    <w:uiPriority w:val="99"/>
    <w:rsid w:val="00F26D8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rsid w:val="00651F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1F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51F3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1F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51F3E"/>
    <w:rPr>
      <w:rFonts w:cs="Times New Roman"/>
      <w:b/>
    </w:rPr>
  </w:style>
  <w:style w:type="character" w:customStyle="1" w:styleId="UnresolvedMention1">
    <w:name w:val="Unresolved Mention1"/>
    <w:uiPriority w:val="99"/>
    <w:semiHidden/>
    <w:rsid w:val="00306E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9E01F3"/>
    <w:rPr>
      <w:i/>
      <w:iCs/>
    </w:rPr>
  </w:style>
  <w:style w:type="paragraph" w:customStyle="1" w:styleId="gmail-m-2630032059203641030msolistparagraph">
    <w:name w:val="gmail-m_-2630032059203641030msolistparagraph"/>
    <w:basedOn w:val="Normal"/>
    <w:rsid w:val="00BC03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23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9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0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9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9EA-F276-4927-8185-AD8CA7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980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subject/>
  <dc:creator>Shippers</dc:creator>
  <cp:keywords/>
  <dc:description/>
  <cp:lastModifiedBy>Reception</cp:lastModifiedBy>
  <cp:revision>12</cp:revision>
  <cp:lastPrinted>2022-02-01T12:42:00Z</cp:lastPrinted>
  <dcterms:created xsi:type="dcterms:W3CDTF">2022-03-14T13:01:00Z</dcterms:created>
  <dcterms:modified xsi:type="dcterms:W3CDTF">2022-04-25T13:10:00Z</dcterms:modified>
</cp:coreProperties>
</file>