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6710C41" Type="http://schemas.openxmlformats.org/officeDocument/2006/relationships/officeDocument" Target="/word/document.xml" /><Relationship Id="coreR56710C4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2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ELECTION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South Hams District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a Town Councillor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for the Town Ward listed below</w:t>
      </w:r>
    </w:p>
    <w:p>
      <w:pPr>
        <w:jc w:val="center"/>
        <w:rPr>
          <w:sz w:val="16"/>
        </w:rPr>
      </w:pP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6912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Town Ward</w:t>
            </w:r>
          </w:p>
        </w:tc>
        <w:tc>
          <w:tcPr>
            <w:tcW w:w="326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Number of Town Councillor</w:t>
            </w:r>
            <w:r>
              <w:rPr>
                <w:b w:val="1"/>
                <w:lang w:val="en-GB" w:bidi="en-GB" w:eastAsia="en-GB"/>
              </w:rPr>
              <w:t>s</w:t>
            </w:r>
            <w:r>
              <w:rPr>
                <w:b w:val="1"/>
              </w:rPr>
              <w:t xml:space="preserve"> to be elected</w:t>
            </w:r>
          </w:p>
        </w:tc>
      </w:tr>
      <w:tr>
        <w:tc>
          <w:tcPr>
            <w:tcW w:w="6912" w:type="dxa"/>
          </w:tcPr>
          <w:p/>
          <w:p>
            <w:r>
              <w:t xml:space="preserve">Totnes (Totnes Town) </w:t>
            </w:r>
          </w:p>
          <w:p/>
        </w:tc>
        <w:tc>
          <w:tcPr>
            <w:tcW w:w="3261" w:type="dxa"/>
          </w:tcPr>
          <w:p>
            <w:pPr>
              <w:jc w:val="center"/>
            </w:pPr>
          </w:p>
          <w:p>
            <w:pPr>
              <w:jc w:val="center"/>
            </w:pPr>
            <w:r>
              <w:t>One</w:t>
            </w:r>
          </w:p>
        </w:tc>
      </w:tr>
    </w:tbl>
    <w:p/>
    <w:p/>
    <w:p/>
    <w:p/>
    <w:p/>
    <w:p>
      <w:pPr>
        <w:numPr>
          <w:ilvl w:val="0"/>
          <w:numId w:val="1"/>
        </w:numPr>
        <w:tabs>
          <w:tab w:val="left" w:pos="360" w:leader="none"/>
        </w:tabs>
        <w:jc w:val="both"/>
      </w:pPr>
      <w:r>
        <w:t xml:space="preserve">An election is to be held of  </w:t>
      </w:r>
      <w:r>
        <w:rPr>
          <w:lang w:val="en-GB" w:bidi="en-GB" w:eastAsia="en-GB"/>
        </w:rPr>
        <w:t>a Town Counc</w:t>
      </w:r>
      <w:r>
        <w:rPr>
          <w:lang w:val="en-GB" w:bidi="en-GB" w:eastAsia="en-GB"/>
        </w:rPr>
        <w:t>i</w:t>
      </w:r>
      <w:r>
        <w:rPr>
          <w:lang w:val="en-GB" w:bidi="en-GB" w:eastAsia="en-GB"/>
        </w:rPr>
        <w:t>llor</w:t>
      </w:r>
      <w:r>
        <w:t xml:space="preserve"> for Totnes Town Ward of</w:t>
      </w:r>
      <w:r>
        <w:t xml:space="preserve"> Totnes Town Council.</w:t>
      </w:r>
    </w:p>
    <w:p>
      <w:pPr>
        <w:ind w:left="360"/>
        <w:jc w:val="both"/>
      </w:pPr>
    </w:p>
    <w:p>
      <w:pPr>
        <w:numPr>
          <w:ilvl w:val="0"/>
          <w:numId w:val="1"/>
        </w:numPr>
        <w:tabs>
          <w:tab w:val="left" w:pos="360" w:leader="none"/>
        </w:tabs>
        <w:jc w:val="both"/>
      </w:pPr>
      <w:r>
        <w:t>Forms of nomination for the</w:t>
      </w:r>
      <w:r>
        <w:rPr>
          <w:lang w:val="en-GB" w:bidi="en-GB" w:eastAsia="en-GB"/>
        </w:rPr>
        <w:t xml:space="preserve"> e</w:t>
      </w:r>
      <w:r>
        <w:t>lection may be obtained from Follaton House, Plymouth Road, Totnes, Devon, TQ9 5NE from the Returning Officer who will, at the request of an elector prepare a nomination paper for signature. Forms may also be obtained from the Town</w:t>
      </w:r>
      <w:r>
        <w:rPr>
          <w:lang w:val="en-GB" w:bidi="en-GB" w:eastAsia="en-GB"/>
        </w:rPr>
        <w:t xml:space="preserve"> </w:t>
      </w:r>
      <w:r>
        <w:t>Clerk.</w:t>
      </w:r>
    </w:p>
    <w:p>
      <w:pPr>
        <w:ind w:left="360"/>
        <w:jc w:val="both"/>
      </w:pPr>
    </w:p>
    <w:p>
      <w:pPr>
        <w:numPr>
          <w:ilvl w:val="0"/>
          <w:numId w:val="1"/>
        </w:numPr>
        <w:tabs>
          <w:tab w:val="left" w:pos="360" w:leader="none"/>
        </w:tabs>
        <w:jc w:val="both"/>
      </w:pPr>
      <w:r>
        <w:t xml:space="preserve">Nomination papers must be </w:t>
      </w:r>
      <w:r>
        <w:rPr>
          <w:b w:val="1"/>
        </w:rPr>
        <w:t>hand delivered</w:t>
      </w:r>
      <w:r>
        <w:t xml:space="preserve"> between the hours of 10am and 4pm Monday to Friday to the Returning Officer, Follaton House, Plymouth Road, Totnes, Devon, TQ9 5NE on any working</w:t>
      </w:r>
      <w:r>
        <w:rPr>
          <w:lang w:val="en-GB" w:bidi="en-GB" w:eastAsia="en-GB"/>
        </w:rPr>
        <w:t xml:space="preserve"> </w:t>
      </w:r>
      <w:r>
        <w:t>day from the date of this notice but no later than 4 pm on Tuesday, 19th April 2022.</w:t>
      </w:r>
      <w:r>
        <w:rPr>
          <w:lang w:val="en-GB" w:bidi="en-GB" w:eastAsia="en-GB"/>
        </w:rPr>
        <w:t xml:space="preserve"> The Council Offices are cur</w:t>
      </w:r>
      <w:r>
        <w:rPr>
          <w:lang w:val="en-GB" w:bidi="en-GB" w:eastAsia="en-GB"/>
        </w:rPr>
        <w:t>rently closed to the public so it will be necessary for you to ring to make an a</w:t>
      </w:r>
      <w:r>
        <w:rPr>
          <w:lang w:val="en-GB" w:bidi="en-GB" w:eastAsia="en-GB"/>
        </w:rPr>
        <w:t>ppointment on 01803 861129.</w:t>
      </w:r>
    </w:p>
    <w:p>
      <w:pPr>
        <w:ind w:left="360"/>
        <w:jc w:val="both"/>
      </w:pPr>
    </w:p>
    <w:p>
      <w:pPr>
        <w:numPr>
          <w:ilvl w:val="0"/>
          <w:numId w:val="1"/>
        </w:numPr>
        <w:tabs>
          <w:tab w:val="left" w:pos="360" w:leader="none"/>
        </w:tabs>
        <w:jc w:val="both"/>
      </w:pPr>
      <w:r>
        <w:t>If the election is contested the poll will take place on Tuesday, 17th May 2022.</w:t>
      </w:r>
    </w:p>
    <w:p>
      <w:pPr>
        <w:ind w:left="360"/>
        <w:jc w:val="both"/>
      </w:pPr>
    </w:p>
    <w:p>
      <w:pPr>
        <w:numPr>
          <w:ilvl w:val="0"/>
          <w:numId w:val="1"/>
        </w:numPr>
        <w:tabs>
          <w:tab w:val="left" w:pos="360" w:leader="none"/>
        </w:tabs>
        <w:jc w:val="both"/>
      </w:pPr>
      <w:r>
        <w:t>Applications, amendments or cancellations of postal votes must reach the Electoral Registration Officer at Follaton House, Plymouth Road, Totnes, Devon, TQ9 5NE by 5 pm on Friday, 29th April 2022.</w:t>
      </w:r>
    </w:p>
    <w:p>
      <w:pPr>
        <w:ind w:left="360"/>
        <w:jc w:val="both"/>
      </w:pPr>
    </w:p>
    <w:p>
      <w:pPr>
        <w:numPr>
          <w:ilvl w:val="0"/>
          <w:numId w:val="1"/>
        </w:numPr>
        <w:tabs>
          <w:tab w:val="left" w:pos="360" w:leader="none"/>
        </w:tabs>
        <w:jc w:val="both"/>
      </w:pPr>
      <w:r>
        <w:rPr>
          <w:lang w:val="en-GB" w:bidi="en-GB" w:eastAsia="en-GB"/>
        </w:rPr>
        <w:t>New a</w:t>
      </w:r>
      <w:r>
        <w:t>pplications to vote by proxy at this election must reach the Electoral Registration Officer at Follaton House, Plymouth Road, Totnes, Devon, TQ9 5NE by 5 pm on Monday, 9th May 2022.</w:t>
      </w:r>
    </w:p>
    <w:p>
      <w:pPr>
        <w:tabs>
          <w:tab w:val="left" w:pos="360" w:leader="none"/>
        </w:tabs>
        <w:jc w:val="both"/>
      </w:pPr>
    </w:p>
    <w:p>
      <w:pPr>
        <w:numPr>
          <w:ilvl w:val="0"/>
          <w:numId w:val="1"/>
        </w:numPr>
        <w:tabs>
          <w:tab w:val="left" w:pos="360" w:leader="none"/>
        </w:tabs>
        <w:jc w:val="both"/>
      </w:pPr>
      <w:r>
        <w:t xml:space="preserve">Emergency applications to vote by proxy at this election applied for on grounds of </w:t>
      </w:r>
      <w:bookmarkStart w:id="0" w:name="6"/>
      <w:r>
        <w:t>physical incapacity</w:t>
      </w:r>
      <w:bookmarkEnd w:id="0"/>
      <w:r>
        <w:t xml:space="preserve"> or for work/service reasons, must reach the Electoral Registration Officer at Follaton House, Plymouth Road, Totnes, Devon, TQ9 5NE by 5 pm on Tuesday, 17th May 2022. Where that physical incapacity occurred after 5 pm on Monday, 9th May 2022,. To apply on the grounds of work/service, the person must have become aware that they could not go to the polling station in person after</w:t>
      </w:r>
      <w:r>
        <w:rPr>
          <w:lang w:val="en-GB" w:bidi="en-GB" w:eastAsia="en-GB"/>
        </w:rPr>
        <w:t xml:space="preserve"> </w:t>
      </w:r>
      <w:r>
        <w:t>5 pm on Monday, 9th May 2022.</w:t>
      </w:r>
    </w:p>
    <w:p>
      <w:pPr>
        <w:ind w:left="360"/>
        <w:jc w:val="both"/>
      </w:pPr>
    </w:p>
    <w:p>
      <w:pPr>
        <w:numPr>
          <w:ilvl w:val="0"/>
          <w:numId w:val="1"/>
        </w:numPr>
        <w:tabs>
          <w:tab w:val="left" w:pos="360" w:leader="none"/>
        </w:tabs>
        <w:spacing w:lineRule="auto" w:line="249" w:after="109" w:beforeAutospacing="0" w:afterAutospacing="0"/>
        <w:ind w:right="128"/>
        <w:jc w:val="both"/>
      </w:pPr>
      <w:r>
        <w:t xml:space="preserve">Applications to register must be received by the Electoral Registration Officer by </w:t>
      </w:r>
      <w:r>
        <w:rPr>
          <w:lang w:val="en-GB" w:bidi="en-GB" w:eastAsia="en-GB"/>
        </w:rPr>
        <w:t>28 April 2022</w:t>
      </w:r>
      <w:r>
        <w:t xml:space="preserve"> and can be completed online at </w:t>
      </w:r>
      <w:r>
        <w:fldChar w:fldCharType="begin"/>
      </w:r>
      <w:r>
        <w:instrText xml:space="preserve"> HYPERLINK "http://www.gov.uk/registertovote" </w:instrText>
      </w:r>
      <w:r>
        <w:fldChar w:fldCharType="separate"/>
      </w:r>
      <w:r>
        <w:rPr>
          <w:rStyle w:val="C2"/>
          <w:sz w:val="20"/>
        </w:rPr>
        <w:t>www.gov.uk/registertovote</w:t>
      </w:r>
      <w:r>
        <w:fldChar w:fldCharType="end"/>
      </w:r>
      <w:r>
        <w:fldChar w:fldCharType="begin"/>
      </w:r>
      <w:r>
        <w:instrText xml:space="preserve"> HYPERLINK "http://www.gov.uk/registertovote" </w:instrText>
      </w:r>
      <w:r>
        <w:fldChar w:fldCharType="separate"/>
      </w:r>
      <w:r>
        <w:rPr>
          <w:rStyle w:val="C2"/>
          <w:color w:val="000000"/>
          <w:sz w:val="20"/>
        </w:rPr>
        <w:t xml:space="preserve"> </w:t>
      </w:r>
      <w:r>
        <w:fldChar w:fldCharType="end"/>
      </w:r>
      <w:r>
        <w:t>or by completing a form available from the council offices.</w:t>
      </w:r>
    </w:p>
    <w:p>
      <w:pPr>
        <w:rPr>
          <w:sz w:val="16"/>
        </w:rPr>
      </w:pPr>
    </w:p>
    <w:p/>
    <w:p>
      <w:pPr>
        <w:spacing w:after="120" w:beforeAutospacing="0" w:afterAutospacing="0"/>
        <w:jc w:val="both"/>
      </w:pPr>
    </w:p>
    <w:p>
      <w:pPr>
        <w:spacing w:after="120" w:beforeAutospacing="0" w:afterAutospacing="0"/>
        <w:jc w:val="both"/>
      </w:pPr>
    </w:p>
    <w:p>
      <w:pPr>
        <w:spacing w:after="120" w:beforeAutospacing="0" w:afterAutospacing="0"/>
        <w:jc w:val="both"/>
      </w:pPr>
    </w:p>
    <w:p>
      <w:pPr>
        <w:spacing w:after="120" w:beforeAutospacing="0" w:afterAutospacing="0"/>
        <w:jc w:val="both"/>
      </w:pPr>
    </w:p>
    <w:p>
      <w:pPr>
        <w:spacing w:after="120" w:beforeAutospacing="0" w:afterAutospacing="0"/>
        <w:jc w:val="both"/>
      </w:pPr>
    </w:p>
    <w:p>
      <w:pPr>
        <w:spacing w:after="120" w:beforeAutospacing="0" w:afterAutospacing="0"/>
        <w:jc w:val="both"/>
        <w:rPr>
          <w:lang w:val="en-GB" w:bidi="en-GB" w:eastAsia="en-GB"/>
        </w:rPr>
      </w:pPr>
      <w:r>
        <w:rPr>
          <w:lang w:val="en-GB" w:bidi="en-GB" w:eastAsia="en-GB"/>
        </w:rPr>
        <w:t xml:space="preserve">Dated </w:t>
      </w:r>
      <w:r>
        <w:rPr>
          <w:lang w:val="en-GB" w:bidi="en-GB" w:eastAsia="en-GB"/>
        </w:rPr>
        <w:t xml:space="preserve">Thursday 7 April </w:t>
      </w:r>
      <w:r>
        <w:rPr>
          <w:lang w:val="en-GB" w:bidi="en-GB" w:eastAsia="en-GB"/>
        </w:rPr>
        <w:t>2022</w:t>
      </w:r>
      <w:r>
        <w:rPr>
          <w:lang w:val="en-GB" w:bidi="en-GB" w:eastAsia="en-GB"/>
        </w:rPr>
        <w:t xml:space="preserve">                                                                             Andrew Jonathan Bates</w:t>
      </w:r>
    </w:p>
    <w:p>
      <w:pPr>
        <w:spacing w:after="120" w:beforeAutospacing="0" w:afterAutospacing="0"/>
        <w:jc w:val="both"/>
        <w:rPr>
          <w:lang w:val="en-GB" w:bidi="en-GB" w:eastAsia="en-GB"/>
        </w:rPr>
      </w:pPr>
      <w:r>
        <w:rPr>
          <w:lang w:val="en-GB" w:bidi="en-GB" w:eastAsia="en-GB"/>
        </w:rPr>
        <w:t xml:space="preserve">                                                                                                                    </w:t>
      </w:r>
      <w:r>
        <w:rPr>
          <w:lang w:val="en-GB" w:bidi="en-GB" w:eastAsia="en-GB"/>
        </w:rPr>
        <w:t xml:space="preserve">    </w:t>
      </w:r>
      <w:r>
        <w:rPr>
          <w:lang w:val="en-GB" w:bidi="en-GB" w:eastAsia="en-GB"/>
        </w:rPr>
        <w:t xml:space="preserve"> </w:t>
      </w:r>
      <w:r>
        <w:rPr>
          <w:lang w:val="en-GB" w:bidi="en-GB" w:eastAsia="en-GB"/>
        </w:rPr>
        <w:t>Re</w:t>
      </w:r>
      <w:r>
        <w:rPr>
          <w:lang w:val="en-GB" w:bidi="en-GB" w:eastAsia="en-GB"/>
        </w:rPr>
        <w:t>turning Officer</w:t>
      </w:r>
    </w:p>
    <w:p>
      <w:pPr>
        <w:spacing w:after="120" w:beforeAutospacing="0" w:afterAutospacing="0"/>
        <w:jc w:val="both"/>
        <w:rPr>
          <w:lang w:val="en-GB" w:bidi="en-GB" w:eastAsia="en-GB"/>
        </w:rPr>
      </w:pPr>
    </w:p>
    <w:p>
      <w:pPr>
        <w:spacing w:after="120" w:beforeAutospacing="0" w:afterAutospacing="0"/>
        <w:jc w:val="both"/>
      </w:pPr>
      <w:r>
        <w:rPr>
          <w:lang w:val="en-GB" w:bidi="en-GB" w:eastAsia="en-GB"/>
        </w:rPr>
        <w:t>P</w:t>
      </w:r>
      <w:r>
        <w:rPr>
          <w:lang w:val="en-GB" w:bidi="en-GB" w:eastAsia="en-GB"/>
        </w:rPr>
        <w:t>rinted and Published by the Returning Officer, Follaton House, Plymouth Road, Totn</w:t>
      </w:r>
      <w:r>
        <w:rPr>
          <w:lang w:val="en-GB" w:bidi="en-GB" w:eastAsia="en-GB"/>
        </w:rPr>
        <w:t>es TQ9 5NE</w:t>
      </w: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continuous"/>
      <w:pgSz w:w="11907" w:h="16840" w:code="0"/>
      <w:pgMar w:left="1134" w:right="1134" w:top="567" w:bottom="284" w:header="72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center"/>
      <w:rPr>
        <w:sz w:val="16"/>
      </w:rPr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>
  <w:abstractNum w:abstractNumId="0">
    <w:nsid w:val="5C53A94A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>
      <w:start w:val="1"/>
      <w:numFmt w:val="decimal"/>
      <w:suff w:val="tab"/>
      <w:lvlText w:val="%1."/>
      <w:lvlJc w:val="left"/>
      <w:pPr/>
      <w:rPr/>
    </w:lvl>
    <w:lvl w:ilvl="2">
      <w:start w:val="1"/>
      <w:numFmt w:val="decimal"/>
      <w:suff w:val="tab"/>
      <w:lvlText w:val="%1."/>
      <w:lvlJc w:val="left"/>
      <w:pPr/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No Spacing"/>
    <w:next w:val="P1"/>
    <w:pPr/>
    <w:rPr>
      <w:rFonts w:ascii="Arial" w:hAnsi="Arial"/>
      <w:lang w:val="en-GB"/>
    </w:rPr>
  </w:style>
  <w:style w:type="paragraph" w:styleId="P2">
    <w:name w:val="Head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Footer"/>
    <w:basedOn w:val="P0"/>
    <w:next w:val="P3"/>
    <w:pPr>
      <w:tabs>
        <w:tab w:val="center" w:pos="4320" w:leader="none"/>
        <w:tab w:val="right" w:pos="8640" w:leader="none"/>
      </w:tabs>
    </w:pPr>
    <w:rPr/>
  </w:style>
  <w:style w:type="paragraph" w:styleId="P4">
    <w:name w:val="header"/>
    <w:basedOn w:val="P0"/>
    <w:next w:val="P4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Liz Tucker</dc:creator>
  <dcterms:created xsi:type="dcterms:W3CDTF">2022-03-14T11:56:21Z</dcterms:created>
  <cp:lastModifiedBy>Liz Tucker</cp:lastModifiedBy>
  <dcterms:modified xsi:type="dcterms:W3CDTF">2022-03-14T12:06:45Z</dcterms:modified>
  <cp:revision>2</cp:revision>
</cp:coreProperties>
</file>