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27E76" w14:textId="49E4EECC" w:rsidR="005D5FD5" w:rsidRDefault="005D5FD5">
      <w:pPr>
        <w:pStyle w:val="Default"/>
        <w:spacing w:after="360" w:line="480" w:lineRule="atLeast"/>
        <w:jc w:val="center"/>
        <w:rPr>
          <w:rFonts w:ascii="Arial" w:hAnsi="Arial" w:cs="Arial"/>
          <w:b/>
          <w:bCs/>
          <w:sz w:val="50"/>
          <w:szCs w:val="50"/>
        </w:rPr>
      </w:pPr>
      <w:r>
        <w:rPr>
          <w:rFonts w:ascii="Arial" w:hAnsi="Arial" w:cs="Arial"/>
          <w:b/>
          <w:bCs/>
          <w:noProof/>
          <w:sz w:val="50"/>
          <w:szCs w:val="50"/>
        </w:rPr>
        <w:drawing>
          <wp:anchor distT="0" distB="0" distL="114300" distR="114300" simplePos="0" relativeHeight="251658240" behindDoc="1" locked="0" layoutInCell="1" allowOverlap="1" wp14:anchorId="648665C1" wp14:editId="654B738F">
            <wp:simplePos x="0" y="0"/>
            <wp:positionH relativeFrom="margin">
              <wp:align>center</wp:align>
            </wp:positionH>
            <wp:positionV relativeFrom="paragraph">
              <wp:posOffset>0</wp:posOffset>
            </wp:positionV>
            <wp:extent cx="1676400" cy="1645285"/>
            <wp:effectExtent l="0" t="0" r="0" b="0"/>
            <wp:wrapTight wrapText="bothSides">
              <wp:wrapPolygon edited="0">
                <wp:start x="9327" y="0"/>
                <wp:lineTo x="7364" y="250"/>
                <wp:lineTo x="2209" y="3001"/>
                <wp:lineTo x="2209" y="4002"/>
                <wp:lineTo x="0" y="8003"/>
                <wp:lineTo x="0" y="12255"/>
                <wp:lineTo x="1227" y="16006"/>
                <wp:lineTo x="1227" y="16506"/>
                <wp:lineTo x="4909" y="20008"/>
                <wp:lineTo x="8345" y="21258"/>
                <wp:lineTo x="9082" y="21258"/>
                <wp:lineTo x="12273" y="21258"/>
                <wp:lineTo x="13009" y="21258"/>
                <wp:lineTo x="16445" y="20008"/>
                <wp:lineTo x="20373" y="16006"/>
                <wp:lineTo x="21355" y="12005"/>
                <wp:lineTo x="21355" y="8003"/>
                <wp:lineTo x="19391" y="4252"/>
                <wp:lineTo x="19391" y="3251"/>
                <wp:lineTo x="13991" y="250"/>
                <wp:lineTo x="12027" y="0"/>
                <wp:lineTo x="9327" y="0"/>
              </wp:wrapPolygon>
            </wp:wrapTight>
            <wp:docPr id="1" name="Picture 1"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lendar&#10;&#10;Description automatically generated"/>
                    <pic:cNvPicPr/>
                  </pic:nvPicPr>
                  <pic:blipFill>
                    <a:blip r:embed="rId4"/>
                    <a:stretch>
                      <a:fillRect/>
                    </a:stretch>
                  </pic:blipFill>
                  <pic:spPr>
                    <a:xfrm>
                      <a:off x="0" y="0"/>
                      <a:ext cx="1676400" cy="1645285"/>
                    </a:xfrm>
                    <a:prstGeom prst="rect">
                      <a:avLst/>
                    </a:prstGeom>
                  </pic:spPr>
                </pic:pic>
              </a:graphicData>
            </a:graphic>
            <wp14:sizeRelH relativeFrom="margin">
              <wp14:pctWidth>0</wp14:pctWidth>
            </wp14:sizeRelH>
            <wp14:sizeRelV relativeFrom="margin">
              <wp14:pctHeight>0</wp14:pctHeight>
            </wp14:sizeRelV>
          </wp:anchor>
        </w:drawing>
      </w:r>
    </w:p>
    <w:p w14:paraId="55489026" w14:textId="10991AA4" w:rsidR="005D5FD5" w:rsidRDefault="005D5FD5">
      <w:pPr>
        <w:pStyle w:val="Default"/>
        <w:spacing w:after="360" w:line="480" w:lineRule="atLeast"/>
        <w:jc w:val="center"/>
        <w:rPr>
          <w:rFonts w:ascii="Arial" w:hAnsi="Arial" w:cs="Arial"/>
          <w:b/>
          <w:bCs/>
          <w:sz w:val="50"/>
          <w:szCs w:val="50"/>
        </w:rPr>
      </w:pPr>
    </w:p>
    <w:p w14:paraId="2AE9ADD0" w14:textId="10B7AE3B" w:rsidR="005D5FD5" w:rsidRDefault="005D5FD5">
      <w:pPr>
        <w:pStyle w:val="Default"/>
        <w:spacing w:after="360" w:line="480" w:lineRule="atLeast"/>
        <w:jc w:val="center"/>
        <w:rPr>
          <w:rFonts w:ascii="Arial" w:hAnsi="Arial" w:cs="Arial"/>
          <w:b/>
          <w:bCs/>
          <w:sz w:val="50"/>
          <w:szCs w:val="50"/>
        </w:rPr>
      </w:pPr>
    </w:p>
    <w:p w14:paraId="2887AF97" w14:textId="174D018C" w:rsidR="004466C1" w:rsidRPr="004466C1" w:rsidRDefault="004466C1" w:rsidP="005D5FD5">
      <w:pPr>
        <w:pStyle w:val="Default"/>
        <w:spacing w:after="360" w:line="480" w:lineRule="atLeast"/>
        <w:jc w:val="center"/>
        <w:rPr>
          <w:rFonts w:ascii="Arial" w:hAnsi="Arial" w:cs="Arial"/>
          <w:sz w:val="50"/>
          <w:szCs w:val="50"/>
        </w:rPr>
      </w:pPr>
      <w:r w:rsidRPr="004466C1">
        <w:rPr>
          <w:rFonts w:ascii="Arial" w:hAnsi="Arial" w:cs="Arial"/>
          <w:b/>
          <w:bCs/>
          <w:sz w:val="50"/>
          <w:szCs w:val="50"/>
        </w:rPr>
        <w:t>NOTICE OF VACANC</w:t>
      </w:r>
      <w:r w:rsidR="005D5FD5">
        <w:rPr>
          <w:rFonts w:ascii="Arial" w:hAnsi="Arial" w:cs="Arial"/>
          <w:b/>
          <w:bCs/>
          <w:sz w:val="50"/>
          <w:szCs w:val="50"/>
        </w:rPr>
        <w:t>IES</w:t>
      </w:r>
      <w:r w:rsidRPr="004466C1">
        <w:rPr>
          <w:rFonts w:ascii="Arial" w:hAnsi="Arial" w:cs="Arial"/>
          <w:b/>
          <w:bCs/>
          <w:sz w:val="50"/>
          <w:szCs w:val="50"/>
        </w:rPr>
        <w:t xml:space="preserve"> IN OFFICE OF COUNCILLOR </w:t>
      </w:r>
    </w:p>
    <w:p w14:paraId="7867F20B" w14:textId="67ECE0A7" w:rsidR="004466C1" w:rsidRPr="004466C1" w:rsidRDefault="004466C1" w:rsidP="005D5FD5">
      <w:pPr>
        <w:pStyle w:val="Default"/>
        <w:spacing w:after="678"/>
        <w:jc w:val="center"/>
        <w:rPr>
          <w:rFonts w:ascii="Arial" w:hAnsi="Arial" w:cs="Arial"/>
          <w:sz w:val="56"/>
          <w:szCs w:val="70"/>
        </w:rPr>
      </w:pPr>
      <w:r w:rsidRPr="004466C1">
        <w:rPr>
          <w:rFonts w:ascii="Arial" w:hAnsi="Arial" w:cs="Arial"/>
          <w:b/>
          <w:bCs/>
          <w:sz w:val="56"/>
          <w:szCs w:val="70"/>
        </w:rPr>
        <w:t xml:space="preserve">PARISH OF </w:t>
      </w:r>
      <w:r w:rsidR="005D5FD5">
        <w:rPr>
          <w:rFonts w:ascii="Arial" w:hAnsi="Arial" w:cs="Arial"/>
          <w:b/>
          <w:bCs/>
          <w:sz w:val="56"/>
          <w:szCs w:val="70"/>
        </w:rPr>
        <w:t>TOTNES</w:t>
      </w:r>
      <w:r w:rsidR="0077547D">
        <w:rPr>
          <w:rFonts w:ascii="Arial" w:hAnsi="Arial" w:cs="Arial"/>
          <w:b/>
          <w:bCs/>
          <w:sz w:val="56"/>
          <w:szCs w:val="70"/>
        </w:rPr>
        <w:t>, TOTNES</w:t>
      </w:r>
      <w:r w:rsidR="005D5FD5">
        <w:rPr>
          <w:rFonts w:ascii="Arial" w:hAnsi="Arial" w:cs="Arial"/>
          <w:b/>
          <w:bCs/>
          <w:sz w:val="56"/>
          <w:szCs w:val="70"/>
        </w:rPr>
        <w:t xml:space="preserve"> </w:t>
      </w:r>
      <w:proofErr w:type="gramStart"/>
      <w:r w:rsidR="005D5FD5">
        <w:rPr>
          <w:rFonts w:ascii="Arial" w:hAnsi="Arial" w:cs="Arial"/>
          <w:b/>
          <w:bCs/>
          <w:sz w:val="56"/>
          <w:szCs w:val="70"/>
        </w:rPr>
        <w:t>TOWN</w:t>
      </w:r>
      <w:proofErr w:type="gramEnd"/>
      <w:r w:rsidR="005D5FD5">
        <w:rPr>
          <w:rFonts w:ascii="Arial" w:hAnsi="Arial" w:cs="Arial"/>
          <w:b/>
          <w:bCs/>
          <w:sz w:val="56"/>
          <w:szCs w:val="70"/>
        </w:rPr>
        <w:t xml:space="preserve"> AND TOTNES BRIDGETOWN</w:t>
      </w:r>
      <w:r w:rsidR="0077547D">
        <w:rPr>
          <w:rFonts w:ascii="Arial" w:hAnsi="Arial" w:cs="Arial"/>
          <w:b/>
          <w:bCs/>
          <w:sz w:val="56"/>
          <w:szCs w:val="70"/>
        </w:rPr>
        <w:t xml:space="preserve"> WARDS</w:t>
      </w:r>
    </w:p>
    <w:p w14:paraId="1A159F44" w14:textId="368AF8F1" w:rsidR="00577A82" w:rsidRPr="00D65D2C" w:rsidRDefault="00577A82" w:rsidP="006C3F22">
      <w:pPr>
        <w:jc w:val="center"/>
        <w:rPr>
          <w:rFonts w:ascii="Calibri" w:hAnsi="Calibri"/>
          <w:sz w:val="32"/>
          <w:szCs w:val="32"/>
        </w:rPr>
      </w:pPr>
      <w:r w:rsidRPr="00D65D2C">
        <w:rPr>
          <w:rFonts w:ascii="Calibri" w:hAnsi="Calibri"/>
          <w:sz w:val="32"/>
          <w:szCs w:val="32"/>
        </w:rPr>
        <w:t>Totnes Town Council is seeking up to t</w:t>
      </w:r>
      <w:r w:rsidR="006C3F22">
        <w:rPr>
          <w:rFonts w:ascii="Calibri" w:hAnsi="Calibri"/>
          <w:sz w:val="32"/>
          <w:szCs w:val="32"/>
        </w:rPr>
        <w:t>wo</w:t>
      </w:r>
      <w:r w:rsidRPr="00D65D2C">
        <w:rPr>
          <w:rFonts w:ascii="Calibri" w:hAnsi="Calibri"/>
          <w:sz w:val="32"/>
          <w:szCs w:val="32"/>
        </w:rPr>
        <w:t xml:space="preserve"> dedicated and motivated persons to fill upcoming vacancies as a Town Councillor. </w:t>
      </w:r>
    </w:p>
    <w:p w14:paraId="4A8BB4F7" w14:textId="542F515C" w:rsidR="00577A82" w:rsidRPr="00D65D2C" w:rsidRDefault="00577A82" w:rsidP="00577A82">
      <w:pPr>
        <w:jc w:val="center"/>
        <w:rPr>
          <w:rFonts w:ascii="Calibri" w:hAnsi="Calibri"/>
          <w:sz w:val="32"/>
          <w:szCs w:val="32"/>
        </w:rPr>
      </w:pPr>
      <w:r w:rsidRPr="00D65D2C">
        <w:rPr>
          <w:rFonts w:ascii="Calibri" w:hAnsi="Calibri" w:cs="Arial"/>
          <w:sz w:val="32"/>
          <w:szCs w:val="32"/>
        </w:rPr>
        <w:t xml:space="preserve">The Council </w:t>
      </w:r>
      <w:r w:rsidR="006C3F22">
        <w:rPr>
          <w:rFonts w:ascii="Calibri" w:hAnsi="Calibri" w:cs="Arial"/>
          <w:sz w:val="32"/>
          <w:szCs w:val="32"/>
        </w:rPr>
        <w:t xml:space="preserve">meet </w:t>
      </w:r>
      <w:r>
        <w:rPr>
          <w:rFonts w:ascii="Calibri" w:hAnsi="Calibri" w:cs="Arial"/>
          <w:sz w:val="32"/>
          <w:szCs w:val="32"/>
        </w:rPr>
        <w:t>once a month at</w:t>
      </w:r>
      <w:r w:rsidRPr="00D65D2C">
        <w:rPr>
          <w:rFonts w:ascii="Calibri" w:hAnsi="Calibri" w:cs="Arial"/>
          <w:sz w:val="32"/>
          <w:szCs w:val="32"/>
        </w:rPr>
        <w:t xml:space="preserve"> 6.30pm, in the Guildhall</w:t>
      </w:r>
      <w:r w:rsidR="006C3F22">
        <w:rPr>
          <w:rFonts w:ascii="Calibri" w:hAnsi="Calibri" w:cs="Arial"/>
          <w:sz w:val="32"/>
          <w:szCs w:val="32"/>
        </w:rPr>
        <w:t xml:space="preserve">, </w:t>
      </w:r>
      <w:r w:rsidRPr="00D65D2C">
        <w:rPr>
          <w:rFonts w:ascii="Calibri" w:hAnsi="Calibri" w:cs="Arial"/>
          <w:sz w:val="32"/>
          <w:szCs w:val="32"/>
        </w:rPr>
        <w:t xml:space="preserve">with additional committee meetings held throughout the year. </w:t>
      </w:r>
    </w:p>
    <w:p w14:paraId="6CAA4996" w14:textId="68CCD797" w:rsidR="00577A82" w:rsidRDefault="00577A82" w:rsidP="00577A82">
      <w:pPr>
        <w:jc w:val="center"/>
        <w:rPr>
          <w:rFonts w:ascii="Calibri" w:hAnsi="Calibri"/>
          <w:sz w:val="32"/>
          <w:szCs w:val="32"/>
        </w:rPr>
      </w:pPr>
      <w:r w:rsidRPr="00D65D2C">
        <w:rPr>
          <w:rFonts w:ascii="Calibri" w:hAnsi="Calibri"/>
          <w:sz w:val="32"/>
          <w:szCs w:val="32"/>
        </w:rPr>
        <w:t>This role is voluntary</w:t>
      </w:r>
      <w:r w:rsidR="006C3F22">
        <w:rPr>
          <w:rFonts w:ascii="Calibri" w:hAnsi="Calibri"/>
          <w:sz w:val="32"/>
          <w:szCs w:val="32"/>
        </w:rPr>
        <w:t>.</w:t>
      </w:r>
    </w:p>
    <w:p w14:paraId="5BD5E1DF" w14:textId="00E04385" w:rsidR="00577A82" w:rsidRPr="00D65D2C" w:rsidRDefault="006C3F22" w:rsidP="006C3F22">
      <w:pPr>
        <w:jc w:val="center"/>
        <w:rPr>
          <w:rFonts w:ascii="Calibri" w:hAnsi="Calibri"/>
          <w:sz w:val="32"/>
          <w:szCs w:val="32"/>
        </w:rPr>
      </w:pPr>
      <w:r>
        <w:rPr>
          <w:rFonts w:ascii="Calibri" w:hAnsi="Calibri"/>
          <w:sz w:val="32"/>
          <w:szCs w:val="32"/>
        </w:rPr>
        <w:t>The role finishes in May 2023 with the elections being held on 4</w:t>
      </w:r>
      <w:r w:rsidRPr="006C3F22">
        <w:rPr>
          <w:rFonts w:ascii="Calibri" w:hAnsi="Calibri"/>
          <w:sz w:val="32"/>
          <w:szCs w:val="32"/>
          <w:vertAlign w:val="superscript"/>
        </w:rPr>
        <w:t>th</w:t>
      </w:r>
      <w:r>
        <w:rPr>
          <w:rFonts w:ascii="Calibri" w:hAnsi="Calibri"/>
          <w:sz w:val="32"/>
          <w:szCs w:val="32"/>
        </w:rPr>
        <w:t xml:space="preserve"> May 2023.</w:t>
      </w:r>
    </w:p>
    <w:p w14:paraId="374714E2" w14:textId="77777777" w:rsidR="00577A82" w:rsidRPr="00D65D2C" w:rsidRDefault="00577A82" w:rsidP="00577A82">
      <w:pPr>
        <w:jc w:val="center"/>
        <w:rPr>
          <w:rFonts w:ascii="Calibri" w:hAnsi="Calibri"/>
          <w:sz w:val="32"/>
          <w:szCs w:val="32"/>
        </w:rPr>
      </w:pPr>
      <w:r w:rsidRPr="00D65D2C">
        <w:rPr>
          <w:rFonts w:ascii="Calibri" w:hAnsi="Calibri"/>
          <w:sz w:val="32"/>
          <w:szCs w:val="32"/>
        </w:rPr>
        <w:t>Further details are available from the Town Clerk on 01803 862147.</w:t>
      </w:r>
    </w:p>
    <w:p w14:paraId="3CF8F905" w14:textId="77777777" w:rsidR="00577A82" w:rsidRPr="00D65D2C" w:rsidRDefault="00577A82" w:rsidP="00577A82">
      <w:pPr>
        <w:jc w:val="center"/>
        <w:rPr>
          <w:rFonts w:ascii="Calibri" w:hAnsi="Calibri"/>
          <w:sz w:val="32"/>
          <w:szCs w:val="32"/>
        </w:rPr>
      </w:pPr>
      <w:r w:rsidRPr="00D65D2C">
        <w:rPr>
          <w:rFonts w:ascii="Calibri" w:hAnsi="Calibri"/>
          <w:sz w:val="32"/>
          <w:szCs w:val="32"/>
        </w:rPr>
        <w:t xml:space="preserve">Letters of application, outlining your experience, how you would help the local community and why you would like to be a town councillor, should be sent to: The Town Clerk, Totnes Town Council, The Guildhall Offices, 5 Ramparts Walk, Totnes, TQ9 5QH or emailed to </w:t>
      </w:r>
      <w:hyperlink r:id="rId5" w:history="1">
        <w:r w:rsidRPr="00D65D2C">
          <w:rPr>
            <w:rStyle w:val="Hyperlink"/>
            <w:rFonts w:ascii="Calibri" w:hAnsi="Calibri"/>
            <w:sz w:val="32"/>
            <w:szCs w:val="32"/>
          </w:rPr>
          <w:t>clerk@totnestowncouncil.gov.uk</w:t>
        </w:r>
      </w:hyperlink>
      <w:r w:rsidRPr="00D65D2C">
        <w:rPr>
          <w:rFonts w:ascii="Calibri" w:hAnsi="Calibri"/>
          <w:sz w:val="32"/>
          <w:szCs w:val="32"/>
        </w:rPr>
        <w:t xml:space="preserve">. </w:t>
      </w:r>
    </w:p>
    <w:p w14:paraId="36760344" w14:textId="31850861" w:rsidR="00577A82" w:rsidRPr="00D65D2C" w:rsidRDefault="00577A82" w:rsidP="00577A82">
      <w:pPr>
        <w:jc w:val="center"/>
        <w:rPr>
          <w:rFonts w:ascii="Calibri" w:hAnsi="Calibri"/>
          <w:sz w:val="32"/>
          <w:szCs w:val="32"/>
        </w:rPr>
      </w:pPr>
      <w:r w:rsidRPr="00D65D2C">
        <w:rPr>
          <w:rFonts w:ascii="Calibri" w:hAnsi="Calibri"/>
          <w:sz w:val="32"/>
          <w:szCs w:val="32"/>
        </w:rPr>
        <w:t xml:space="preserve">Closing date for applications is </w:t>
      </w:r>
      <w:r w:rsidRPr="00D65D2C">
        <w:rPr>
          <w:rFonts w:ascii="Calibri" w:hAnsi="Calibri"/>
          <w:b/>
          <w:bCs/>
          <w:color w:val="FF0000"/>
          <w:sz w:val="32"/>
          <w:szCs w:val="32"/>
        </w:rPr>
        <w:t xml:space="preserve">midday on </w:t>
      </w:r>
      <w:r w:rsidR="006C3F22">
        <w:rPr>
          <w:rFonts w:ascii="Calibri" w:hAnsi="Calibri"/>
          <w:b/>
          <w:bCs/>
          <w:color w:val="FF0000"/>
          <w:sz w:val="32"/>
          <w:szCs w:val="32"/>
        </w:rPr>
        <w:t>Wednesday 4</w:t>
      </w:r>
      <w:r w:rsidR="006C3F22" w:rsidRPr="006C3F22">
        <w:rPr>
          <w:rFonts w:ascii="Calibri" w:hAnsi="Calibri"/>
          <w:b/>
          <w:bCs/>
          <w:color w:val="FF0000"/>
          <w:sz w:val="32"/>
          <w:szCs w:val="32"/>
          <w:vertAlign w:val="superscript"/>
        </w:rPr>
        <w:t>th</w:t>
      </w:r>
      <w:r w:rsidR="006C3F22">
        <w:rPr>
          <w:rFonts w:ascii="Calibri" w:hAnsi="Calibri"/>
          <w:b/>
          <w:bCs/>
          <w:color w:val="FF0000"/>
          <w:sz w:val="32"/>
          <w:szCs w:val="32"/>
        </w:rPr>
        <w:t xml:space="preserve"> January 2023</w:t>
      </w:r>
      <w:r>
        <w:rPr>
          <w:rFonts w:ascii="Calibri" w:hAnsi="Calibri"/>
          <w:b/>
          <w:bCs/>
          <w:color w:val="FF0000"/>
          <w:sz w:val="32"/>
          <w:szCs w:val="32"/>
        </w:rPr>
        <w:t xml:space="preserve">. </w:t>
      </w:r>
    </w:p>
    <w:p w14:paraId="7EE13765" w14:textId="715BF675" w:rsidR="00577A82" w:rsidRPr="00D65D2C" w:rsidRDefault="00577A82" w:rsidP="00577A82">
      <w:pPr>
        <w:jc w:val="center"/>
        <w:rPr>
          <w:rFonts w:ascii="Calibri" w:hAnsi="Calibri"/>
          <w:b/>
          <w:bCs/>
        </w:rPr>
      </w:pPr>
      <w:r w:rsidRPr="00D65D2C">
        <w:rPr>
          <w:rFonts w:ascii="Calibri" w:hAnsi="Calibri"/>
          <w:b/>
          <w:bCs/>
        </w:rPr>
        <w:t>Your application will form part of the decision-making process for co-option at a Full Council meeting</w:t>
      </w:r>
      <w:r w:rsidR="006C3F22">
        <w:rPr>
          <w:rFonts w:ascii="Calibri" w:hAnsi="Calibri"/>
          <w:b/>
          <w:bCs/>
        </w:rPr>
        <w:t xml:space="preserve"> on 9</w:t>
      </w:r>
      <w:r w:rsidR="006C3F22" w:rsidRPr="006C3F22">
        <w:rPr>
          <w:rFonts w:ascii="Calibri" w:hAnsi="Calibri"/>
          <w:b/>
          <w:bCs/>
          <w:vertAlign w:val="superscript"/>
        </w:rPr>
        <w:t>th</w:t>
      </w:r>
      <w:r w:rsidR="006C3F22">
        <w:rPr>
          <w:rFonts w:ascii="Calibri" w:hAnsi="Calibri"/>
          <w:b/>
          <w:bCs/>
        </w:rPr>
        <w:t xml:space="preserve"> January 2023</w:t>
      </w:r>
      <w:r w:rsidRPr="00D65D2C">
        <w:rPr>
          <w:rFonts w:ascii="Calibri" w:hAnsi="Calibri"/>
          <w:b/>
          <w:bCs/>
        </w:rPr>
        <w:t xml:space="preserve">. Please be aware that your application will form part of the public agenda packs but with personal contact information redacted. </w:t>
      </w:r>
    </w:p>
    <w:p w14:paraId="21172610" w14:textId="700AE5BB" w:rsidR="00577A82" w:rsidRDefault="00577A82" w:rsidP="00577A82">
      <w:pPr>
        <w:jc w:val="center"/>
        <w:rPr>
          <w:rFonts w:ascii="Calibri" w:hAnsi="Calibri"/>
          <w:sz w:val="28"/>
          <w:szCs w:val="28"/>
        </w:rPr>
      </w:pPr>
    </w:p>
    <w:p w14:paraId="6D1C2141" w14:textId="6B34B139" w:rsidR="006C3F22" w:rsidRDefault="006C3F22" w:rsidP="00577A82">
      <w:pPr>
        <w:jc w:val="center"/>
        <w:rPr>
          <w:rFonts w:ascii="Calibri" w:hAnsi="Calibri"/>
          <w:sz w:val="28"/>
          <w:szCs w:val="28"/>
        </w:rPr>
      </w:pPr>
    </w:p>
    <w:p w14:paraId="5F7FC63A" w14:textId="77777777" w:rsidR="006C3F22" w:rsidRPr="00931C4C" w:rsidRDefault="006C3F22" w:rsidP="00577A82">
      <w:pPr>
        <w:jc w:val="center"/>
        <w:rPr>
          <w:rFonts w:ascii="Calibri" w:hAnsi="Calibri"/>
          <w:sz w:val="28"/>
          <w:szCs w:val="28"/>
        </w:rPr>
      </w:pPr>
    </w:p>
    <w:p w14:paraId="1CE32CC2" w14:textId="3D25A346" w:rsidR="00577A82" w:rsidRPr="00577A82" w:rsidRDefault="00577A82" w:rsidP="00577A82">
      <w:pPr>
        <w:autoSpaceDE w:val="0"/>
        <w:autoSpaceDN w:val="0"/>
        <w:adjustRightInd w:val="0"/>
        <w:ind w:left="170"/>
        <w:jc w:val="center"/>
        <w:rPr>
          <w:rFonts w:ascii="Calibri" w:hAnsi="Calibri" w:cs="Calibri"/>
          <w:b/>
          <w:sz w:val="20"/>
          <w:szCs w:val="20"/>
          <w:u w:val="single"/>
        </w:rPr>
      </w:pPr>
      <w:r w:rsidRPr="00D65D2C">
        <w:rPr>
          <w:rFonts w:ascii="Calibri" w:hAnsi="Calibri" w:cs="Calibri"/>
          <w:b/>
          <w:sz w:val="20"/>
          <w:szCs w:val="20"/>
          <w:u w:val="single"/>
        </w:rPr>
        <w:lastRenderedPageBreak/>
        <w:t>Eligibility Criteria</w:t>
      </w:r>
    </w:p>
    <w:p w14:paraId="6AD68CE0" w14:textId="284D6B99" w:rsidR="00577A82" w:rsidRPr="00D65D2C" w:rsidRDefault="00577A82" w:rsidP="00577A82">
      <w:pPr>
        <w:rPr>
          <w:rFonts w:ascii="Calibri" w:hAnsi="Calibri" w:cs="Calibri"/>
          <w:sz w:val="20"/>
          <w:szCs w:val="20"/>
        </w:rPr>
      </w:pPr>
      <w:bookmarkStart w:id="0" w:name="_Hlk13219593"/>
      <w:r w:rsidRPr="00D65D2C">
        <w:rPr>
          <w:rFonts w:ascii="Calibri" w:hAnsi="Calibri" w:cs="Calibri"/>
          <w:sz w:val="20"/>
          <w:szCs w:val="20"/>
        </w:rPr>
        <w:t>To qualify as a candidate a person must be 18 years of age and a Commonwealth citizen, citizen of the Republic of Ireland or a citizen of another Member State of the European Union and either:</w:t>
      </w:r>
    </w:p>
    <w:p w14:paraId="1B2DD486" w14:textId="221C0736" w:rsidR="00577A82" w:rsidRPr="00D65D2C" w:rsidRDefault="00577A82" w:rsidP="00577A82">
      <w:pPr>
        <w:rPr>
          <w:rFonts w:ascii="Calibri" w:hAnsi="Calibri" w:cs="Calibri"/>
          <w:sz w:val="20"/>
          <w:szCs w:val="20"/>
        </w:rPr>
      </w:pPr>
      <w:r w:rsidRPr="00D65D2C">
        <w:rPr>
          <w:rFonts w:ascii="Calibri" w:hAnsi="Calibri" w:cs="Calibri"/>
          <w:sz w:val="20"/>
          <w:szCs w:val="20"/>
        </w:rPr>
        <w:t>(a) be registered as a local government elector within the electoral area; or</w:t>
      </w:r>
    </w:p>
    <w:p w14:paraId="2C3F0B4D" w14:textId="1A2F42A2" w:rsidR="00577A82" w:rsidRPr="00D65D2C" w:rsidRDefault="00577A82" w:rsidP="00577A82">
      <w:pPr>
        <w:rPr>
          <w:rFonts w:ascii="Calibri" w:hAnsi="Calibri" w:cs="Calibri"/>
          <w:sz w:val="20"/>
          <w:szCs w:val="20"/>
        </w:rPr>
      </w:pPr>
      <w:r w:rsidRPr="00D65D2C">
        <w:rPr>
          <w:rFonts w:ascii="Calibri" w:hAnsi="Calibri" w:cs="Calibri"/>
          <w:sz w:val="20"/>
          <w:szCs w:val="20"/>
        </w:rPr>
        <w:t>(b) have occupied as owner or tenant any land or other premises within the electoral area during the whole of the previous twelve months; or</w:t>
      </w:r>
    </w:p>
    <w:p w14:paraId="0AF4A9CE" w14:textId="6AE97B62" w:rsidR="00577A82" w:rsidRPr="00D65D2C" w:rsidRDefault="00577A82" w:rsidP="00577A82">
      <w:pPr>
        <w:rPr>
          <w:rFonts w:ascii="Calibri" w:hAnsi="Calibri" w:cs="Calibri"/>
          <w:sz w:val="20"/>
          <w:szCs w:val="20"/>
        </w:rPr>
      </w:pPr>
      <w:r w:rsidRPr="00D65D2C">
        <w:rPr>
          <w:rFonts w:ascii="Calibri" w:hAnsi="Calibri" w:cs="Calibri"/>
          <w:sz w:val="20"/>
          <w:szCs w:val="20"/>
        </w:rPr>
        <w:t xml:space="preserve">(c) his/her principal or only place of work during the previous twelve months has been </w:t>
      </w:r>
      <w:proofErr w:type="gramStart"/>
      <w:r w:rsidRPr="00D65D2C">
        <w:rPr>
          <w:rFonts w:ascii="Calibri" w:hAnsi="Calibri" w:cs="Calibri"/>
          <w:sz w:val="20"/>
          <w:szCs w:val="20"/>
        </w:rPr>
        <w:t>in the area of</w:t>
      </w:r>
      <w:proofErr w:type="gramEnd"/>
      <w:r w:rsidRPr="00D65D2C">
        <w:rPr>
          <w:rFonts w:ascii="Calibri" w:hAnsi="Calibri" w:cs="Calibri"/>
          <w:sz w:val="20"/>
          <w:szCs w:val="20"/>
        </w:rPr>
        <w:t xml:space="preserve"> the electoral area; or</w:t>
      </w:r>
    </w:p>
    <w:p w14:paraId="43682A62" w14:textId="58792DD7" w:rsidR="00577A82" w:rsidRPr="00D65D2C" w:rsidRDefault="00577A82" w:rsidP="00577A82">
      <w:pPr>
        <w:pStyle w:val="Default"/>
        <w:rPr>
          <w:rFonts w:ascii="Calibri" w:hAnsi="Calibri" w:cs="Calibri"/>
          <w:sz w:val="20"/>
          <w:szCs w:val="20"/>
        </w:rPr>
      </w:pPr>
      <w:r w:rsidRPr="00D65D2C">
        <w:rPr>
          <w:rFonts w:ascii="Calibri" w:hAnsi="Calibri" w:cs="Calibri"/>
          <w:sz w:val="20"/>
          <w:szCs w:val="20"/>
        </w:rPr>
        <w:t xml:space="preserve">(d) You have lived in the parish/community area or within 4.8km (three miles) of it during the whole of the 12 months preceding appointment. </w:t>
      </w:r>
      <w:bookmarkEnd w:id="0"/>
    </w:p>
    <w:p w14:paraId="3184FF26" w14:textId="590CBB45" w:rsidR="00577A82" w:rsidRPr="00D65D2C" w:rsidRDefault="00577A82" w:rsidP="00577A82">
      <w:pPr>
        <w:autoSpaceDE w:val="0"/>
        <w:autoSpaceDN w:val="0"/>
        <w:adjustRightInd w:val="0"/>
        <w:rPr>
          <w:rFonts w:ascii="Calibri" w:hAnsi="Calibri" w:cs="Calibri"/>
          <w:sz w:val="20"/>
          <w:szCs w:val="20"/>
        </w:rPr>
      </w:pPr>
      <w:bookmarkStart w:id="1" w:name="_Hlk13219709"/>
      <w:r w:rsidRPr="00D65D2C">
        <w:rPr>
          <w:rFonts w:ascii="Calibri" w:hAnsi="Calibri" w:cs="Calibri"/>
          <w:sz w:val="20"/>
          <w:szCs w:val="20"/>
        </w:rPr>
        <w:t>A person is disqualified for being elected as a local councillor or being a member of a local council if:</w:t>
      </w:r>
    </w:p>
    <w:bookmarkEnd w:id="1"/>
    <w:p w14:paraId="563D322A" w14:textId="77777777" w:rsidR="00577A82" w:rsidRPr="00D65D2C" w:rsidRDefault="00577A82" w:rsidP="00577A82">
      <w:pPr>
        <w:pStyle w:val="ListParagraph"/>
        <w:autoSpaceDE w:val="0"/>
        <w:autoSpaceDN w:val="0"/>
        <w:adjustRightInd w:val="0"/>
        <w:ind w:left="0"/>
        <w:rPr>
          <w:rFonts w:ascii="Calibri" w:hAnsi="Calibri" w:cs="Calibri"/>
          <w:sz w:val="20"/>
        </w:rPr>
      </w:pPr>
      <w:r w:rsidRPr="00D65D2C">
        <w:rPr>
          <w:rFonts w:ascii="Calibri" w:hAnsi="Calibri" w:cs="Calibri"/>
          <w:sz w:val="20"/>
        </w:rPr>
        <w:t xml:space="preserve">(a) You are employed by the parish/community council or hold a paid office under the parish/community council (including joint boards or committees). </w:t>
      </w:r>
    </w:p>
    <w:p w14:paraId="04BA5B8A" w14:textId="77777777" w:rsidR="00577A82" w:rsidRPr="00D65D2C" w:rsidRDefault="00577A82" w:rsidP="00577A82">
      <w:pPr>
        <w:pStyle w:val="ListParagraph"/>
        <w:autoSpaceDE w:val="0"/>
        <w:autoSpaceDN w:val="0"/>
        <w:adjustRightInd w:val="0"/>
        <w:ind w:left="0"/>
        <w:rPr>
          <w:rFonts w:ascii="Calibri" w:hAnsi="Calibri" w:cs="Calibri"/>
          <w:sz w:val="20"/>
        </w:rPr>
      </w:pPr>
    </w:p>
    <w:p w14:paraId="7C566E48" w14:textId="77777777" w:rsidR="00577A82" w:rsidRPr="00D65D2C" w:rsidRDefault="00577A82" w:rsidP="00577A82">
      <w:pPr>
        <w:pStyle w:val="ListParagraph"/>
        <w:autoSpaceDE w:val="0"/>
        <w:autoSpaceDN w:val="0"/>
        <w:adjustRightInd w:val="0"/>
        <w:ind w:left="0"/>
        <w:rPr>
          <w:rFonts w:ascii="Calibri" w:hAnsi="Calibri" w:cs="Calibri"/>
          <w:sz w:val="20"/>
        </w:rPr>
      </w:pPr>
      <w:r w:rsidRPr="00D65D2C">
        <w:rPr>
          <w:rFonts w:ascii="Calibri" w:hAnsi="Calibri" w:cs="Calibri"/>
          <w:sz w:val="20"/>
        </w:rPr>
        <w:t xml:space="preserve">(b) You are the subject of a bankruptcy restrictions order or interim order. </w:t>
      </w:r>
    </w:p>
    <w:p w14:paraId="1AD1C65B" w14:textId="77777777" w:rsidR="00577A82" w:rsidRPr="00D65D2C" w:rsidRDefault="00577A82" w:rsidP="00577A82">
      <w:pPr>
        <w:pStyle w:val="ListParagraph"/>
        <w:autoSpaceDE w:val="0"/>
        <w:autoSpaceDN w:val="0"/>
        <w:adjustRightInd w:val="0"/>
        <w:ind w:left="0"/>
        <w:rPr>
          <w:rFonts w:ascii="Calibri" w:hAnsi="Calibri" w:cs="Calibri"/>
          <w:sz w:val="20"/>
        </w:rPr>
      </w:pPr>
    </w:p>
    <w:p w14:paraId="7CB350D2" w14:textId="77777777" w:rsidR="00577A82" w:rsidRPr="00D65D2C" w:rsidRDefault="00577A82" w:rsidP="00577A82">
      <w:pPr>
        <w:pStyle w:val="ListParagraph"/>
        <w:autoSpaceDE w:val="0"/>
        <w:autoSpaceDN w:val="0"/>
        <w:adjustRightInd w:val="0"/>
        <w:ind w:left="0"/>
        <w:rPr>
          <w:rFonts w:ascii="Calibri" w:hAnsi="Calibri" w:cs="Calibri"/>
          <w:sz w:val="20"/>
        </w:rPr>
      </w:pPr>
      <w:r w:rsidRPr="00D65D2C">
        <w:rPr>
          <w:rFonts w:ascii="Calibri" w:hAnsi="Calibri" w:cs="Calibri"/>
          <w:sz w:val="20"/>
        </w:rPr>
        <w:t xml:space="preserve">(c) You have been sentenced to a term of imprisonment of three months or more (including a suspended sentence), without the option of a fine, during the five years before polling day. </w:t>
      </w:r>
    </w:p>
    <w:p w14:paraId="0630783C" w14:textId="77777777" w:rsidR="00577A82" w:rsidRPr="00D65D2C" w:rsidRDefault="00577A82" w:rsidP="00577A82">
      <w:pPr>
        <w:pStyle w:val="ListParagraph"/>
        <w:autoSpaceDE w:val="0"/>
        <w:autoSpaceDN w:val="0"/>
        <w:adjustRightInd w:val="0"/>
        <w:ind w:left="0"/>
        <w:rPr>
          <w:rFonts w:ascii="Calibri" w:hAnsi="Calibri" w:cs="Calibri"/>
          <w:sz w:val="20"/>
        </w:rPr>
      </w:pPr>
    </w:p>
    <w:p w14:paraId="0C8157AA" w14:textId="77777777" w:rsidR="00577A82" w:rsidRPr="00D65D2C" w:rsidRDefault="00577A82" w:rsidP="00577A82">
      <w:pPr>
        <w:pStyle w:val="ListParagraph"/>
        <w:autoSpaceDE w:val="0"/>
        <w:autoSpaceDN w:val="0"/>
        <w:adjustRightInd w:val="0"/>
        <w:ind w:left="0"/>
        <w:rPr>
          <w:rFonts w:ascii="Calibri" w:hAnsi="Calibri" w:cs="Calibri"/>
          <w:sz w:val="20"/>
        </w:rPr>
      </w:pPr>
      <w:r w:rsidRPr="00D65D2C">
        <w:rPr>
          <w:rFonts w:ascii="Calibri" w:hAnsi="Calibri" w:cs="Calibri"/>
          <w:sz w:val="20"/>
        </w:rPr>
        <w:t>(d) You have been disqualified under the Representation of the People Act 1983 (which covers corrupt or illegal electoral practices and offences relating to donations). The disqualification for an illegal practice begins from the date the person has been reported guilty by an election court or convicted and lasts for three years. The disqualification for a corrupt practice begins from the date a person has been reported guilty by an election court or convicted and lasts for five years.</w:t>
      </w:r>
    </w:p>
    <w:p w14:paraId="7B5A795F" w14:textId="77777777" w:rsidR="004466C1" w:rsidRPr="005D5FD5" w:rsidRDefault="004466C1" w:rsidP="004466C1">
      <w:pPr>
        <w:pStyle w:val="Default"/>
        <w:jc w:val="both"/>
        <w:rPr>
          <w:rFonts w:asciiTheme="minorHAnsi" w:hAnsiTheme="minorHAnsi" w:cstheme="minorHAnsi"/>
          <w:sz w:val="32"/>
          <w:szCs w:val="32"/>
        </w:rPr>
      </w:pPr>
    </w:p>
    <w:p w14:paraId="58EF3A7B" w14:textId="77777777" w:rsidR="004466C1" w:rsidRPr="005D5FD5" w:rsidRDefault="004466C1" w:rsidP="004466C1">
      <w:pPr>
        <w:pStyle w:val="Default"/>
        <w:jc w:val="both"/>
        <w:rPr>
          <w:rFonts w:asciiTheme="minorHAnsi" w:hAnsiTheme="minorHAnsi" w:cstheme="minorHAnsi"/>
          <w:sz w:val="32"/>
          <w:szCs w:val="32"/>
        </w:rPr>
      </w:pPr>
    </w:p>
    <w:p w14:paraId="6CA35C05" w14:textId="40ADAE42" w:rsidR="004466C1" w:rsidRPr="005D5FD5" w:rsidRDefault="005D5FD5" w:rsidP="004466C1">
      <w:pPr>
        <w:pStyle w:val="CM2"/>
        <w:rPr>
          <w:rFonts w:asciiTheme="minorHAnsi" w:hAnsiTheme="minorHAnsi" w:cstheme="minorHAnsi"/>
          <w:color w:val="000000"/>
          <w:sz w:val="32"/>
          <w:szCs w:val="32"/>
        </w:rPr>
      </w:pPr>
      <w:r w:rsidRPr="005D5FD5">
        <w:rPr>
          <w:rFonts w:asciiTheme="minorHAnsi" w:hAnsiTheme="minorHAnsi" w:cstheme="minorHAnsi"/>
          <w:color w:val="000000"/>
          <w:sz w:val="32"/>
          <w:szCs w:val="32"/>
        </w:rPr>
        <w:t>Catherine Marlton</w:t>
      </w:r>
    </w:p>
    <w:p w14:paraId="62030100" w14:textId="5F49F335" w:rsidR="005D5FD5" w:rsidRPr="005D5FD5" w:rsidRDefault="005D5FD5" w:rsidP="005D5FD5">
      <w:pPr>
        <w:pStyle w:val="Default"/>
        <w:rPr>
          <w:rFonts w:asciiTheme="minorHAnsi" w:hAnsiTheme="minorHAnsi" w:cstheme="minorHAnsi"/>
          <w:sz w:val="32"/>
          <w:szCs w:val="32"/>
        </w:rPr>
      </w:pPr>
      <w:r w:rsidRPr="005D5FD5">
        <w:rPr>
          <w:rFonts w:asciiTheme="minorHAnsi" w:hAnsiTheme="minorHAnsi" w:cstheme="minorHAnsi"/>
          <w:sz w:val="32"/>
          <w:szCs w:val="32"/>
        </w:rPr>
        <w:t>Town Clerk</w:t>
      </w:r>
    </w:p>
    <w:p w14:paraId="0165D40D" w14:textId="3B0D8C67" w:rsidR="004466C1" w:rsidRPr="005D5FD5" w:rsidRDefault="005D5FD5">
      <w:pPr>
        <w:pStyle w:val="CM4"/>
        <w:spacing w:after="620" w:line="360" w:lineRule="atLeast"/>
        <w:rPr>
          <w:rFonts w:asciiTheme="minorHAnsi" w:hAnsiTheme="minorHAnsi" w:cstheme="minorHAnsi"/>
          <w:color w:val="000000"/>
          <w:sz w:val="32"/>
          <w:szCs w:val="32"/>
        </w:rPr>
      </w:pPr>
      <w:r w:rsidRPr="005D5FD5">
        <w:rPr>
          <w:rFonts w:asciiTheme="minorHAnsi" w:hAnsiTheme="minorHAnsi" w:cstheme="minorHAnsi"/>
          <w:color w:val="000000"/>
          <w:sz w:val="32"/>
          <w:szCs w:val="32"/>
        </w:rPr>
        <w:t>1</w:t>
      </w:r>
      <w:r w:rsidR="0077547D">
        <w:rPr>
          <w:rFonts w:asciiTheme="minorHAnsi" w:hAnsiTheme="minorHAnsi" w:cstheme="minorHAnsi"/>
          <w:color w:val="000000"/>
          <w:sz w:val="32"/>
          <w:szCs w:val="32"/>
        </w:rPr>
        <w:t>4</w:t>
      </w:r>
      <w:r w:rsidRPr="005D5FD5">
        <w:rPr>
          <w:rFonts w:asciiTheme="minorHAnsi" w:hAnsiTheme="minorHAnsi" w:cstheme="minorHAnsi"/>
          <w:color w:val="000000"/>
          <w:sz w:val="32"/>
          <w:szCs w:val="32"/>
          <w:vertAlign w:val="superscript"/>
        </w:rPr>
        <w:t>th</w:t>
      </w:r>
      <w:r w:rsidRPr="005D5FD5">
        <w:rPr>
          <w:rFonts w:asciiTheme="minorHAnsi" w:hAnsiTheme="minorHAnsi" w:cstheme="minorHAnsi"/>
          <w:color w:val="000000"/>
          <w:sz w:val="32"/>
          <w:szCs w:val="32"/>
        </w:rPr>
        <w:t xml:space="preserve"> December 2022</w:t>
      </w:r>
      <w:r w:rsidR="004466C1" w:rsidRPr="005D5FD5">
        <w:rPr>
          <w:rFonts w:asciiTheme="minorHAnsi" w:hAnsiTheme="minorHAnsi" w:cstheme="minorHAnsi"/>
          <w:color w:val="000000"/>
          <w:sz w:val="32"/>
          <w:szCs w:val="32"/>
        </w:rPr>
        <w:t xml:space="preserve"> </w:t>
      </w:r>
    </w:p>
    <w:p w14:paraId="3A84B404" w14:textId="77777777" w:rsidR="004466C1" w:rsidRPr="004466C1" w:rsidRDefault="004466C1">
      <w:pPr>
        <w:pStyle w:val="Default"/>
        <w:jc w:val="center"/>
        <w:rPr>
          <w:rFonts w:ascii="Arial" w:hAnsi="Arial" w:cs="Arial"/>
          <w:sz w:val="20"/>
          <w:szCs w:val="20"/>
        </w:rPr>
      </w:pPr>
    </w:p>
    <w:p w14:paraId="0FFAC743" w14:textId="77777777" w:rsidR="004466C1" w:rsidRPr="004466C1" w:rsidRDefault="004466C1">
      <w:pPr>
        <w:pStyle w:val="Default"/>
        <w:jc w:val="center"/>
        <w:rPr>
          <w:rFonts w:ascii="Arial" w:hAnsi="Arial" w:cs="Arial"/>
          <w:sz w:val="20"/>
          <w:szCs w:val="20"/>
        </w:rPr>
      </w:pPr>
    </w:p>
    <w:p w14:paraId="22BB110F" w14:textId="77777777" w:rsidR="004466C1" w:rsidRPr="004466C1" w:rsidRDefault="004466C1">
      <w:pPr>
        <w:pStyle w:val="Default"/>
        <w:jc w:val="center"/>
        <w:rPr>
          <w:rFonts w:ascii="Arial" w:hAnsi="Arial" w:cs="Arial"/>
          <w:sz w:val="20"/>
          <w:szCs w:val="20"/>
        </w:rPr>
      </w:pPr>
    </w:p>
    <w:p w14:paraId="7D8A3D5E" w14:textId="77777777" w:rsidR="004466C1" w:rsidRPr="004466C1" w:rsidRDefault="004466C1">
      <w:pPr>
        <w:pStyle w:val="Default"/>
        <w:jc w:val="center"/>
        <w:rPr>
          <w:rFonts w:ascii="Arial" w:hAnsi="Arial" w:cs="Arial"/>
          <w:sz w:val="20"/>
          <w:szCs w:val="20"/>
        </w:rPr>
      </w:pPr>
    </w:p>
    <w:p w14:paraId="3B6145F2" w14:textId="77777777" w:rsidR="004466C1" w:rsidRPr="004466C1" w:rsidRDefault="004466C1">
      <w:pPr>
        <w:pStyle w:val="Default"/>
        <w:jc w:val="center"/>
        <w:rPr>
          <w:rFonts w:ascii="Arial" w:hAnsi="Arial" w:cs="Arial"/>
          <w:sz w:val="20"/>
          <w:szCs w:val="20"/>
        </w:rPr>
      </w:pPr>
    </w:p>
    <w:p w14:paraId="1DC52610" w14:textId="77777777" w:rsidR="004466C1" w:rsidRPr="004466C1" w:rsidRDefault="004466C1">
      <w:pPr>
        <w:pStyle w:val="Default"/>
        <w:jc w:val="center"/>
        <w:rPr>
          <w:rFonts w:ascii="Arial" w:hAnsi="Arial" w:cs="Arial"/>
          <w:sz w:val="20"/>
          <w:szCs w:val="20"/>
        </w:rPr>
      </w:pPr>
    </w:p>
    <w:p w14:paraId="2F5202CA" w14:textId="77777777" w:rsidR="004466C1" w:rsidRPr="004466C1" w:rsidRDefault="004466C1">
      <w:pPr>
        <w:pStyle w:val="Default"/>
        <w:jc w:val="center"/>
        <w:rPr>
          <w:rFonts w:ascii="Arial" w:hAnsi="Arial" w:cs="Arial"/>
          <w:sz w:val="20"/>
          <w:szCs w:val="20"/>
        </w:rPr>
      </w:pPr>
    </w:p>
    <w:p w14:paraId="7841C417" w14:textId="77777777" w:rsidR="004466C1" w:rsidRPr="004466C1" w:rsidRDefault="004466C1">
      <w:pPr>
        <w:pStyle w:val="Default"/>
        <w:jc w:val="center"/>
        <w:rPr>
          <w:rFonts w:ascii="Arial" w:hAnsi="Arial" w:cs="Arial"/>
          <w:sz w:val="20"/>
          <w:szCs w:val="20"/>
        </w:rPr>
      </w:pPr>
    </w:p>
    <w:sectPr w:rsidR="004466C1" w:rsidRPr="004466C1" w:rsidSect="005D5FD5">
      <w:pgSz w:w="11905" w:h="17337"/>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000016">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6C1"/>
    <w:rsid w:val="000E04A5"/>
    <w:rsid w:val="002354E9"/>
    <w:rsid w:val="003F2459"/>
    <w:rsid w:val="004466C1"/>
    <w:rsid w:val="00577A82"/>
    <w:rsid w:val="005D5FD5"/>
    <w:rsid w:val="006C3F22"/>
    <w:rsid w:val="0077547D"/>
    <w:rsid w:val="00A26588"/>
    <w:rsid w:val="00AF5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DD8A77"/>
  <w14:defaultImageDpi w14:val="0"/>
  <w15:docId w15:val="{BE6185DE-781A-47A3-809C-22E20E8F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000016" w:hAnsi="Arial+ 000016" w:cs="Arial+ 000016"/>
      <w:color w:val="000000"/>
      <w:sz w:val="24"/>
      <w:szCs w:val="24"/>
    </w:rPr>
  </w:style>
  <w:style w:type="paragraph" w:customStyle="1" w:styleId="CM3">
    <w:name w:val="CM3"/>
    <w:basedOn w:val="Default"/>
    <w:next w:val="Default"/>
    <w:uiPriority w:val="99"/>
    <w:rPr>
      <w:rFonts w:cs="Times New Roman"/>
      <w:color w:val="auto"/>
    </w:rPr>
  </w:style>
  <w:style w:type="paragraph" w:customStyle="1" w:styleId="CM1">
    <w:name w:val="CM1"/>
    <w:basedOn w:val="Default"/>
    <w:next w:val="Default"/>
    <w:uiPriority w:val="99"/>
    <w:pPr>
      <w:spacing w:line="360" w:lineRule="atLeast"/>
    </w:pPr>
    <w:rPr>
      <w:rFonts w:cs="Times New Roman"/>
      <w:color w:val="auto"/>
    </w:rPr>
  </w:style>
  <w:style w:type="paragraph" w:customStyle="1" w:styleId="CM4">
    <w:name w:val="CM4"/>
    <w:basedOn w:val="Default"/>
    <w:next w:val="Default"/>
    <w:uiPriority w:val="99"/>
    <w:rPr>
      <w:rFonts w:cs="Times New Roman"/>
      <w:color w:val="auto"/>
    </w:rPr>
  </w:style>
  <w:style w:type="paragraph" w:customStyle="1" w:styleId="CM2">
    <w:name w:val="CM2"/>
    <w:basedOn w:val="Default"/>
    <w:next w:val="Default"/>
    <w:uiPriority w:val="99"/>
    <w:pPr>
      <w:spacing w:line="360" w:lineRule="atLeast"/>
    </w:pPr>
    <w:rPr>
      <w:rFonts w:cs="Times New Roman"/>
      <w:color w:val="auto"/>
    </w:rPr>
  </w:style>
  <w:style w:type="paragraph" w:styleId="BalloonText">
    <w:name w:val="Balloon Text"/>
    <w:basedOn w:val="Normal"/>
    <w:link w:val="BalloonTextChar"/>
    <w:uiPriority w:val="99"/>
    <w:semiHidden/>
    <w:unhideWhenUsed/>
    <w:rsid w:val="004466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466C1"/>
    <w:rPr>
      <w:rFonts w:ascii="Tahoma" w:hAnsi="Tahoma" w:cs="Tahoma"/>
      <w:sz w:val="16"/>
      <w:szCs w:val="16"/>
    </w:rPr>
  </w:style>
  <w:style w:type="paragraph" w:styleId="ListParagraph">
    <w:name w:val="List Paragraph"/>
    <w:basedOn w:val="Normal"/>
    <w:uiPriority w:val="34"/>
    <w:qFormat/>
    <w:rsid w:val="00577A82"/>
    <w:pPr>
      <w:spacing w:after="0" w:line="240" w:lineRule="auto"/>
      <w:ind w:left="720"/>
    </w:pPr>
    <w:rPr>
      <w:rFonts w:ascii="Arial" w:eastAsia="Times New Roman" w:hAnsi="Arial"/>
      <w:bCs/>
      <w:sz w:val="24"/>
      <w:szCs w:val="20"/>
      <w:lang w:eastAsia="en-US"/>
    </w:rPr>
  </w:style>
  <w:style w:type="character" w:styleId="Hyperlink">
    <w:name w:val="Hyperlink"/>
    <w:uiPriority w:val="99"/>
    <w:unhideWhenUsed/>
    <w:rsid w:val="00577A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lerk@totnestowncouncil.gov.uk"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2492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Converted from C:.TXT</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Converted from C:.TXT</dc:title>
  <dc:subject/>
  <dc:creator>Neil J. Geddes</dc:creator>
  <cp:keywords/>
  <dc:description/>
  <cp:lastModifiedBy>Governance</cp:lastModifiedBy>
  <cp:revision>2</cp:revision>
  <dcterms:created xsi:type="dcterms:W3CDTF">2022-12-14T09:49:00Z</dcterms:created>
  <dcterms:modified xsi:type="dcterms:W3CDTF">2022-12-14T09:49:00Z</dcterms:modified>
</cp:coreProperties>
</file>