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67A55BAA" w:rsidR="00ED2BE0" w:rsidRPr="003558D0" w:rsidRDefault="009064AA" w:rsidP="00686F75">
      <w:pPr>
        <w:jc w:val="center"/>
        <w:rPr>
          <w:rFonts w:cs="Calibri"/>
        </w:rPr>
      </w:pPr>
      <w:bookmarkStart w:id="0" w:name="_Hlk70582144"/>
      <w:r>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792D9BE"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67B2FF62"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0093D">
        <w:rPr>
          <w:rFonts w:ascii="Calibri" w:hAnsi="Calibri" w:cs="Calibri"/>
          <w:b/>
          <w:bCs/>
          <w:color w:val="auto"/>
        </w:rPr>
        <w:t>24</w:t>
      </w:r>
      <w:r w:rsidR="002160D8" w:rsidRPr="002160D8">
        <w:rPr>
          <w:rFonts w:ascii="Calibri" w:hAnsi="Calibri" w:cs="Calibri"/>
          <w:b/>
          <w:bCs/>
          <w:color w:val="auto"/>
          <w:vertAlign w:val="superscript"/>
        </w:rPr>
        <w:t>TH</w:t>
      </w:r>
      <w:r w:rsidR="002160D8">
        <w:rPr>
          <w:rFonts w:ascii="Calibri" w:hAnsi="Calibri" w:cs="Calibri"/>
          <w:b/>
          <w:bCs/>
          <w:color w:val="auto"/>
        </w:rPr>
        <w:t xml:space="preserve"> </w:t>
      </w:r>
      <w:r w:rsidR="0020093D">
        <w:rPr>
          <w:rFonts w:ascii="Calibri" w:hAnsi="Calibri" w:cs="Calibri"/>
          <w:b/>
          <w:bCs/>
          <w:color w:val="auto"/>
        </w:rPr>
        <w:t>OCTOBER</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19AF9474"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7A4181">
        <w:rPr>
          <w:sz w:val="24"/>
          <w:szCs w:val="24"/>
        </w:rPr>
        <w:t xml:space="preserve"> </w:t>
      </w:r>
      <w:r w:rsidR="00226594">
        <w:rPr>
          <w:sz w:val="24"/>
          <w:szCs w:val="24"/>
        </w:rPr>
        <w:t xml:space="preserve">S Collinson, </w:t>
      </w:r>
      <w:r w:rsidR="00645D70">
        <w:rPr>
          <w:sz w:val="24"/>
          <w:szCs w:val="24"/>
        </w:rPr>
        <w:t>J Cummings</w:t>
      </w:r>
      <w:r w:rsidR="00773294">
        <w:rPr>
          <w:sz w:val="24"/>
          <w:szCs w:val="24"/>
        </w:rPr>
        <w:t>,</w:t>
      </w:r>
      <w:r w:rsidR="00645D70">
        <w:rPr>
          <w:sz w:val="24"/>
          <w:szCs w:val="24"/>
        </w:rPr>
        <w:t xml:space="preserve"> </w:t>
      </w:r>
      <w:r w:rsidR="007A4181">
        <w:rPr>
          <w:sz w:val="24"/>
          <w:szCs w:val="24"/>
        </w:rPr>
        <w:t xml:space="preserve">J </w:t>
      </w:r>
      <w:proofErr w:type="gramStart"/>
      <w:r w:rsidR="007A4181">
        <w:rPr>
          <w:sz w:val="24"/>
          <w:szCs w:val="24"/>
        </w:rPr>
        <w:t>Hodgson</w:t>
      </w:r>
      <w:proofErr w:type="gramEnd"/>
      <w:r w:rsidR="00773294">
        <w:rPr>
          <w:sz w:val="24"/>
          <w:szCs w:val="24"/>
        </w:rPr>
        <w:t xml:space="preserve"> and P Paine</w:t>
      </w:r>
      <w:r w:rsidR="009550B6">
        <w:rPr>
          <w:sz w:val="24"/>
          <w:szCs w:val="24"/>
        </w:rPr>
        <w:t>.</w:t>
      </w:r>
    </w:p>
    <w:p w14:paraId="39752B7C" w14:textId="7E1751C1" w:rsidR="007A4181" w:rsidRDefault="00ED2BE0" w:rsidP="00292F76">
      <w:pPr>
        <w:spacing w:after="0" w:line="240" w:lineRule="auto"/>
        <w:rPr>
          <w:sz w:val="24"/>
          <w:szCs w:val="24"/>
        </w:rPr>
      </w:pPr>
      <w:r w:rsidRPr="00EF56A6">
        <w:rPr>
          <w:sz w:val="24"/>
          <w:szCs w:val="24"/>
        </w:rPr>
        <w:t xml:space="preserve">Apologies: </w:t>
      </w:r>
      <w:r w:rsidR="0020093D">
        <w:rPr>
          <w:sz w:val="24"/>
          <w:szCs w:val="24"/>
        </w:rPr>
        <w:t>Cllr Bennett</w:t>
      </w:r>
      <w:r w:rsidR="00226594">
        <w:rPr>
          <w:sz w:val="24"/>
          <w:szCs w:val="24"/>
        </w:rPr>
        <w:t>.</w:t>
      </w:r>
    </w:p>
    <w:p w14:paraId="722BCDC2" w14:textId="22DEBF1C"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4B96B1B" w14:textId="77777777" w:rsidR="004C15BE" w:rsidRPr="006E0F3A" w:rsidRDefault="004C15BE" w:rsidP="00292F76">
      <w:pPr>
        <w:spacing w:after="0" w:line="240" w:lineRule="auto"/>
        <w:rPr>
          <w:rFonts w:asciiTheme="minorHAnsi" w:hAnsiTheme="minorHAnsi" w:cstheme="minorHAnsi"/>
          <w:sz w:val="24"/>
          <w:szCs w:val="24"/>
        </w:rPr>
      </w:pPr>
      <w:bookmarkStart w:id="2" w:name="_Hlk46831890"/>
      <w:bookmarkEnd w:id="1"/>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CC65B23" w14:textId="7E67806A" w:rsidR="00B83F31" w:rsidRDefault="0020093D"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r w:rsidR="00C033A1">
        <w:rPr>
          <w:rFonts w:asciiTheme="minorHAnsi" w:hAnsiTheme="minorHAnsi" w:cstheme="minorHAnsi"/>
          <w:sz w:val="24"/>
          <w:szCs w:val="24"/>
        </w:rPr>
        <w:t>.</w:t>
      </w:r>
      <w:r w:rsidR="00B83F31">
        <w:rPr>
          <w:rFonts w:asciiTheme="minorHAnsi" w:hAnsiTheme="minorHAnsi" w:cstheme="minorHAnsi"/>
          <w:sz w:val="24"/>
          <w:szCs w:val="24"/>
        </w:rPr>
        <w:t xml:space="preserve"> </w:t>
      </w:r>
    </w:p>
    <w:p w14:paraId="1A96035F" w14:textId="61BB5AE4" w:rsidR="0033726C" w:rsidRDefault="0099084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2C7DABD8" w14:textId="77777777" w:rsidR="00C033A1" w:rsidRDefault="00C033A1" w:rsidP="00C033A1">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6B9ACB7F" w14:textId="77777777" w:rsidR="00C033A1" w:rsidRPr="00935DEB" w:rsidRDefault="00C033A1" w:rsidP="00701A7F">
      <w:pPr>
        <w:spacing w:after="0" w:line="240" w:lineRule="auto"/>
        <w:rPr>
          <w:rFonts w:asciiTheme="minorHAnsi" w:hAnsiTheme="minorHAnsi" w:cstheme="minorHAnsi"/>
          <w:bCs/>
          <w:i/>
          <w:iCs/>
          <w:sz w:val="24"/>
          <w:szCs w:val="24"/>
        </w:rPr>
      </w:pPr>
    </w:p>
    <w:p w14:paraId="3AAA3BE8" w14:textId="44BF799F" w:rsidR="00ED2BE0" w:rsidRPr="00CD7A06" w:rsidRDefault="00226594" w:rsidP="00701A7F">
      <w:pPr>
        <w:pStyle w:val="Heading3"/>
        <w:spacing w:before="0" w:line="240" w:lineRule="auto"/>
        <w:rPr>
          <w:b/>
          <w:bCs/>
        </w:rPr>
      </w:pPr>
      <w:r>
        <w:rPr>
          <w:b/>
          <w:bCs/>
          <w:color w:val="auto"/>
        </w:rPr>
        <w:t>2</w:t>
      </w:r>
      <w:r w:rsidR="001D6582">
        <w:rPr>
          <w:b/>
          <w:bCs/>
          <w:color w:val="auto"/>
        </w:rPr>
        <w:t>.</w:t>
      </w:r>
      <w:r w:rsidR="001D6582">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0679CFF0" w:rsidR="00ED2BE0" w:rsidRPr="00CC74B0" w:rsidRDefault="00ED2BE0" w:rsidP="00701A7F">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0D006D">
        <w:rPr>
          <w:b/>
          <w:bCs/>
          <w:sz w:val="24"/>
          <w:szCs w:val="24"/>
        </w:rPr>
        <w:t>18</w:t>
      </w:r>
      <w:r w:rsidR="00226594" w:rsidRPr="00226594">
        <w:rPr>
          <w:b/>
          <w:bCs/>
          <w:sz w:val="24"/>
          <w:szCs w:val="24"/>
          <w:vertAlign w:val="superscript"/>
        </w:rPr>
        <w:t>th</w:t>
      </w:r>
      <w:r w:rsidR="00226594">
        <w:rPr>
          <w:b/>
          <w:bCs/>
          <w:sz w:val="24"/>
          <w:szCs w:val="24"/>
        </w:rPr>
        <w:t xml:space="preserve"> Ju</w:t>
      </w:r>
      <w:r w:rsidR="000D006D">
        <w:rPr>
          <w:b/>
          <w:bCs/>
          <w:sz w:val="24"/>
          <w:szCs w:val="24"/>
        </w:rPr>
        <w:t>ly</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38E591F5" w:rsidR="00600ACF" w:rsidRPr="006E0F3A" w:rsidRDefault="00821A96"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0E5EB127" w14:textId="34993E2C" w:rsidR="00746BB2" w:rsidRDefault="00746BB2" w:rsidP="00701A7F">
      <w:pPr>
        <w:spacing w:after="0" w:line="240" w:lineRule="auto"/>
        <w:rPr>
          <w:rFonts w:asciiTheme="minorHAnsi" w:hAnsiTheme="minorHAnsi" w:cstheme="minorHAnsi"/>
          <w:sz w:val="24"/>
          <w:szCs w:val="24"/>
        </w:rPr>
      </w:pPr>
    </w:p>
    <w:p w14:paraId="2DB80634" w14:textId="275969DB" w:rsidR="00964AA8" w:rsidRDefault="00226594" w:rsidP="00701A7F">
      <w:pPr>
        <w:pStyle w:val="Heading3"/>
        <w:spacing w:before="0" w:line="240" w:lineRule="auto"/>
        <w:rPr>
          <w:b/>
          <w:bCs/>
          <w:color w:val="auto"/>
        </w:rPr>
      </w:pPr>
      <w:r>
        <w:rPr>
          <w:b/>
          <w:bCs/>
          <w:color w:val="auto"/>
        </w:rPr>
        <w:t>3</w:t>
      </w:r>
      <w:r w:rsidR="00F652AE">
        <w:rPr>
          <w:b/>
          <w:bCs/>
          <w:color w:val="auto"/>
        </w:rPr>
        <w:t>.</w:t>
      </w:r>
      <w:r w:rsidR="00F652AE">
        <w:rPr>
          <w:b/>
          <w:bCs/>
          <w:color w:val="auto"/>
        </w:rPr>
        <w:tab/>
      </w:r>
      <w:r w:rsidR="00964AA8">
        <w:rPr>
          <w:b/>
          <w:bCs/>
          <w:color w:val="auto"/>
        </w:rPr>
        <w:t>TREE WORKS APPLICATIONS</w:t>
      </w:r>
    </w:p>
    <w:p w14:paraId="3241A129" w14:textId="77777777" w:rsidR="00964AA8" w:rsidRPr="00964AA8" w:rsidRDefault="00964AA8" w:rsidP="00964AA8">
      <w:pPr>
        <w:pStyle w:val="Heading3"/>
        <w:spacing w:before="0" w:line="240" w:lineRule="auto"/>
        <w:rPr>
          <w:rFonts w:asciiTheme="minorHAnsi" w:hAnsiTheme="minorHAnsi" w:cstheme="minorHAnsi"/>
          <w:b/>
          <w:bCs/>
          <w:color w:val="auto"/>
        </w:rPr>
      </w:pPr>
      <w:r w:rsidRPr="00964AA8">
        <w:rPr>
          <w:rFonts w:asciiTheme="minorHAnsi" w:hAnsiTheme="minorHAnsi" w:cstheme="minorHAnsi"/>
          <w:b/>
          <w:bCs/>
          <w:color w:val="auto"/>
        </w:rPr>
        <w:t>To make recommendations on the following tree works applications:</w:t>
      </w:r>
    </w:p>
    <w:p w14:paraId="62CD54F7" w14:textId="741BD7D4" w:rsidR="000D006D" w:rsidRDefault="00226594" w:rsidP="000D006D">
      <w:pPr>
        <w:pStyle w:val="Heading3"/>
        <w:spacing w:before="0" w:line="240" w:lineRule="auto"/>
        <w:rPr>
          <w:rFonts w:asciiTheme="minorHAnsi" w:hAnsiTheme="minorHAnsi" w:cstheme="minorHAnsi"/>
          <w:color w:val="auto"/>
        </w:rPr>
      </w:pPr>
      <w:r>
        <w:rPr>
          <w:rFonts w:asciiTheme="minorHAnsi" w:hAnsiTheme="minorHAnsi" w:cstheme="minorHAnsi"/>
          <w:color w:val="auto"/>
        </w:rPr>
        <w:t>3</w:t>
      </w:r>
      <w:r w:rsidR="00964AA8" w:rsidRPr="00964AA8">
        <w:rPr>
          <w:rFonts w:asciiTheme="minorHAnsi" w:hAnsiTheme="minorHAnsi" w:cstheme="minorHAnsi"/>
          <w:color w:val="auto"/>
        </w:rPr>
        <w:t xml:space="preserve">a.  </w:t>
      </w:r>
      <w:r w:rsidR="000D006D" w:rsidRPr="000D006D">
        <w:rPr>
          <w:rFonts w:asciiTheme="minorHAnsi" w:hAnsiTheme="minorHAnsi" w:cstheme="minorHAnsi"/>
          <w:color w:val="auto"/>
        </w:rPr>
        <w:t>1031/2</w:t>
      </w:r>
      <w:r w:rsidR="00F27737">
        <w:rPr>
          <w:rFonts w:asciiTheme="minorHAnsi" w:hAnsiTheme="minorHAnsi" w:cstheme="minorHAnsi"/>
          <w:color w:val="auto"/>
        </w:rPr>
        <w:t>1</w:t>
      </w:r>
      <w:r w:rsidR="000D006D" w:rsidRPr="000D006D">
        <w:rPr>
          <w:rFonts w:asciiTheme="minorHAnsi" w:hAnsiTheme="minorHAnsi" w:cstheme="minorHAnsi"/>
          <w:color w:val="auto"/>
        </w:rPr>
        <w:t xml:space="preserve">/TPO – G1: Hazel, Sycamore, Plum - Crown height reduction by a third and lateral reduction back to kerb line, T1: Sycamore - Coppice to ground level. Trees blocking light, overhanging parking area and causing issues with telephone cables. Land opposite 1-4 Westward Close, Totnes, TQ9 5HB. </w:t>
      </w:r>
    </w:p>
    <w:p w14:paraId="1B388715" w14:textId="1EC056E5" w:rsidR="00964AA8" w:rsidRDefault="004844CF" w:rsidP="000D006D">
      <w:pPr>
        <w:pStyle w:val="Heading3"/>
        <w:spacing w:before="0" w:line="240" w:lineRule="auto"/>
        <w:rPr>
          <w:rFonts w:asciiTheme="minorHAnsi" w:hAnsiTheme="minorHAnsi" w:cstheme="minorHAnsi"/>
          <w:color w:val="auto"/>
        </w:rPr>
      </w:pPr>
      <w:r w:rsidRPr="000D006D">
        <w:rPr>
          <w:rFonts w:asciiTheme="minorHAnsi" w:hAnsiTheme="minorHAnsi" w:cstheme="minorHAnsi"/>
          <w:color w:val="auto"/>
        </w:rPr>
        <w:t xml:space="preserve">Support. </w:t>
      </w:r>
    </w:p>
    <w:p w14:paraId="53D2632F" w14:textId="4933F3AA" w:rsidR="000D006D" w:rsidRDefault="000D006D" w:rsidP="000D006D">
      <w:pPr>
        <w:spacing w:after="0" w:line="240" w:lineRule="auto"/>
      </w:pPr>
    </w:p>
    <w:p w14:paraId="6917A8AE" w14:textId="12A00D1D" w:rsidR="000D006D" w:rsidRDefault="00F27737" w:rsidP="00ED39CF">
      <w:pPr>
        <w:spacing w:after="0" w:line="240" w:lineRule="auto"/>
      </w:pPr>
      <w:r>
        <w:t>3</w:t>
      </w:r>
      <w:r w:rsidR="000D006D" w:rsidRPr="000D006D">
        <w:t xml:space="preserve">b.  </w:t>
      </w:r>
      <w:r>
        <w:t>3400</w:t>
      </w:r>
      <w:r w:rsidR="000D006D" w:rsidRPr="000D006D">
        <w:t>/22/</w:t>
      </w:r>
      <w:r>
        <w:t>TCA</w:t>
      </w:r>
      <w:r w:rsidR="000D006D" w:rsidRPr="000D006D">
        <w:t xml:space="preserve"> </w:t>
      </w:r>
      <w:r>
        <w:t>–</w:t>
      </w:r>
      <w:r w:rsidR="000D006D" w:rsidRPr="000D006D">
        <w:t xml:space="preserve"> </w:t>
      </w:r>
      <w:r>
        <w:t>T1: Holly – damaged by previous actions carried out by unknown persons, leaving it of low amenity value – dismantle and fell to ground level. Angel Yard Cottage, South Street, Totnes</w:t>
      </w:r>
      <w:r w:rsidR="000D006D" w:rsidRPr="000D006D">
        <w:t>, TQ9 5</w:t>
      </w:r>
      <w:r>
        <w:t>DZ</w:t>
      </w:r>
      <w:r w:rsidR="000D006D" w:rsidRPr="000D006D">
        <w:t>.</w:t>
      </w:r>
    </w:p>
    <w:p w14:paraId="473623F5" w14:textId="27CA34C1" w:rsidR="004D51EC" w:rsidRPr="000D006D" w:rsidRDefault="004D51EC" w:rsidP="00ED39CF">
      <w:pPr>
        <w:spacing w:after="0" w:line="240" w:lineRule="auto"/>
      </w:pPr>
      <w:r>
        <w:t>Object to dismantling the tree given its importance to wildlife but would support a light trimming back.</w:t>
      </w:r>
    </w:p>
    <w:p w14:paraId="5C04DE28" w14:textId="77777777" w:rsidR="00964AA8" w:rsidRPr="00964AA8" w:rsidRDefault="00964AA8" w:rsidP="00ED39CF">
      <w:pPr>
        <w:spacing w:after="0" w:line="240" w:lineRule="auto"/>
        <w:rPr>
          <w:rFonts w:asciiTheme="minorHAnsi" w:hAnsiTheme="minorHAnsi" w:cstheme="minorHAnsi"/>
          <w:sz w:val="24"/>
          <w:szCs w:val="24"/>
        </w:rPr>
      </w:pPr>
    </w:p>
    <w:p w14:paraId="71E3B942" w14:textId="7F1E7E1F" w:rsidR="001D6582" w:rsidRDefault="00226594" w:rsidP="00ED39CF">
      <w:pPr>
        <w:pStyle w:val="Heading3"/>
        <w:spacing w:before="0" w:line="240" w:lineRule="auto"/>
        <w:rPr>
          <w:b/>
          <w:bCs/>
          <w:color w:val="auto"/>
        </w:rPr>
      </w:pPr>
      <w:r>
        <w:rPr>
          <w:b/>
          <w:bCs/>
          <w:color w:val="auto"/>
        </w:rPr>
        <w:t>4</w:t>
      </w:r>
      <w:r w:rsidR="00964AA8">
        <w:rPr>
          <w:b/>
          <w:bCs/>
          <w:color w:val="auto"/>
        </w:rPr>
        <w:t>.</w:t>
      </w:r>
      <w:r w:rsidR="00964AA8">
        <w:rPr>
          <w:b/>
          <w:bCs/>
          <w:color w:val="auto"/>
        </w:rPr>
        <w:tab/>
      </w:r>
      <w:r w:rsidR="0033726C">
        <w:rPr>
          <w:b/>
          <w:bCs/>
          <w:color w:val="auto"/>
        </w:rPr>
        <w:t>PLANNING</w:t>
      </w:r>
      <w:r w:rsidR="001D6582">
        <w:rPr>
          <w:b/>
          <w:bCs/>
          <w:color w:val="auto"/>
        </w:rPr>
        <w:t xml:space="preserve"> APPLICATIONS</w:t>
      </w:r>
    </w:p>
    <w:p w14:paraId="22C4BE1D" w14:textId="5A15C218" w:rsidR="001D6582" w:rsidRDefault="001D6582" w:rsidP="00ED39CF">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make recommendations on the following </w:t>
      </w:r>
      <w:r w:rsidR="0033726C" w:rsidRPr="0033726C">
        <w:rPr>
          <w:rFonts w:asciiTheme="minorHAnsi" w:hAnsiTheme="minorHAnsi" w:cstheme="minorHAnsi"/>
          <w:b/>
          <w:bCs/>
          <w:sz w:val="24"/>
          <w:szCs w:val="24"/>
        </w:rPr>
        <w:t>planning</w:t>
      </w:r>
      <w:r w:rsidRPr="0033726C">
        <w:rPr>
          <w:rFonts w:asciiTheme="minorHAnsi" w:hAnsiTheme="minorHAnsi" w:cstheme="minorHAnsi"/>
          <w:b/>
          <w:bCs/>
          <w:sz w:val="24"/>
          <w:szCs w:val="24"/>
        </w:rPr>
        <w:t xml:space="preserve"> applications:</w:t>
      </w:r>
    </w:p>
    <w:p w14:paraId="0FC3EF55" w14:textId="77777777" w:rsidR="00226594" w:rsidRPr="0033726C" w:rsidRDefault="00226594" w:rsidP="00ED39CF">
      <w:pPr>
        <w:spacing w:after="0" w:line="240" w:lineRule="auto"/>
        <w:rPr>
          <w:rFonts w:asciiTheme="minorHAnsi" w:hAnsiTheme="minorHAnsi" w:cstheme="minorHAnsi"/>
          <w:b/>
          <w:bCs/>
          <w:sz w:val="24"/>
          <w:szCs w:val="24"/>
        </w:rPr>
      </w:pPr>
    </w:p>
    <w:p w14:paraId="7044FE64" w14:textId="0AC3C8CF" w:rsidR="00ED39CF" w:rsidRPr="00ED39CF" w:rsidRDefault="00ED39CF" w:rsidP="00ED39CF">
      <w:pPr>
        <w:pStyle w:val="NormalWeb"/>
        <w:spacing w:before="0" w:beforeAutospacing="0" w:after="0" w:afterAutospacing="0"/>
        <w:rPr>
          <w:rFonts w:asciiTheme="minorHAnsi" w:hAnsiTheme="minorHAnsi" w:cstheme="minorHAnsi"/>
          <w:sz w:val="24"/>
          <w:szCs w:val="24"/>
        </w:rPr>
      </w:pPr>
      <w:bookmarkStart w:id="4" w:name="_Hlk109136974"/>
      <w:r w:rsidRPr="00ED39CF">
        <w:rPr>
          <w:rFonts w:asciiTheme="minorHAnsi" w:hAnsiTheme="minorHAnsi" w:cstheme="minorHAnsi"/>
          <w:sz w:val="24"/>
          <w:szCs w:val="24"/>
        </w:rPr>
        <w:t xml:space="preserve">4a.  3136/22/OPA - Hybrid planning application for mixed use development comprising: Outline Permission comprising circa 25 Residential Units, circa 20 Holiday Lodges, a Spa/Concierge building (circa 500sqm), circa 1100sqm Commercial space, demolition of existing structures (apart from </w:t>
      </w:r>
      <w:r w:rsidRPr="00ED39CF">
        <w:rPr>
          <w:rFonts w:asciiTheme="minorHAnsi" w:hAnsiTheme="minorHAnsi" w:cstheme="minorHAnsi"/>
          <w:sz w:val="24"/>
          <w:szCs w:val="24"/>
        </w:rPr>
        <w:lastRenderedPageBreak/>
        <w:t xml:space="preserve">Brunel building &amp; chimney) provision of open space &amp; surface water attenuation, parking &amp; associated infrastructure. Full Permission for Change of Use of Brunel building. Former Dairy Crest Site, Totnes. </w:t>
      </w:r>
    </w:p>
    <w:p w14:paraId="21E030C6" w14:textId="03B44A6A" w:rsidR="00ED39CF" w:rsidRDefault="004D51EC"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It was </w:t>
      </w:r>
      <w:r w:rsidRPr="004D51EC">
        <w:rPr>
          <w:rFonts w:asciiTheme="minorHAnsi" w:hAnsiTheme="minorHAnsi" w:cstheme="minorHAnsi"/>
          <w:b/>
          <w:bCs/>
          <w:sz w:val="24"/>
          <w:szCs w:val="24"/>
        </w:rPr>
        <w:t>AGREED</w:t>
      </w:r>
      <w:r>
        <w:rPr>
          <w:rFonts w:asciiTheme="minorHAnsi" w:hAnsiTheme="minorHAnsi" w:cstheme="minorHAnsi"/>
          <w:sz w:val="24"/>
          <w:szCs w:val="24"/>
        </w:rPr>
        <w:t xml:space="preserve"> to request a site visit. It was </w:t>
      </w:r>
      <w:r w:rsidRPr="004D51EC">
        <w:rPr>
          <w:rFonts w:asciiTheme="minorHAnsi" w:hAnsiTheme="minorHAnsi" w:cstheme="minorHAnsi"/>
          <w:b/>
          <w:bCs/>
          <w:sz w:val="24"/>
          <w:szCs w:val="24"/>
        </w:rPr>
        <w:t>AGREED</w:t>
      </w:r>
      <w:r>
        <w:rPr>
          <w:rFonts w:asciiTheme="minorHAnsi" w:hAnsiTheme="minorHAnsi" w:cstheme="minorHAnsi"/>
          <w:sz w:val="24"/>
          <w:szCs w:val="24"/>
        </w:rPr>
        <w:t xml:space="preserve"> to defer any comments on the application until modifications to the Totnes Neighbourhood Plan Policy C12 – Former Dairy Crest Site have been considered by Full Council in November, </w:t>
      </w:r>
      <w:r w:rsidR="00F27737">
        <w:rPr>
          <w:rFonts w:asciiTheme="minorHAnsi" w:hAnsiTheme="minorHAnsi" w:cstheme="minorHAnsi"/>
          <w:sz w:val="24"/>
          <w:szCs w:val="24"/>
        </w:rPr>
        <w:t>where</w:t>
      </w:r>
      <w:r>
        <w:rPr>
          <w:rFonts w:asciiTheme="minorHAnsi" w:hAnsiTheme="minorHAnsi" w:cstheme="minorHAnsi"/>
          <w:sz w:val="24"/>
          <w:szCs w:val="24"/>
        </w:rPr>
        <w:t xml:space="preserve"> this application will then be discussed.</w:t>
      </w:r>
    </w:p>
    <w:p w14:paraId="372DEE13" w14:textId="77777777" w:rsidR="004D51EC" w:rsidRPr="00ED39CF" w:rsidRDefault="004D51EC" w:rsidP="00ED39CF">
      <w:pPr>
        <w:pStyle w:val="NormalWeb"/>
        <w:spacing w:before="0" w:beforeAutospacing="0" w:after="0" w:afterAutospacing="0"/>
        <w:rPr>
          <w:rFonts w:asciiTheme="minorHAnsi" w:hAnsiTheme="minorHAnsi" w:cstheme="minorHAnsi"/>
          <w:sz w:val="24"/>
          <w:szCs w:val="24"/>
        </w:rPr>
      </w:pPr>
    </w:p>
    <w:p w14:paraId="3454E94F" w14:textId="5FA05381" w:rsid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4b.  1525/22/HHO - Householder application for removal of existing </w:t>
      </w:r>
      <w:proofErr w:type="spellStart"/>
      <w:r w:rsidRPr="00ED39CF">
        <w:rPr>
          <w:rFonts w:asciiTheme="minorHAnsi" w:hAnsiTheme="minorHAnsi" w:cstheme="minorHAnsi"/>
          <w:sz w:val="24"/>
          <w:szCs w:val="24"/>
        </w:rPr>
        <w:t>UpVC</w:t>
      </w:r>
      <w:proofErr w:type="spellEnd"/>
      <w:r w:rsidRPr="00ED39CF">
        <w:rPr>
          <w:rFonts w:asciiTheme="minorHAnsi" w:hAnsiTheme="minorHAnsi" w:cstheme="minorHAnsi"/>
          <w:sz w:val="24"/>
          <w:szCs w:val="24"/>
        </w:rPr>
        <w:t xml:space="preserve"> conservatory &amp; erection of single storey extension, insertion of two roof lights and replacement of exiting windows. 5 Bank Lane, Totnes, TQ9 5EH. </w:t>
      </w:r>
    </w:p>
    <w:p w14:paraId="24B05B06" w14:textId="6D7DDDB9" w:rsidR="00A93712" w:rsidRP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However, the Committee would prefer to see all window frames in the same material </w:t>
      </w:r>
      <w:r w:rsidR="00F27737">
        <w:rPr>
          <w:rFonts w:asciiTheme="minorHAnsi" w:hAnsiTheme="minorHAnsi" w:cstheme="minorHAnsi"/>
          <w:sz w:val="24"/>
          <w:szCs w:val="24"/>
        </w:rPr>
        <w:t>(</w:t>
      </w:r>
      <w:r>
        <w:rPr>
          <w:rFonts w:asciiTheme="minorHAnsi" w:hAnsiTheme="minorHAnsi" w:cstheme="minorHAnsi"/>
          <w:sz w:val="24"/>
          <w:szCs w:val="24"/>
        </w:rPr>
        <w:t>preferably timber or metal</w:t>
      </w:r>
      <w:r w:rsidR="00F27737">
        <w:rPr>
          <w:rFonts w:asciiTheme="minorHAnsi" w:hAnsiTheme="minorHAnsi" w:cstheme="minorHAnsi"/>
          <w:sz w:val="24"/>
          <w:szCs w:val="24"/>
        </w:rPr>
        <w:t>)</w:t>
      </w:r>
      <w:r>
        <w:rPr>
          <w:rFonts w:asciiTheme="minorHAnsi" w:hAnsiTheme="minorHAnsi" w:cstheme="minorHAnsi"/>
          <w:sz w:val="24"/>
          <w:szCs w:val="24"/>
        </w:rPr>
        <w:t>.</w:t>
      </w:r>
    </w:p>
    <w:p w14:paraId="38875BFC" w14:textId="77777777" w:rsidR="00ED39CF" w:rsidRPr="00ED39CF" w:rsidRDefault="00ED39CF" w:rsidP="00ED39CF">
      <w:pPr>
        <w:pStyle w:val="NormalWeb"/>
        <w:spacing w:before="0" w:beforeAutospacing="0" w:after="0" w:afterAutospacing="0"/>
        <w:rPr>
          <w:rFonts w:asciiTheme="minorHAnsi" w:hAnsiTheme="minorHAnsi" w:cstheme="minorHAnsi"/>
          <w:sz w:val="24"/>
          <w:szCs w:val="24"/>
        </w:rPr>
      </w:pPr>
    </w:p>
    <w:p w14:paraId="31DB2AD3" w14:textId="13DF7927" w:rsid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4c.  1685/22/HHO - Householder application for proposed alterations to roof, single storey rear extension &amp; 2No. balconies. </w:t>
      </w:r>
      <w:proofErr w:type="spellStart"/>
      <w:r w:rsidRPr="00ED39CF">
        <w:rPr>
          <w:rFonts w:asciiTheme="minorHAnsi" w:hAnsiTheme="minorHAnsi" w:cstheme="minorHAnsi"/>
          <w:sz w:val="24"/>
          <w:szCs w:val="24"/>
        </w:rPr>
        <w:t>Monksway</w:t>
      </w:r>
      <w:proofErr w:type="spellEnd"/>
      <w:r w:rsidRPr="00ED39CF">
        <w:rPr>
          <w:rFonts w:asciiTheme="minorHAnsi" w:hAnsiTheme="minorHAnsi" w:cstheme="minorHAnsi"/>
          <w:sz w:val="24"/>
          <w:szCs w:val="24"/>
        </w:rPr>
        <w:t xml:space="preserve">, Ramparts Walk, Totnes, TQ9 5QH. </w:t>
      </w:r>
    </w:p>
    <w:p w14:paraId="7F379878" w14:textId="22F814C8" w:rsidR="00A93712"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Cllr Allen declared a personal interest.</w:t>
      </w:r>
    </w:p>
    <w:p w14:paraId="22420C88" w14:textId="5166D6C1" w:rsidR="00A93712" w:rsidRP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4006A8BC" w14:textId="77777777" w:rsidR="00ED39CF" w:rsidRPr="00ED39CF" w:rsidRDefault="00ED39CF" w:rsidP="00ED39CF">
      <w:pPr>
        <w:pStyle w:val="NormalWeb"/>
        <w:spacing w:before="0" w:beforeAutospacing="0" w:after="0" w:afterAutospacing="0"/>
        <w:rPr>
          <w:rFonts w:asciiTheme="minorHAnsi" w:hAnsiTheme="minorHAnsi" w:cstheme="minorHAnsi"/>
          <w:sz w:val="24"/>
          <w:szCs w:val="24"/>
        </w:rPr>
      </w:pPr>
    </w:p>
    <w:p w14:paraId="159DF7B8" w14:textId="695A4E45"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4d.  3166/22/LBC - Listed Building Consent for alterations to ground floor shop unit including internal redecoration, new signage &amp; reconfiguration of internal stairs. 29 High Street, Totnes, TQ9 5NP. </w:t>
      </w:r>
    </w:p>
    <w:p w14:paraId="68351001" w14:textId="55A3902C"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3D6F5FFC"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56B3DF1D" w14:textId="3A4FBAB6"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4e.  3008/22/FUL – Relocation of condensing unit. Catherine House Surgery, New Walk, Totnes, TQ9 5HA. </w:t>
      </w:r>
    </w:p>
    <w:p w14:paraId="4D8332D3" w14:textId="6B66F3F5"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as the proposal is unneighbourly. The Committee has concerns about the noise pollution that the increase in number of cond</w:t>
      </w:r>
      <w:r w:rsidR="00051C2D">
        <w:rPr>
          <w:rFonts w:asciiTheme="minorHAnsi" w:hAnsiTheme="minorHAnsi" w:cstheme="minorHAnsi"/>
          <w:sz w:val="24"/>
          <w:szCs w:val="24"/>
        </w:rPr>
        <w:t>ensing</w:t>
      </w:r>
      <w:r>
        <w:rPr>
          <w:rFonts w:asciiTheme="minorHAnsi" w:hAnsiTheme="minorHAnsi" w:cstheme="minorHAnsi"/>
          <w:sz w:val="24"/>
          <w:szCs w:val="24"/>
        </w:rPr>
        <w:t xml:space="preserve"> units will create in a residential area, </w:t>
      </w:r>
      <w:r w:rsidR="00051C2D">
        <w:rPr>
          <w:rFonts w:asciiTheme="minorHAnsi" w:hAnsiTheme="minorHAnsi" w:cstheme="minorHAnsi"/>
          <w:sz w:val="24"/>
          <w:szCs w:val="24"/>
        </w:rPr>
        <w:t xml:space="preserve">particularly </w:t>
      </w:r>
      <w:r w:rsidR="00F27737">
        <w:rPr>
          <w:rFonts w:asciiTheme="minorHAnsi" w:hAnsiTheme="minorHAnsi" w:cstheme="minorHAnsi"/>
          <w:sz w:val="24"/>
          <w:szCs w:val="24"/>
        </w:rPr>
        <w:t xml:space="preserve">given the objections to the application registered by those in </w:t>
      </w:r>
      <w:r>
        <w:rPr>
          <w:rFonts w:asciiTheme="minorHAnsi" w:hAnsiTheme="minorHAnsi" w:cstheme="minorHAnsi"/>
          <w:sz w:val="24"/>
          <w:szCs w:val="24"/>
        </w:rPr>
        <w:t>neighbour</w:t>
      </w:r>
      <w:r w:rsidR="00F27737">
        <w:rPr>
          <w:rFonts w:asciiTheme="minorHAnsi" w:hAnsiTheme="minorHAnsi" w:cstheme="minorHAnsi"/>
          <w:sz w:val="24"/>
          <w:szCs w:val="24"/>
        </w:rPr>
        <w:t>ing properties</w:t>
      </w:r>
      <w:r w:rsidR="00051C2D">
        <w:rPr>
          <w:rFonts w:asciiTheme="minorHAnsi" w:hAnsiTheme="minorHAnsi" w:cstheme="minorHAnsi"/>
          <w:sz w:val="24"/>
          <w:szCs w:val="24"/>
        </w:rPr>
        <w:t xml:space="preserve"> based on the disturbance caused from the current condensing unit</w:t>
      </w:r>
      <w:r>
        <w:rPr>
          <w:rFonts w:asciiTheme="minorHAnsi" w:hAnsiTheme="minorHAnsi" w:cstheme="minorHAnsi"/>
          <w:sz w:val="24"/>
          <w:szCs w:val="24"/>
        </w:rPr>
        <w:t xml:space="preserve">. </w:t>
      </w:r>
    </w:p>
    <w:p w14:paraId="2324E8BB"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1D8744F8" w14:textId="487994C4"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4f.  3065/22/HHO – Householder application for proposed alterations &amp; extension to dwelling, garage extension, extension to raised terrace. 6 Farwell Road, Totnes, TQ9 5LJ. </w:t>
      </w:r>
    </w:p>
    <w:p w14:paraId="696D9F94" w14:textId="3BCF3A99"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1807D6BA"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04B1FC11" w14:textId="7B4D0C06"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4g.  3014/22/HHO - Householder application to replace doors, extend existing first floor balcony replace second floor window to patio doors &amp; add Juliet balcony. Riverview, South Street, Totnes, TQ9 5DZ. </w:t>
      </w:r>
    </w:p>
    <w:p w14:paraId="3B1FB95F" w14:textId="396B5C55"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66C1E951"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4B1736E5" w14:textId="55D346CD"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4h.  2788/22/FUL – Application for car port. 3 Polperro, Priory Gardens, Totnes, TQ9 5HT. </w:t>
      </w:r>
    </w:p>
    <w:p w14:paraId="54A1D0AC" w14:textId="670C3339"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5A15F164"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5ECF3C63" w14:textId="255013CC" w:rsidR="00ED39CF" w:rsidRPr="00ED39CF"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4i.  2798/22/FUL – Replacement of sash windows. Flats 1, 2, 3, 4 &amp; 5 The Plains, Totnes, TQ9 5DR. </w:t>
      </w:r>
    </w:p>
    <w:p w14:paraId="4F4C7D01" w14:textId="4762381C" w:rsidR="00ED39CF"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1E0F55B4" w14:textId="77777777" w:rsidR="00A93712" w:rsidRPr="00ED39CF" w:rsidRDefault="00A93712" w:rsidP="00ED39CF">
      <w:pPr>
        <w:pStyle w:val="NormalWeb"/>
        <w:spacing w:before="0" w:beforeAutospacing="0" w:after="0" w:afterAutospacing="0"/>
        <w:rPr>
          <w:rFonts w:asciiTheme="minorHAnsi" w:hAnsiTheme="minorHAnsi" w:cstheme="minorHAnsi"/>
          <w:sz w:val="24"/>
          <w:szCs w:val="24"/>
        </w:rPr>
      </w:pPr>
    </w:p>
    <w:p w14:paraId="3374491D" w14:textId="0CDE4A58" w:rsidR="00A93712" w:rsidRDefault="00ED39CF" w:rsidP="00ED39CF">
      <w:pPr>
        <w:pStyle w:val="NormalWeb"/>
        <w:spacing w:before="0" w:beforeAutospacing="0" w:after="0" w:afterAutospacing="0"/>
        <w:rPr>
          <w:rFonts w:asciiTheme="minorHAnsi" w:hAnsiTheme="minorHAnsi" w:cstheme="minorHAnsi"/>
          <w:sz w:val="24"/>
          <w:szCs w:val="24"/>
        </w:rPr>
      </w:pPr>
      <w:r w:rsidRPr="00ED39CF">
        <w:rPr>
          <w:rFonts w:asciiTheme="minorHAnsi" w:hAnsiTheme="minorHAnsi" w:cstheme="minorHAnsi"/>
          <w:sz w:val="24"/>
          <w:szCs w:val="24"/>
        </w:rPr>
        <w:t xml:space="preserve">4j.  3097/22/FUL – Retrospective planning for a small storage shed for storage of grocery cages. 1-2 Bridgetown Post Office, Christina Parade, Totnes, TQ9 5UU. </w:t>
      </w:r>
    </w:p>
    <w:p w14:paraId="46D6BEED" w14:textId="66CD5039" w:rsidR="00A93712" w:rsidRPr="00226594" w:rsidRDefault="00A93712"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bookmarkEnd w:id="4"/>
    <w:p w14:paraId="2F532845" w14:textId="77777777" w:rsidR="0033726C" w:rsidRDefault="0033726C" w:rsidP="00ED39CF">
      <w:pPr>
        <w:spacing w:after="0" w:line="240" w:lineRule="auto"/>
      </w:pPr>
    </w:p>
    <w:p w14:paraId="0B117CB3" w14:textId="792DA625" w:rsidR="001C2078" w:rsidRPr="00B37C9C" w:rsidRDefault="00EF129A" w:rsidP="00ED39CF">
      <w:pPr>
        <w:pStyle w:val="Heading3"/>
        <w:spacing w:before="0" w:line="240" w:lineRule="auto"/>
        <w:rPr>
          <w:b/>
          <w:bCs/>
          <w:color w:val="auto"/>
        </w:rPr>
      </w:pPr>
      <w:r>
        <w:rPr>
          <w:b/>
          <w:bCs/>
          <w:color w:val="auto"/>
        </w:rPr>
        <w:lastRenderedPageBreak/>
        <w:t>5</w:t>
      </w:r>
      <w:r w:rsidR="001D5B72">
        <w:rPr>
          <w:b/>
          <w:bCs/>
          <w:color w:val="auto"/>
        </w:rPr>
        <w:t>.</w:t>
      </w:r>
      <w:r w:rsidR="00ED2BE0">
        <w:rPr>
          <w:b/>
          <w:bCs/>
          <w:color w:val="auto"/>
        </w:rPr>
        <w:tab/>
      </w:r>
      <w:r w:rsidR="00ED39CF">
        <w:rPr>
          <w:b/>
          <w:bCs/>
          <w:color w:val="auto"/>
        </w:rPr>
        <w:t>BALTIC WHARF</w:t>
      </w:r>
    </w:p>
    <w:p w14:paraId="246E1D83" w14:textId="0DDBD2BD" w:rsidR="00EF129A" w:rsidRDefault="00ED39CF" w:rsidP="00ED39CF">
      <w:pPr>
        <w:spacing w:after="0" w:line="240" w:lineRule="auto"/>
        <w:rPr>
          <w:rFonts w:asciiTheme="minorHAnsi" w:hAnsiTheme="minorHAnsi" w:cstheme="minorHAnsi"/>
          <w:b/>
          <w:bCs/>
          <w:sz w:val="24"/>
          <w:szCs w:val="24"/>
        </w:rPr>
      </w:pPr>
      <w:r w:rsidRPr="00ED39CF">
        <w:rPr>
          <w:rFonts w:asciiTheme="minorHAnsi" w:hAnsiTheme="minorHAnsi" w:cstheme="minorHAnsi"/>
          <w:b/>
          <w:bCs/>
          <w:sz w:val="24"/>
          <w:szCs w:val="24"/>
        </w:rPr>
        <w:t>To consider a report on the Baltic Wharf area and a draft recommendation to Full Council.</w:t>
      </w:r>
    </w:p>
    <w:p w14:paraId="51531350" w14:textId="1676F900" w:rsidR="005938DC" w:rsidRDefault="00A93712"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Following </w:t>
      </w:r>
      <w:proofErr w:type="gramStart"/>
      <w:r>
        <w:rPr>
          <w:rFonts w:asciiTheme="minorHAnsi" w:hAnsiTheme="minorHAnsi" w:cstheme="minorHAnsi"/>
          <w:sz w:val="24"/>
          <w:szCs w:val="24"/>
        </w:rPr>
        <w:t>discussion</w:t>
      </w:r>
      <w:proofErr w:type="gramEnd"/>
      <w:r>
        <w:rPr>
          <w:rFonts w:asciiTheme="minorHAnsi" w:hAnsiTheme="minorHAnsi" w:cstheme="minorHAnsi"/>
          <w:sz w:val="24"/>
          <w:szCs w:val="24"/>
        </w:rPr>
        <w:t xml:space="preserve"> it was </w:t>
      </w:r>
      <w:r w:rsidRPr="009368C0">
        <w:rPr>
          <w:rFonts w:asciiTheme="minorHAnsi" w:hAnsiTheme="minorHAnsi" w:cstheme="minorHAnsi"/>
          <w:b/>
          <w:bCs/>
          <w:sz w:val="24"/>
          <w:szCs w:val="24"/>
        </w:rPr>
        <w:t>AGREED</w:t>
      </w:r>
      <w:r>
        <w:rPr>
          <w:rFonts w:asciiTheme="minorHAnsi" w:hAnsiTheme="minorHAnsi" w:cstheme="minorHAnsi"/>
          <w:sz w:val="24"/>
          <w:szCs w:val="24"/>
        </w:rPr>
        <w:t xml:space="preserve"> to amend the recommendation to reference </w:t>
      </w:r>
      <w:r w:rsidR="009368C0">
        <w:rPr>
          <w:rFonts w:asciiTheme="minorHAnsi" w:hAnsiTheme="minorHAnsi" w:cstheme="minorHAnsi"/>
          <w:sz w:val="24"/>
          <w:szCs w:val="24"/>
        </w:rPr>
        <w:t>the pollution load from additional housing and to remove reference to ‘alternative’ plans (as marked up below)</w:t>
      </w:r>
      <w:r w:rsidR="00085FD9">
        <w:rPr>
          <w:rFonts w:asciiTheme="minorHAnsi" w:hAnsiTheme="minorHAnsi" w:cstheme="minorHAnsi"/>
          <w:sz w:val="24"/>
          <w:szCs w:val="24"/>
        </w:rPr>
        <w:t>.</w:t>
      </w:r>
    </w:p>
    <w:p w14:paraId="6D3B330A" w14:textId="1321EFC3" w:rsidR="009368C0" w:rsidRDefault="009368C0" w:rsidP="00ED39CF">
      <w:pPr>
        <w:spacing w:after="0" w:line="240" w:lineRule="auto"/>
        <w:rPr>
          <w:rFonts w:asciiTheme="minorHAnsi" w:hAnsiTheme="minorHAnsi" w:cstheme="minorHAnsi"/>
          <w:sz w:val="24"/>
          <w:szCs w:val="24"/>
        </w:rPr>
      </w:pPr>
    </w:p>
    <w:p w14:paraId="17F7B953" w14:textId="3103278B" w:rsidR="009368C0" w:rsidRDefault="009368C0"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368C0">
        <w:rPr>
          <w:rFonts w:asciiTheme="minorHAnsi" w:hAnsiTheme="minorHAnsi" w:cstheme="minorHAnsi"/>
          <w:b/>
          <w:bCs/>
          <w:sz w:val="24"/>
          <w:szCs w:val="24"/>
        </w:rPr>
        <w:t xml:space="preserve">AGREED </w:t>
      </w:r>
      <w:r>
        <w:rPr>
          <w:rFonts w:asciiTheme="minorHAnsi" w:hAnsiTheme="minorHAnsi" w:cstheme="minorHAnsi"/>
          <w:sz w:val="24"/>
          <w:szCs w:val="24"/>
        </w:rPr>
        <w:t xml:space="preserve">to ask </w:t>
      </w:r>
      <w:proofErr w:type="gramStart"/>
      <w:r>
        <w:rPr>
          <w:rFonts w:asciiTheme="minorHAnsi" w:hAnsiTheme="minorHAnsi" w:cstheme="minorHAnsi"/>
          <w:sz w:val="24"/>
          <w:szCs w:val="24"/>
        </w:rPr>
        <w:t>South West</w:t>
      </w:r>
      <w:proofErr w:type="gramEnd"/>
      <w:r>
        <w:rPr>
          <w:rFonts w:asciiTheme="minorHAnsi" w:hAnsiTheme="minorHAnsi" w:cstheme="minorHAnsi"/>
          <w:sz w:val="24"/>
          <w:szCs w:val="24"/>
        </w:rPr>
        <w:t xml:space="preserve"> Water for a review of sewage provisions for the town at the meeting which Cllr Cummings is arranging.</w:t>
      </w:r>
    </w:p>
    <w:p w14:paraId="7FA07A71" w14:textId="4A864513" w:rsidR="009368C0" w:rsidRDefault="009368C0" w:rsidP="00ED39CF">
      <w:pPr>
        <w:spacing w:after="0" w:line="240" w:lineRule="auto"/>
        <w:rPr>
          <w:rFonts w:asciiTheme="minorHAnsi" w:hAnsiTheme="minorHAnsi" w:cstheme="minorHAnsi"/>
          <w:sz w:val="24"/>
          <w:szCs w:val="24"/>
        </w:rPr>
      </w:pPr>
    </w:p>
    <w:p w14:paraId="39DCCCF4" w14:textId="63709104" w:rsidR="009368C0" w:rsidRPr="009368C0" w:rsidRDefault="009368C0" w:rsidP="009368C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9368C0">
        <w:rPr>
          <w:rFonts w:asciiTheme="minorHAnsi" w:hAnsiTheme="minorHAnsi" w:cstheme="minorHAnsi"/>
          <w:b/>
          <w:bCs/>
          <w:sz w:val="24"/>
          <w:szCs w:val="24"/>
        </w:rPr>
        <w:t xml:space="preserve">RECOMMEND </w:t>
      </w:r>
      <w:r>
        <w:rPr>
          <w:rFonts w:asciiTheme="minorHAnsi" w:hAnsiTheme="minorHAnsi" w:cstheme="minorHAnsi"/>
          <w:sz w:val="24"/>
          <w:szCs w:val="24"/>
        </w:rPr>
        <w:t xml:space="preserve">to Full Council that </w:t>
      </w:r>
      <w:r w:rsidRPr="009368C0">
        <w:rPr>
          <w:rFonts w:asciiTheme="minorHAnsi" w:hAnsiTheme="minorHAnsi" w:cstheme="minorHAnsi"/>
          <w:sz w:val="24"/>
          <w:szCs w:val="24"/>
        </w:rPr>
        <w:t xml:space="preserve">Totnes Town Council fully supports the aims and objectives set out in </w:t>
      </w:r>
      <w:r>
        <w:rPr>
          <w:rFonts w:asciiTheme="minorHAnsi" w:hAnsiTheme="minorHAnsi" w:cstheme="minorHAnsi"/>
          <w:sz w:val="24"/>
          <w:szCs w:val="24"/>
        </w:rPr>
        <w:t>District Councillor McKay’s report f</w:t>
      </w:r>
      <w:r w:rsidRPr="009368C0">
        <w:rPr>
          <w:rFonts w:asciiTheme="minorHAnsi" w:hAnsiTheme="minorHAnsi" w:cstheme="minorHAnsi"/>
          <w:sz w:val="24"/>
          <w:szCs w:val="24"/>
        </w:rPr>
        <w:t>or the following reasons:</w:t>
      </w:r>
    </w:p>
    <w:p w14:paraId="66AF80DC" w14:textId="77777777" w:rsidR="009368C0" w:rsidRPr="009368C0" w:rsidRDefault="009368C0" w:rsidP="009368C0">
      <w:pPr>
        <w:spacing w:after="0" w:line="240" w:lineRule="auto"/>
        <w:rPr>
          <w:rFonts w:asciiTheme="minorHAnsi" w:hAnsiTheme="minorHAnsi" w:cstheme="minorHAnsi"/>
          <w:sz w:val="24"/>
          <w:szCs w:val="24"/>
        </w:rPr>
      </w:pPr>
    </w:p>
    <w:p w14:paraId="75EF580D" w14:textId="77777777" w:rsidR="009368C0" w:rsidRPr="009368C0" w:rsidRDefault="009368C0" w:rsidP="009368C0">
      <w:pPr>
        <w:spacing w:after="0" w:line="240" w:lineRule="auto"/>
        <w:rPr>
          <w:rFonts w:asciiTheme="minorHAnsi" w:hAnsiTheme="minorHAnsi" w:cstheme="minorHAnsi"/>
          <w:sz w:val="24"/>
          <w:szCs w:val="24"/>
        </w:rPr>
      </w:pPr>
      <w:r w:rsidRPr="009368C0">
        <w:rPr>
          <w:rFonts w:asciiTheme="minorHAnsi" w:hAnsiTheme="minorHAnsi" w:cstheme="minorHAnsi"/>
          <w:sz w:val="24"/>
          <w:szCs w:val="24"/>
        </w:rPr>
        <w:t>1.</w:t>
      </w:r>
      <w:r w:rsidRPr="009368C0">
        <w:rPr>
          <w:rFonts w:asciiTheme="minorHAnsi" w:hAnsiTheme="minorHAnsi" w:cstheme="minorHAnsi"/>
          <w:sz w:val="24"/>
          <w:szCs w:val="24"/>
        </w:rPr>
        <w:tab/>
        <w:t xml:space="preserve">The town of Totnes has a long maritime </w:t>
      </w:r>
      <w:proofErr w:type="gramStart"/>
      <w:r w:rsidRPr="009368C0">
        <w:rPr>
          <w:rFonts w:asciiTheme="minorHAnsi" w:hAnsiTheme="minorHAnsi" w:cstheme="minorHAnsi"/>
          <w:sz w:val="24"/>
          <w:szCs w:val="24"/>
        </w:rPr>
        <w:t>history</w:t>
      </w:r>
      <w:proofErr w:type="gramEnd"/>
      <w:r w:rsidRPr="009368C0">
        <w:rPr>
          <w:rFonts w:asciiTheme="minorHAnsi" w:hAnsiTheme="minorHAnsi" w:cstheme="minorHAnsi"/>
          <w:sz w:val="24"/>
          <w:szCs w:val="24"/>
        </w:rPr>
        <w:t xml:space="preserve"> and the Baltic Wharf Boat Yard is part of that heritage. In the past this association with the sea has brought prosperity to the town and we believe it could do again, through the creation of highly skilled and </w:t>
      </w:r>
      <w:proofErr w:type="gramStart"/>
      <w:r w:rsidRPr="009368C0">
        <w:rPr>
          <w:rFonts w:asciiTheme="minorHAnsi" w:hAnsiTheme="minorHAnsi" w:cstheme="minorHAnsi"/>
          <w:sz w:val="24"/>
          <w:szCs w:val="24"/>
        </w:rPr>
        <w:t>well paid</w:t>
      </w:r>
      <w:proofErr w:type="gramEnd"/>
      <w:r w:rsidRPr="009368C0">
        <w:rPr>
          <w:rFonts w:asciiTheme="minorHAnsi" w:hAnsiTheme="minorHAnsi" w:cstheme="minorHAnsi"/>
          <w:sz w:val="24"/>
          <w:szCs w:val="24"/>
        </w:rPr>
        <w:t xml:space="preserve"> jobs at Baltic Wharf.</w:t>
      </w:r>
    </w:p>
    <w:p w14:paraId="7A11ECA5" w14:textId="77777777" w:rsidR="009368C0" w:rsidRPr="009368C0" w:rsidRDefault="009368C0" w:rsidP="009368C0">
      <w:pPr>
        <w:spacing w:after="0" w:line="240" w:lineRule="auto"/>
        <w:rPr>
          <w:rFonts w:asciiTheme="minorHAnsi" w:hAnsiTheme="minorHAnsi" w:cstheme="minorHAnsi"/>
          <w:sz w:val="24"/>
          <w:szCs w:val="24"/>
        </w:rPr>
      </w:pPr>
    </w:p>
    <w:p w14:paraId="1CB074F3" w14:textId="77777777" w:rsidR="009368C0" w:rsidRPr="009368C0" w:rsidRDefault="009368C0" w:rsidP="009368C0">
      <w:pPr>
        <w:spacing w:after="0" w:line="240" w:lineRule="auto"/>
        <w:rPr>
          <w:rFonts w:asciiTheme="minorHAnsi" w:hAnsiTheme="minorHAnsi" w:cstheme="minorHAnsi"/>
          <w:sz w:val="24"/>
          <w:szCs w:val="24"/>
        </w:rPr>
      </w:pPr>
      <w:r w:rsidRPr="009368C0">
        <w:rPr>
          <w:rFonts w:asciiTheme="minorHAnsi" w:hAnsiTheme="minorHAnsi" w:cstheme="minorHAnsi"/>
          <w:sz w:val="24"/>
          <w:szCs w:val="24"/>
        </w:rPr>
        <w:t>2.</w:t>
      </w:r>
      <w:r w:rsidRPr="009368C0">
        <w:rPr>
          <w:rFonts w:asciiTheme="minorHAnsi" w:hAnsiTheme="minorHAnsi" w:cstheme="minorHAnsi"/>
          <w:sz w:val="24"/>
          <w:szCs w:val="24"/>
        </w:rPr>
        <w:tab/>
        <w:t xml:space="preserve">The changing nature and the growing potential within the marine sector </w:t>
      </w:r>
      <w:proofErr w:type="gramStart"/>
      <w:r w:rsidRPr="009368C0">
        <w:rPr>
          <w:rFonts w:asciiTheme="minorHAnsi" w:hAnsiTheme="minorHAnsi" w:cstheme="minorHAnsi"/>
          <w:sz w:val="24"/>
          <w:szCs w:val="24"/>
        </w:rPr>
        <w:t>presents</w:t>
      </w:r>
      <w:proofErr w:type="gramEnd"/>
      <w:r w:rsidRPr="009368C0">
        <w:rPr>
          <w:rFonts w:asciiTheme="minorHAnsi" w:hAnsiTheme="minorHAnsi" w:cstheme="minorHAnsi"/>
          <w:sz w:val="24"/>
          <w:szCs w:val="24"/>
        </w:rPr>
        <w:t xml:space="preserve"> a real opportunity to develop Baltic Wharf as a thriving marine centre and one which would also make a significant contribution towards the development of the local green economy. </w:t>
      </w:r>
    </w:p>
    <w:p w14:paraId="38833D42" w14:textId="77777777" w:rsidR="009368C0" w:rsidRPr="009368C0" w:rsidRDefault="009368C0" w:rsidP="009368C0">
      <w:pPr>
        <w:spacing w:after="0" w:line="240" w:lineRule="auto"/>
        <w:rPr>
          <w:rFonts w:asciiTheme="minorHAnsi" w:hAnsiTheme="minorHAnsi" w:cstheme="minorHAnsi"/>
          <w:sz w:val="24"/>
          <w:szCs w:val="24"/>
        </w:rPr>
      </w:pPr>
    </w:p>
    <w:p w14:paraId="1DD1E28C" w14:textId="77777777" w:rsidR="009368C0" w:rsidRPr="009368C0" w:rsidRDefault="009368C0" w:rsidP="009368C0">
      <w:pPr>
        <w:spacing w:after="0" w:line="240" w:lineRule="auto"/>
        <w:rPr>
          <w:rFonts w:asciiTheme="minorHAnsi" w:hAnsiTheme="minorHAnsi" w:cstheme="minorHAnsi"/>
          <w:sz w:val="24"/>
          <w:szCs w:val="24"/>
        </w:rPr>
      </w:pPr>
      <w:r w:rsidRPr="009368C0">
        <w:rPr>
          <w:rFonts w:asciiTheme="minorHAnsi" w:hAnsiTheme="minorHAnsi" w:cstheme="minorHAnsi"/>
          <w:sz w:val="24"/>
          <w:szCs w:val="24"/>
        </w:rPr>
        <w:t>3.</w:t>
      </w:r>
      <w:r w:rsidRPr="009368C0">
        <w:rPr>
          <w:rFonts w:asciiTheme="minorHAnsi" w:hAnsiTheme="minorHAnsi" w:cstheme="minorHAnsi"/>
          <w:sz w:val="24"/>
          <w:szCs w:val="24"/>
        </w:rPr>
        <w:tab/>
        <w:t>Baltic Wharf's location along with the unique facilities it offers makes it ideal to be developed as a marine centre and it would enhance the town.</w:t>
      </w:r>
    </w:p>
    <w:p w14:paraId="17ECD8F9" w14:textId="77777777" w:rsidR="009368C0" w:rsidRPr="009368C0" w:rsidRDefault="009368C0" w:rsidP="009368C0">
      <w:pPr>
        <w:spacing w:after="0" w:line="240" w:lineRule="auto"/>
        <w:rPr>
          <w:rFonts w:asciiTheme="minorHAnsi" w:hAnsiTheme="minorHAnsi" w:cstheme="minorHAnsi"/>
          <w:sz w:val="24"/>
          <w:szCs w:val="24"/>
        </w:rPr>
      </w:pPr>
    </w:p>
    <w:p w14:paraId="744C8033" w14:textId="77777777" w:rsidR="009368C0" w:rsidRPr="009368C0" w:rsidRDefault="009368C0" w:rsidP="009368C0">
      <w:pPr>
        <w:spacing w:after="0" w:line="240" w:lineRule="auto"/>
        <w:rPr>
          <w:rFonts w:asciiTheme="minorHAnsi" w:hAnsiTheme="minorHAnsi" w:cstheme="minorHAnsi"/>
          <w:sz w:val="24"/>
          <w:szCs w:val="24"/>
        </w:rPr>
      </w:pPr>
      <w:r w:rsidRPr="009368C0">
        <w:rPr>
          <w:rFonts w:asciiTheme="minorHAnsi" w:hAnsiTheme="minorHAnsi" w:cstheme="minorHAnsi"/>
          <w:sz w:val="24"/>
          <w:szCs w:val="24"/>
        </w:rPr>
        <w:t>4.</w:t>
      </w:r>
      <w:r w:rsidRPr="009368C0">
        <w:rPr>
          <w:rFonts w:asciiTheme="minorHAnsi" w:hAnsiTheme="minorHAnsi" w:cstheme="minorHAnsi"/>
          <w:sz w:val="24"/>
          <w:szCs w:val="24"/>
        </w:rPr>
        <w:tab/>
        <w:t xml:space="preserve">Most of the businesses and local organisations associated with marine industries support these </w:t>
      </w:r>
      <w:r w:rsidRPr="009368C0">
        <w:rPr>
          <w:rFonts w:asciiTheme="minorHAnsi" w:hAnsiTheme="minorHAnsi" w:cstheme="minorHAnsi"/>
          <w:strike/>
          <w:sz w:val="24"/>
          <w:szCs w:val="24"/>
        </w:rPr>
        <w:t>alternative</w:t>
      </w:r>
      <w:r w:rsidRPr="009368C0">
        <w:rPr>
          <w:rFonts w:asciiTheme="minorHAnsi" w:hAnsiTheme="minorHAnsi" w:cstheme="minorHAnsi"/>
          <w:sz w:val="24"/>
          <w:szCs w:val="24"/>
        </w:rPr>
        <w:t xml:space="preserve"> proposals and would benefit from a vibrant marine centre at Baltic Wharf, and many feel their business could be damaged if the housing proposals went ahead and the yard was reduced to one third its current size. </w:t>
      </w:r>
    </w:p>
    <w:p w14:paraId="35DF2A20" w14:textId="77777777" w:rsidR="009368C0" w:rsidRPr="009368C0" w:rsidRDefault="009368C0" w:rsidP="009368C0">
      <w:pPr>
        <w:spacing w:after="0" w:line="240" w:lineRule="auto"/>
        <w:rPr>
          <w:rFonts w:asciiTheme="minorHAnsi" w:hAnsiTheme="minorHAnsi" w:cstheme="minorHAnsi"/>
          <w:sz w:val="24"/>
          <w:szCs w:val="24"/>
        </w:rPr>
      </w:pPr>
    </w:p>
    <w:p w14:paraId="1C14C5D8" w14:textId="6A92A2A8" w:rsidR="009368C0" w:rsidRDefault="009368C0" w:rsidP="009368C0">
      <w:pPr>
        <w:spacing w:after="0" w:line="240" w:lineRule="auto"/>
        <w:rPr>
          <w:rFonts w:asciiTheme="minorHAnsi" w:hAnsiTheme="minorHAnsi" w:cstheme="minorHAnsi"/>
          <w:sz w:val="24"/>
          <w:szCs w:val="24"/>
        </w:rPr>
      </w:pPr>
      <w:r w:rsidRPr="009368C0">
        <w:rPr>
          <w:rFonts w:asciiTheme="minorHAnsi" w:hAnsiTheme="minorHAnsi" w:cstheme="minorHAnsi"/>
          <w:sz w:val="24"/>
          <w:szCs w:val="24"/>
        </w:rPr>
        <w:t>5.</w:t>
      </w:r>
      <w:r w:rsidRPr="009368C0">
        <w:rPr>
          <w:rFonts w:asciiTheme="minorHAnsi" w:hAnsiTheme="minorHAnsi" w:cstheme="minorHAnsi"/>
          <w:sz w:val="24"/>
          <w:szCs w:val="24"/>
        </w:rPr>
        <w:tab/>
        <w:t xml:space="preserve">By preserving Baltic Wharf and building on what is there already, the huge carbon cost of the proposed housing development will be avoided, the burden on local services </w:t>
      </w:r>
      <w:r w:rsidRPr="009368C0">
        <w:rPr>
          <w:rFonts w:asciiTheme="minorHAnsi" w:hAnsiTheme="minorHAnsi" w:cstheme="minorHAnsi"/>
          <w:sz w:val="24"/>
          <w:szCs w:val="24"/>
          <w:u w:val="single"/>
        </w:rPr>
        <w:t>and the pollution load</w:t>
      </w:r>
      <w:r>
        <w:rPr>
          <w:rFonts w:asciiTheme="minorHAnsi" w:hAnsiTheme="minorHAnsi" w:cstheme="minorHAnsi"/>
          <w:sz w:val="24"/>
          <w:szCs w:val="24"/>
        </w:rPr>
        <w:t xml:space="preserve"> </w:t>
      </w:r>
      <w:r w:rsidRPr="009368C0">
        <w:rPr>
          <w:rFonts w:asciiTheme="minorHAnsi" w:hAnsiTheme="minorHAnsi" w:cstheme="minorHAnsi"/>
          <w:sz w:val="24"/>
          <w:szCs w:val="24"/>
        </w:rPr>
        <w:t>of another 100+ households will be avoided, the only road access to the river for large loads will be maintained, the existing businesses at Baltic Wharf will be protected and allowed to grow.</w:t>
      </w:r>
    </w:p>
    <w:p w14:paraId="5F21EDD5" w14:textId="4E0D2408" w:rsidR="00CB0F97" w:rsidRPr="00CB0F97" w:rsidRDefault="00CB0F97" w:rsidP="00ED39CF">
      <w:pPr>
        <w:pStyle w:val="Heading3"/>
        <w:spacing w:before="0" w:line="240" w:lineRule="auto"/>
        <w:rPr>
          <w:b/>
          <w:bCs/>
          <w:color w:val="auto"/>
        </w:rPr>
      </w:pPr>
    </w:p>
    <w:p w14:paraId="690C258F" w14:textId="6C99ABCD" w:rsidR="00ED39CF" w:rsidRDefault="00EF129A" w:rsidP="00ED39CF">
      <w:pPr>
        <w:pStyle w:val="Heading3"/>
        <w:spacing w:before="0" w:line="240" w:lineRule="auto"/>
        <w:rPr>
          <w:b/>
          <w:bCs/>
          <w:color w:val="auto"/>
        </w:rPr>
      </w:pPr>
      <w:r>
        <w:rPr>
          <w:b/>
          <w:bCs/>
          <w:color w:val="auto"/>
        </w:rPr>
        <w:t>6</w:t>
      </w:r>
      <w:r w:rsidR="00E90624">
        <w:rPr>
          <w:b/>
          <w:bCs/>
          <w:color w:val="auto"/>
        </w:rPr>
        <w:t>.</w:t>
      </w:r>
      <w:r w:rsidR="00E90624">
        <w:rPr>
          <w:b/>
          <w:bCs/>
          <w:color w:val="auto"/>
        </w:rPr>
        <w:tab/>
      </w:r>
      <w:r w:rsidR="00ED39CF">
        <w:rPr>
          <w:b/>
          <w:bCs/>
          <w:color w:val="auto"/>
        </w:rPr>
        <w:t>MOTORHOMES AT LONGMARSH</w:t>
      </w:r>
    </w:p>
    <w:p w14:paraId="5E60B7D4" w14:textId="2D2BA97F" w:rsidR="00ED39CF" w:rsidRPr="00ED39CF" w:rsidRDefault="00ED39CF" w:rsidP="00ED39CF">
      <w:pPr>
        <w:spacing w:after="0" w:line="240" w:lineRule="auto"/>
        <w:rPr>
          <w:rFonts w:asciiTheme="minorHAnsi" w:hAnsiTheme="minorHAnsi" w:cstheme="minorHAnsi"/>
          <w:b/>
          <w:bCs/>
          <w:sz w:val="24"/>
          <w:szCs w:val="24"/>
        </w:rPr>
      </w:pPr>
      <w:r w:rsidRPr="00ED39CF">
        <w:rPr>
          <w:rFonts w:asciiTheme="minorHAnsi" w:hAnsiTheme="minorHAnsi" w:cstheme="minorHAnsi"/>
          <w:b/>
          <w:bCs/>
          <w:sz w:val="24"/>
          <w:szCs w:val="24"/>
        </w:rPr>
        <w:t xml:space="preserve">To consider the trial of motorhome overnight parking at </w:t>
      </w:r>
      <w:proofErr w:type="spellStart"/>
      <w:r w:rsidRPr="00ED39CF">
        <w:rPr>
          <w:rFonts w:asciiTheme="minorHAnsi" w:hAnsiTheme="minorHAnsi" w:cstheme="minorHAnsi"/>
          <w:b/>
          <w:bCs/>
          <w:sz w:val="24"/>
          <w:szCs w:val="24"/>
        </w:rPr>
        <w:t>Longmarsh</w:t>
      </w:r>
      <w:proofErr w:type="spellEnd"/>
      <w:r w:rsidRPr="00ED39CF">
        <w:rPr>
          <w:rFonts w:asciiTheme="minorHAnsi" w:hAnsiTheme="minorHAnsi" w:cstheme="minorHAnsi"/>
          <w:b/>
          <w:bCs/>
          <w:sz w:val="24"/>
          <w:szCs w:val="24"/>
        </w:rPr>
        <w:t xml:space="preserve"> and South Hams District Council’s request for feedback on this policy.</w:t>
      </w:r>
    </w:p>
    <w:p w14:paraId="62D8F7AA" w14:textId="2C4A72C9" w:rsidR="00ED39CF" w:rsidRPr="00101B3C" w:rsidRDefault="00101B3C" w:rsidP="00101B3C">
      <w:pPr>
        <w:pStyle w:val="Heading3"/>
        <w:spacing w:before="0" w:line="240" w:lineRule="auto"/>
        <w:rPr>
          <w:rFonts w:asciiTheme="minorHAnsi" w:hAnsiTheme="minorHAnsi" w:cstheme="minorHAnsi"/>
          <w:color w:val="auto"/>
        </w:rPr>
      </w:pPr>
      <w:r w:rsidRPr="00101B3C">
        <w:rPr>
          <w:rFonts w:asciiTheme="minorHAnsi" w:hAnsiTheme="minorHAnsi" w:cstheme="minorHAnsi"/>
          <w:color w:val="auto"/>
        </w:rPr>
        <w:t xml:space="preserve">To </w:t>
      </w:r>
      <w:r w:rsidRPr="00101B3C">
        <w:rPr>
          <w:rFonts w:asciiTheme="minorHAnsi" w:hAnsiTheme="minorHAnsi" w:cstheme="minorHAnsi"/>
          <w:b/>
          <w:bCs/>
          <w:color w:val="auto"/>
        </w:rPr>
        <w:t>RECOMMEND</w:t>
      </w:r>
      <w:r w:rsidRPr="00101B3C">
        <w:rPr>
          <w:rFonts w:asciiTheme="minorHAnsi" w:hAnsiTheme="minorHAnsi" w:cstheme="minorHAnsi"/>
          <w:color w:val="auto"/>
        </w:rPr>
        <w:t xml:space="preserve"> to Full Council that it supports the continuation of overnight parking at </w:t>
      </w:r>
      <w:proofErr w:type="spellStart"/>
      <w:r w:rsidRPr="00101B3C">
        <w:rPr>
          <w:rFonts w:asciiTheme="minorHAnsi" w:hAnsiTheme="minorHAnsi" w:cstheme="minorHAnsi"/>
          <w:color w:val="auto"/>
        </w:rPr>
        <w:t>Longmarsh</w:t>
      </w:r>
      <w:proofErr w:type="spellEnd"/>
      <w:r w:rsidRPr="00101B3C">
        <w:rPr>
          <w:rFonts w:asciiTheme="minorHAnsi" w:hAnsiTheme="minorHAnsi" w:cstheme="minorHAnsi"/>
          <w:color w:val="auto"/>
        </w:rPr>
        <w:t xml:space="preserve"> car park on the </w:t>
      </w:r>
      <w:r w:rsidR="00F33B69">
        <w:rPr>
          <w:rFonts w:asciiTheme="minorHAnsi" w:hAnsiTheme="minorHAnsi" w:cstheme="minorHAnsi"/>
          <w:color w:val="auto"/>
        </w:rPr>
        <w:t>basis</w:t>
      </w:r>
      <w:r w:rsidRPr="00101B3C">
        <w:rPr>
          <w:rFonts w:asciiTheme="minorHAnsi" w:hAnsiTheme="minorHAnsi" w:cstheme="minorHAnsi"/>
          <w:color w:val="auto"/>
        </w:rPr>
        <w:t xml:space="preserve"> that SHDC make</w:t>
      </w:r>
      <w:r w:rsidR="00F33B69">
        <w:rPr>
          <w:rFonts w:asciiTheme="minorHAnsi" w:hAnsiTheme="minorHAnsi" w:cstheme="minorHAnsi"/>
          <w:color w:val="auto"/>
        </w:rPr>
        <w:t>s</w:t>
      </w:r>
      <w:r w:rsidRPr="00101B3C">
        <w:rPr>
          <w:rFonts w:asciiTheme="minorHAnsi" w:hAnsiTheme="minorHAnsi" w:cstheme="minorHAnsi"/>
          <w:color w:val="auto"/>
        </w:rPr>
        <w:t xml:space="preserve"> longer term provision for toilets, showers and chemical toilet emptying </w:t>
      </w:r>
      <w:r w:rsidR="00F33B69">
        <w:rPr>
          <w:rFonts w:asciiTheme="minorHAnsi" w:hAnsiTheme="minorHAnsi" w:cstheme="minorHAnsi"/>
          <w:color w:val="auto"/>
        </w:rPr>
        <w:t>at</w:t>
      </w:r>
      <w:r w:rsidRPr="00101B3C">
        <w:rPr>
          <w:rFonts w:asciiTheme="minorHAnsi" w:hAnsiTheme="minorHAnsi" w:cstheme="minorHAnsi"/>
          <w:color w:val="auto"/>
        </w:rPr>
        <w:t xml:space="preserve"> the </w:t>
      </w:r>
      <w:r w:rsidR="00F33B69">
        <w:rPr>
          <w:rFonts w:asciiTheme="minorHAnsi" w:hAnsiTheme="minorHAnsi" w:cstheme="minorHAnsi"/>
          <w:color w:val="auto"/>
        </w:rPr>
        <w:t>site</w:t>
      </w:r>
      <w:r w:rsidRPr="00101B3C">
        <w:rPr>
          <w:rFonts w:asciiTheme="minorHAnsi" w:hAnsiTheme="minorHAnsi" w:cstheme="minorHAnsi"/>
          <w:color w:val="auto"/>
        </w:rPr>
        <w:t xml:space="preserve">. This is to mitigate motorhome users emptying toilets into the hedges and river, and public defecation </w:t>
      </w:r>
      <w:r w:rsidR="00F33B69">
        <w:rPr>
          <w:rFonts w:asciiTheme="minorHAnsi" w:hAnsiTheme="minorHAnsi" w:cstheme="minorHAnsi"/>
          <w:color w:val="auto"/>
        </w:rPr>
        <w:t xml:space="preserve">in the area </w:t>
      </w:r>
      <w:r w:rsidRPr="00101B3C">
        <w:rPr>
          <w:rFonts w:asciiTheme="minorHAnsi" w:hAnsiTheme="minorHAnsi" w:cstheme="minorHAnsi"/>
          <w:color w:val="auto"/>
        </w:rPr>
        <w:t>which has been reported to the Council</w:t>
      </w:r>
      <w:r w:rsidR="00F33B69">
        <w:rPr>
          <w:rFonts w:asciiTheme="minorHAnsi" w:hAnsiTheme="minorHAnsi" w:cstheme="minorHAnsi"/>
          <w:color w:val="auto"/>
        </w:rPr>
        <w:t xml:space="preserve"> over the past couple of years</w:t>
      </w:r>
      <w:r w:rsidRPr="00101B3C">
        <w:rPr>
          <w:rFonts w:asciiTheme="minorHAnsi" w:hAnsiTheme="minorHAnsi" w:cstheme="minorHAnsi"/>
          <w:color w:val="auto"/>
        </w:rPr>
        <w:t>.</w:t>
      </w:r>
    </w:p>
    <w:p w14:paraId="56371E1A" w14:textId="77777777" w:rsidR="00101B3C" w:rsidRPr="00101B3C" w:rsidRDefault="00101B3C" w:rsidP="00101B3C">
      <w:pPr>
        <w:spacing w:after="0" w:line="240" w:lineRule="auto"/>
      </w:pPr>
    </w:p>
    <w:p w14:paraId="5AC97C09" w14:textId="0F52AD1F" w:rsidR="00ED39CF" w:rsidRDefault="00ED39CF" w:rsidP="00ED39CF">
      <w:pPr>
        <w:pStyle w:val="Heading3"/>
        <w:spacing w:before="0" w:line="240" w:lineRule="auto"/>
        <w:rPr>
          <w:b/>
          <w:bCs/>
          <w:color w:val="auto"/>
        </w:rPr>
      </w:pPr>
      <w:r>
        <w:rPr>
          <w:b/>
          <w:bCs/>
          <w:color w:val="auto"/>
        </w:rPr>
        <w:t>7.</w:t>
      </w:r>
      <w:r>
        <w:rPr>
          <w:b/>
          <w:bCs/>
          <w:color w:val="auto"/>
        </w:rPr>
        <w:tab/>
        <w:t>TORBAY LOCAL PLAN – HOUSING SITE OPTIONS CONSULTATION</w:t>
      </w:r>
    </w:p>
    <w:p w14:paraId="71C844EB" w14:textId="2CF19A89" w:rsidR="00ED39CF" w:rsidRDefault="00ED39CF" w:rsidP="00ED39CF">
      <w:pPr>
        <w:spacing w:after="0" w:line="240" w:lineRule="auto"/>
        <w:rPr>
          <w:rFonts w:asciiTheme="minorHAnsi" w:hAnsiTheme="minorHAnsi" w:cstheme="minorHAnsi"/>
          <w:b/>
          <w:bCs/>
          <w:sz w:val="24"/>
          <w:szCs w:val="24"/>
        </w:rPr>
      </w:pPr>
      <w:r w:rsidRPr="00ED39CF">
        <w:rPr>
          <w:rFonts w:asciiTheme="minorHAnsi" w:hAnsiTheme="minorHAnsi" w:cstheme="minorHAnsi"/>
          <w:b/>
          <w:bCs/>
          <w:sz w:val="24"/>
          <w:szCs w:val="24"/>
        </w:rPr>
        <w:t>To consider the Torbay Local Plan Housing Site Options consultation and make a recommendation to Full Council [consultation closes on 21st November).</w:t>
      </w:r>
    </w:p>
    <w:p w14:paraId="54AF4422" w14:textId="783D443B" w:rsidR="008674A3" w:rsidRDefault="008674A3" w:rsidP="00ED39CF">
      <w:pPr>
        <w:spacing w:after="0" w:line="240" w:lineRule="auto"/>
        <w:rPr>
          <w:rFonts w:asciiTheme="minorHAnsi" w:hAnsiTheme="minorHAnsi" w:cstheme="minorHAnsi"/>
          <w:sz w:val="24"/>
          <w:szCs w:val="24"/>
        </w:rPr>
      </w:pPr>
      <w:r w:rsidRPr="008674A3">
        <w:rPr>
          <w:rFonts w:asciiTheme="minorHAnsi" w:hAnsiTheme="minorHAnsi" w:cstheme="minorHAnsi"/>
          <w:sz w:val="24"/>
          <w:szCs w:val="24"/>
        </w:rPr>
        <w:t>It was</w:t>
      </w:r>
      <w:r>
        <w:rPr>
          <w:rFonts w:asciiTheme="minorHAnsi" w:hAnsiTheme="minorHAnsi" w:cstheme="minorHAnsi"/>
          <w:b/>
          <w:bCs/>
          <w:sz w:val="24"/>
          <w:szCs w:val="24"/>
        </w:rPr>
        <w:t xml:space="preserve"> AGREED </w:t>
      </w:r>
      <w:r>
        <w:rPr>
          <w:rFonts w:asciiTheme="minorHAnsi" w:hAnsiTheme="minorHAnsi" w:cstheme="minorHAnsi"/>
          <w:sz w:val="24"/>
          <w:szCs w:val="24"/>
        </w:rPr>
        <w:t xml:space="preserve">to circulate a draft response to the consultation outside of Committee for comments and </w:t>
      </w:r>
      <w:r w:rsidR="00F33B69">
        <w:rPr>
          <w:rFonts w:asciiTheme="minorHAnsi" w:hAnsiTheme="minorHAnsi" w:cstheme="minorHAnsi"/>
          <w:sz w:val="24"/>
          <w:szCs w:val="24"/>
        </w:rPr>
        <w:t xml:space="preserve">an agreed </w:t>
      </w:r>
      <w:r>
        <w:rPr>
          <w:rFonts w:asciiTheme="minorHAnsi" w:hAnsiTheme="minorHAnsi" w:cstheme="minorHAnsi"/>
          <w:sz w:val="24"/>
          <w:szCs w:val="24"/>
        </w:rPr>
        <w:t xml:space="preserve">additional text to go to Full Council in November. </w:t>
      </w:r>
    </w:p>
    <w:p w14:paraId="3A0A8F53" w14:textId="77777777" w:rsidR="008674A3" w:rsidRDefault="008674A3" w:rsidP="00ED39CF">
      <w:pPr>
        <w:spacing w:after="0" w:line="240" w:lineRule="auto"/>
        <w:rPr>
          <w:rFonts w:asciiTheme="minorHAnsi" w:hAnsiTheme="minorHAnsi" w:cstheme="minorHAnsi"/>
          <w:sz w:val="24"/>
          <w:szCs w:val="24"/>
        </w:rPr>
      </w:pPr>
    </w:p>
    <w:p w14:paraId="32E07AFB" w14:textId="7DDB4E64" w:rsidR="00DF1926" w:rsidRDefault="008674A3"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DF1926">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DF1926">
        <w:rPr>
          <w:rFonts w:asciiTheme="minorHAnsi" w:hAnsiTheme="minorHAnsi" w:cstheme="minorHAnsi"/>
          <w:sz w:val="24"/>
          <w:szCs w:val="24"/>
        </w:rPr>
        <w:t>it responds to the Torbay Local Plan Housing Site Options Consultation with the following comments:</w:t>
      </w:r>
    </w:p>
    <w:p w14:paraId="615B5CB8" w14:textId="77777777" w:rsidR="00DF1926" w:rsidRDefault="00DF1926" w:rsidP="00ED39CF">
      <w:pPr>
        <w:spacing w:after="0" w:line="240" w:lineRule="auto"/>
        <w:rPr>
          <w:rFonts w:asciiTheme="minorHAnsi" w:hAnsiTheme="minorHAnsi" w:cstheme="minorHAnsi"/>
          <w:sz w:val="24"/>
          <w:szCs w:val="24"/>
        </w:rPr>
      </w:pPr>
    </w:p>
    <w:p w14:paraId="6F49C4E6" w14:textId="3AFA9C61" w:rsidR="00DF1926" w:rsidRDefault="00DF1926" w:rsidP="00DF1926">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Consideration </w:t>
      </w:r>
      <w:r w:rsidR="00F33B69">
        <w:rPr>
          <w:rFonts w:asciiTheme="minorHAnsi" w:hAnsiTheme="minorHAnsi" w:cstheme="minorHAnsi"/>
          <w:sz w:val="24"/>
          <w:szCs w:val="24"/>
        </w:rPr>
        <w:t xml:space="preserve">needs to be given to </w:t>
      </w:r>
      <w:r>
        <w:rPr>
          <w:rFonts w:asciiTheme="minorHAnsi" w:hAnsiTheme="minorHAnsi" w:cstheme="minorHAnsi"/>
          <w:sz w:val="24"/>
          <w:szCs w:val="24"/>
        </w:rPr>
        <w:t>the planning impact</w:t>
      </w:r>
      <w:r w:rsidR="00F33B69">
        <w:rPr>
          <w:rFonts w:asciiTheme="minorHAnsi" w:hAnsiTheme="minorHAnsi" w:cstheme="minorHAnsi"/>
          <w:sz w:val="24"/>
          <w:szCs w:val="24"/>
        </w:rPr>
        <w:t xml:space="preserve"> and effects</w:t>
      </w:r>
      <w:r>
        <w:rPr>
          <w:rFonts w:asciiTheme="minorHAnsi" w:hAnsiTheme="minorHAnsi" w:cstheme="minorHAnsi"/>
          <w:sz w:val="24"/>
          <w:szCs w:val="24"/>
        </w:rPr>
        <w:t xml:space="preserve"> of more properties on neighbouring authorities. For example, the impact of developments and subsequent increase in vehicular journeys on the Air Quality Management Area </w:t>
      </w:r>
      <w:r w:rsidR="00F33B69">
        <w:rPr>
          <w:rFonts w:asciiTheme="minorHAnsi" w:hAnsiTheme="minorHAnsi" w:cstheme="minorHAnsi"/>
          <w:sz w:val="24"/>
          <w:szCs w:val="24"/>
        </w:rPr>
        <w:t>along</w:t>
      </w:r>
      <w:r>
        <w:rPr>
          <w:rFonts w:asciiTheme="minorHAnsi" w:hAnsiTheme="minorHAnsi" w:cstheme="minorHAnsi"/>
          <w:sz w:val="24"/>
          <w:szCs w:val="24"/>
        </w:rPr>
        <w:t xml:space="preserve"> the A385 in Totnes, Berry Pomeroy and Dartington. </w:t>
      </w:r>
    </w:p>
    <w:p w14:paraId="2BE51E7C" w14:textId="36383FCF" w:rsidR="00DF1926" w:rsidRDefault="00DF1926" w:rsidP="00DF1926">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robust transport plan is needed for </w:t>
      </w:r>
      <w:r w:rsidR="00F33B69">
        <w:rPr>
          <w:rFonts w:asciiTheme="minorHAnsi" w:hAnsiTheme="minorHAnsi" w:cstheme="minorHAnsi"/>
          <w:sz w:val="24"/>
          <w:szCs w:val="24"/>
        </w:rPr>
        <w:t>the Tor</w:t>
      </w:r>
      <w:r>
        <w:rPr>
          <w:rFonts w:asciiTheme="minorHAnsi" w:hAnsiTheme="minorHAnsi" w:cstheme="minorHAnsi"/>
          <w:sz w:val="24"/>
          <w:szCs w:val="24"/>
        </w:rPr>
        <w:t>bay area and the proposed housing site options.</w:t>
      </w:r>
    </w:p>
    <w:p w14:paraId="52271A9C" w14:textId="36802392" w:rsidR="00DF1926" w:rsidRDefault="00DF1926" w:rsidP="00DF1926">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Flood risk assessment – how will the proposed site options impact on the adjacent area or infrastructure?</w:t>
      </w:r>
    </w:p>
    <w:p w14:paraId="516098EA" w14:textId="6A0646B4" w:rsidR="00DF1926" w:rsidRPr="00DF1926" w:rsidRDefault="00DF1926" w:rsidP="00DF1926">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Water Treatment – there is already an issue with sewage problems along the bay’s coast</w:t>
      </w:r>
      <w:r w:rsidR="00F33B69">
        <w:rPr>
          <w:rFonts w:asciiTheme="minorHAnsi" w:hAnsiTheme="minorHAnsi" w:cstheme="minorHAnsi"/>
          <w:sz w:val="24"/>
          <w:szCs w:val="24"/>
        </w:rPr>
        <w:t>line</w:t>
      </w:r>
      <w:r>
        <w:rPr>
          <w:rFonts w:asciiTheme="minorHAnsi" w:hAnsiTheme="minorHAnsi" w:cstheme="minorHAnsi"/>
          <w:sz w:val="24"/>
          <w:szCs w:val="24"/>
        </w:rPr>
        <w:t xml:space="preserve">. What water treatment provisions are planned alongside this increase in </w:t>
      </w:r>
      <w:r w:rsidR="00F33B69">
        <w:rPr>
          <w:rFonts w:asciiTheme="minorHAnsi" w:hAnsiTheme="minorHAnsi" w:cstheme="minorHAnsi"/>
          <w:sz w:val="24"/>
          <w:szCs w:val="24"/>
        </w:rPr>
        <w:t>development</w:t>
      </w:r>
      <w:r>
        <w:rPr>
          <w:rFonts w:asciiTheme="minorHAnsi" w:hAnsiTheme="minorHAnsi" w:cstheme="minorHAnsi"/>
          <w:sz w:val="24"/>
          <w:szCs w:val="24"/>
        </w:rPr>
        <w:t xml:space="preserve"> to improve the water quality of the beaches</w:t>
      </w:r>
      <w:r w:rsidR="00F33B69">
        <w:rPr>
          <w:rFonts w:asciiTheme="minorHAnsi" w:hAnsiTheme="minorHAnsi" w:cstheme="minorHAnsi"/>
          <w:sz w:val="24"/>
          <w:szCs w:val="24"/>
        </w:rPr>
        <w:t>?</w:t>
      </w:r>
    </w:p>
    <w:p w14:paraId="1AC001DC" w14:textId="77777777" w:rsidR="00ED39CF" w:rsidRDefault="00ED39CF" w:rsidP="00ED39CF">
      <w:pPr>
        <w:pStyle w:val="Heading3"/>
        <w:spacing w:before="0" w:line="240" w:lineRule="auto"/>
        <w:rPr>
          <w:b/>
          <w:bCs/>
          <w:color w:val="auto"/>
        </w:rPr>
      </w:pPr>
    </w:p>
    <w:p w14:paraId="2786419F" w14:textId="77777777" w:rsidR="00ED39CF" w:rsidRDefault="00ED39CF" w:rsidP="00ED39CF">
      <w:pPr>
        <w:pStyle w:val="Heading3"/>
        <w:spacing w:before="0" w:line="240" w:lineRule="auto"/>
        <w:rPr>
          <w:b/>
          <w:bCs/>
          <w:color w:val="auto"/>
        </w:rPr>
      </w:pPr>
      <w:r>
        <w:rPr>
          <w:b/>
          <w:bCs/>
          <w:color w:val="auto"/>
        </w:rPr>
        <w:t>8.</w:t>
      </w:r>
      <w:r>
        <w:rPr>
          <w:b/>
          <w:bCs/>
          <w:color w:val="auto"/>
        </w:rPr>
        <w:tab/>
        <w:t>TRAFFIC AND TRANSPORT FORUM</w:t>
      </w:r>
    </w:p>
    <w:p w14:paraId="1BC3F290" w14:textId="14FEBDC7" w:rsidR="00ED39CF" w:rsidRDefault="00ED39CF" w:rsidP="00ED39CF">
      <w:pPr>
        <w:pStyle w:val="Heading3"/>
        <w:spacing w:before="0" w:line="240" w:lineRule="auto"/>
        <w:rPr>
          <w:rFonts w:asciiTheme="minorHAnsi" w:hAnsiTheme="minorHAnsi" w:cstheme="minorHAnsi"/>
          <w:b/>
          <w:bCs/>
          <w:color w:val="auto"/>
        </w:rPr>
      </w:pPr>
      <w:r w:rsidRPr="00ED39CF">
        <w:rPr>
          <w:rFonts w:asciiTheme="minorHAnsi" w:hAnsiTheme="minorHAnsi" w:cstheme="minorHAnsi"/>
          <w:b/>
          <w:bCs/>
          <w:color w:val="auto"/>
        </w:rPr>
        <w:t>To consider any recommendations from the Traffic and Transport Forum held on 28th September 2022.</w:t>
      </w:r>
    </w:p>
    <w:p w14:paraId="6AC597EB" w14:textId="62EBDB5C" w:rsidR="002E7103" w:rsidRPr="002E7103" w:rsidRDefault="006A068B" w:rsidP="002E7103">
      <w:pPr>
        <w:spacing w:after="0" w:line="240" w:lineRule="auto"/>
        <w:rPr>
          <w:rFonts w:asciiTheme="minorHAnsi" w:hAnsiTheme="minorHAnsi" w:cstheme="minorHAnsi"/>
          <w:sz w:val="24"/>
          <w:szCs w:val="24"/>
        </w:rPr>
      </w:pPr>
      <w:r w:rsidRPr="002E7103">
        <w:rPr>
          <w:rFonts w:asciiTheme="minorHAnsi" w:hAnsiTheme="minorHAnsi" w:cstheme="minorHAnsi"/>
          <w:sz w:val="24"/>
          <w:szCs w:val="24"/>
        </w:rPr>
        <w:t xml:space="preserve">To </w:t>
      </w:r>
      <w:r w:rsidRPr="002E7103">
        <w:rPr>
          <w:rFonts w:asciiTheme="minorHAnsi" w:hAnsiTheme="minorHAnsi" w:cstheme="minorHAnsi"/>
          <w:b/>
          <w:bCs/>
          <w:sz w:val="24"/>
          <w:szCs w:val="24"/>
        </w:rPr>
        <w:t>RECOMMEND</w:t>
      </w:r>
      <w:r w:rsidRPr="002E7103">
        <w:rPr>
          <w:rFonts w:asciiTheme="minorHAnsi" w:hAnsiTheme="minorHAnsi" w:cstheme="minorHAnsi"/>
          <w:sz w:val="24"/>
          <w:szCs w:val="24"/>
        </w:rPr>
        <w:t xml:space="preserve"> to Full Council that</w:t>
      </w:r>
      <w:r w:rsidR="002E7103">
        <w:rPr>
          <w:rFonts w:asciiTheme="minorHAnsi" w:hAnsiTheme="minorHAnsi" w:cstheme="minorHAnsi"/>
          <w:sz w:val="24"/>
          <w:szCs w:val="24"/>
        </w:rPr>
        <w:t xml:space="preserve"> it</w:t>
      </w:r>
      <w:r w:rsidR="002E7103" w:rsidRPr="002E7103">
        <w:rPr>
          <w:rFonts w:asciiTheme="minorHAnsi" w:hAnsiTheme="minorHAnsi" w:cstheme="minorHAnsi"/>
          <w:sz w:val="24"/>
          <w:szCs w:val="24"/>
        </w:rPr>
        <w:t xml:space="preserve"> send</w:t>
      </w:r>
      <w:r w:rsidR="002E7103">
        <w:rPr>
          <w:rFonts w:asciiTheme="minorHAnsi" w:hAnsiTheme="minorHAnsi" w:cstheme="minorHAnsi"/>
          <w:sz w:val="24"/>
          <w:szCs w:val="24"/>
        </w:rPr>
        <w:t>s</w:t>
      </w:r>
      <w:r w:rsidR="002E7103" w:rsidRPr="002E7103">
        <w:rPr>
          <w:rFonts w:asciiTheme="minorHAnsi" w:hAnsiTheme="minorHAnsi" w:cstheme="minorHAnsi"/>
          <w:sz w:val="24"/>
          <w:szCs w:val="24"/>
        </w:rPr>
        <w:t xml:space="preserve"> a letter of concern to relevant stakeholders (including relevant D</w:t>
      </w:r>
      <w:r w:rsidR="00F33B69">
        <w:rPr>
          <w:rFonts w:asciiTheme="minorHAnsi" w:hAnsiTheme="minorHAnsi" w:cstheme="minorHAnsi"/>
          <w:sz w:val="24"/>
          <w:szCs w:val="24"/>
        </w:rPr>
        <w:t xml:space="preserve">evon </w:t>
      </w:r>
      <w:r w:rsidR="002E7103" w:rsidRPr="002E7103">
        <w:rPr>
          <w:rFonts w:asciiTheme="minorHAnsi" w:hAnsiTheme="minorHAnsi" w:cstheme="minorHAnsi"/>
          <w:sz w:val="24"/>
          <w:szCs w:val="24"/>
        </w:rPr>
        <w:t>C</w:t>
      </w:r>
      <w:r w:rsidR="00F33B69">
        <w:rPr>
          <w:rFonts w:asciiTheme="minorHAnsi" w:hAnsiTheme="minorHAnsi" w:cstheme="minorHAnsi"/>
          <w:sz w:val="24"/>
          <w:szCs w:val="24"/>
        </w:rPr>
        <w:t xml:space="preserve">ounty </w:t>
      </w:r>
      <w:r w:rsidR="002E7103" w:rsidRPr="002E7103">
        <w:rPr>
          <w:rFonts w:asciiTheme="minorHAnsi" w:hAnsiTheme="minorHAnsi" w:cstheme="minorHAnsi"/>
          <w:sz w:val="24"/>
          <w:szCs w:val="24"/>
        </w:rPr>
        <w:t>C</w:t>
      </w:r>
      <w:r w:rsidR="00F33B69">
        <w:rPr>
          <w:rFonts w:asciiTheme="minorHAnsi" w:hAnsiTheme="minorHAnsi" w:cstheme="minorHAnsi"/>
          <w:sz w:val="24"/>
          <w:szCs w:val="24"/>
        </w:rPr>
        <w:t>ouncil</w:t>
      </w:r>
      <w:r w:rsidR="002E7103" w:rsidRPr="002E7103">
        <w:rPr>
          <w:rFonts w:asciiTheme="minorHAnsi" w:hAnsiTheme="minorHAnsi" w:cstheme="minorHAnsi"/>
          <w:sz w:val="24"/>
          <w:szCs w:val="24"/>
        </w:rPr>
        <w:t xml:space="preserve"> officers) regarding the issues around recently amended and reduced bus services in and around Totnes. </w:t>
      </w:r>
    </w:p>
    <w:p w14:paraId="396205E9" w14:textId="77777777" w:rsidR="002E7103" w:rsidRPr="002E7103" w:rsidRDefault="002E7103" w:rsidP="002E7103">
      <w:pPr>
        <w:spacing w:after="0" w:line="240" w:lineRule="auto"/>
        <w:rPr>
          <w:rFonts w:asciiTheme="minorHAnsi" w:hAnsiTheme="minorHAnsi" w:cstheme="minorHAnsi"/>
          <w:sz w:val="24"/>
          <w:szCs w:val="24"/>
        </w:rPr>
      </w:pPr>
    </w:p>
    <w:p w14:paraId="00899916" w14:textId="0D4B53FB" w:rsidR="002E7103" w:rsidRPr="002E7103" w:rsidRDefault="002E7103" w:rsidP="002E710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2E7103">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w:t>
      </w:r>
      <w:r w:rsidRPr="002E7103">
        <w:rPr>
          <w:rFonts w:asciiTheme="minorHAnsi" w:hAnsiTheme="minorHAnsi" w:cstheme="minorHAnsi"/>
          <w:sz w:val="24"/>
          <w:szCs w:val="24"/>
        </w:rPr>
        <w:t xml:space="preserve"> consider</w:t>
      </w:r>
      <w:r>
        <w:rPr>
          <w:rFonts w:asciiTheme="minorHAnsi" w:hAnsiTheme="minorHAnsi" w:cstheme="minorHAnsi"/>
          <w:sz w:val="24"/>
          <w:szCs w:val="24"/>
        </w:rPr>
        <w:t>s</w:t>
      </w:r>
      <w:r w:rsidRPr="002E7103">
        <w:rPr>
          <w:rFonts w:asciiTheme="minorHAnsi" w:hAnsiTheme="minorHAnsi" w:cstheme="minorHAnsi"/>
          <w:sz w:val="24"/>
          <w:szCs w:val="24"/>
        </w:rPr>
        <w:t xml:space="preserve"> the issue of pedestrian safety around the Lamb and Heaths Nursery car park</w:t>
      </w:r>
      <w:r w:rsidR="00F33B69">
        <w:rPr>
          <w:rFonts w:asciiTheme="minorHAnsi" w:hAnsiTheme="minorHAnsi" w:cstheme="minorHAnsi"/>
          <w:sz w:val="24"/>
          <w:szCs w:val="24"/>
        </w:rPr>
        <w:t>s</w:t>
      </w:r>
      <w:r w:rsidRPr="002E7103">
        <w:rPr>
          <w:rFonts w:asciiTheme="minorHAnsi" w:hAnsiTheme="minorHAnsi" w:cstheme="minorHAnsi"/>
          <w:sz w:val="24"/>
          <w:szCs w:val="24"/>
        </w:rPr>
        <w:t>, specifically how it might be able to financially support the implementation of pedestrian safety measures, such as a zebra crossing</w:t>
      </w:r>
      <w:r>
        <w:rPr>
          <w:rFonts w:asciiTheme="minorHAnsi" w:hAnsiTheme="minorHAnsi" w:cstheme="minorHAnsi"/>
          <w:sz w:val="24"/>
          <w:szCs w:val="24"/>
        </w:rPr>
        <w:t>, and drafts a pedestrian safety strategy for the town.</w:t>
      </w:r>
    </w:p>
    <w:p w14:paraId="0BC3361D" w14:textId="39C28183" w:rsidR="00ED39CF" w:rsidRPr="002E7103" w:rsidRDefault="00ED39CF" w:rsidP="00ED39CF">
      <w:pPr>
        <w:spacing w:after="0" w:line="240" w:lineRule="auto"/>
        <w:rPr>
          <w:rFonts w:asciiTheme="minorHAnsi" w:hAnsiTheme="minorHAnsi" w:cstheme="minorHAnsi"/>
          <w:sz w:val="24"/>
          <w:szCs w:val="24"/>
        </w:rPr>
      </w:pPr>
    </w:p>
    <w:p w14:paraId="35450880" w14:textId="5AFFC090" w:rsidR="00ED39CF" w:rsidRDefault="00ED39CF" w:rsidP="00ED39CF">
      <w:pPr>
        <w:pStyle w:val="Heading3"/>
        <w:spacing w:before="0" w:line="240" w:lineRule="auto"/>
        <w:rPr>
          <w:b/>
          <w:bCs/>
          <w:color w:val="auto"/>
        </w:rPr>
      </w:pPr>
      <w:r>
        <w:rPr>
          <w:b/>
          <w:bCs/>
          <w:color w:val="auto"/>
        </w:rPr>
        <w:t>9.</w:t>
      </w:r>
      <w:r>
        <w:rPr>
          <w:b/>
          <w:bCs/>
          <w:color w:val="auto"/>
        </w:rPr>
        <w:tab/>
        <w:t>FIBRE BROADBAND INSTALLATION</w:t>
      </w:r>
    </w:p>
    <w:p w14:paraId="208B3FD6" w14:textId="0BF8D766" w:rsidR="00ED39CF" w:rsidRDefault="00ED39CF" w:rsidP="00ED39CF">
      <w:pPr>
        <w:spacing w:after="0" w:line="240" w:lineRule="auto"/>
        <w:rPr>
          <w:rFonts w:asciiTheme="minorHAnsi" w:hAnsiTheme="minorHAnsi" w:cstheme="minorHAnsi"/>
          <w:b/>
          <w:bCs/>
          <w:sz w:val="24"/>
          <w:szCs w:val="24"/>
        </w:rPr>
      </w:pPr>
      <w:r w:rsidRPr="00ED39CF">
        <w:rPr>
          <w:rFonts w:asciiTheme="minorHAnsi" w:hAnsiTheme="minorHAnsi" w:cstheme="minorHAnsi"/>
          <w:b/>
          <w:bCs/>
          <w:sz w:val="24"/>
          <w:szCs w:val="24"/>
        </w:rPr>
        <w:t>To consider the two fibre installation projects in the town and the suggestion of whether to request to cease roll out in Totnes.</w:t>
      </w:r>
    </w:p>
    <w:p w14:paraId="646C22EB" w14:textId="3830F929" w:rsidR="002E7103" w:rsidRPr="002E7103" w:rsidRDefault="002E7103"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190DDB">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190DDB">
        <w:rPr>
          <w:rFonts w:asciiTheme="minorHAnsi" w:hAnsiTheme="minorHAnsi" w:cstheme="minorHAnsi"/>
          <w:sz w:val="24"/>
          <w:szCs w:val="24"/>
        </w:rPr>
        <w:t xml:space="preserve">it registers its preference for ducting/below ground fibre installations rather than above ground solutions with the South Hams District Council designated officer for fibre rollout projects.  </w:t>
      </w:r>
    </w:p>
    <w:p w14:paraId="758A137F" w14:textId="77777777" w:rsidR="00ED39CF" w:rsidRDefault="00ED39CF" w:rsidP="00ED39CF">
      <w:pPr>
        <w:pStyle w:val="Heading3"/>
        <w:spacing w:before="0" w:line="240" w:lineRule="auto"/>
        <w:rPr>
          <w:b/>
          <w:bCs/>
          <w:color w:val="auto"/>
        </w:rPr>
      </w:pPr>
    </w:p>
    <w:p w14:paraId="1B9A2135" w14:textId="77777777" w:rsidR="00ED39CF" w:rsidRDefault="00ED39CF" w:rsidP="00ED39CF">
      <w:pPr>
        <w:pStyle w:val="Heading3"/>
        <w:spacing w:before="0" w:line="240" w:lineRule="auto"/>
        <w:rPr>
          <w:b/>
          <w:bCs/>
          <w:color w:val="auto"/>
        </w:rPr>
      </w:pPr>
      <w:r>
        <w:rPr>
          <w:b/>
          <w:bCs/>
          <w:color w:val="auto"/>
        </w:rPr>
        <w:t>10.</w:t>
      </w:r>
      <w:r>
        <w:rPr>
          <w:b/>
          <w:bCs/>
          <w:color w:val="auto"/>
        </w:rPr>
        <w:tab/>
        <w:t>MINI BUDGET IMPACT ON PLANNING</w:t>
      </w:r>
    </w:p>
    <w:p w14:paraId="1A7AB0EA" w14:textId="67068122" w:rsidR="00ED39CF" w:rsidRPr="00ED39CF" w:rsidRDefault="00ED39CF" w:rsidP="00ED39CF">
      <w:pPr>
        <w:pStyle w:val="Heading3"/>
        <w:spacing w:before="0" w:line="240" w:lineRule="auto"/>
        <w:rPr>
          <w:rFonts w:asciiTheme="minorHAnsi" w:hAnsiTheme="minorHAnsi" w:cstheme="minorHAnsi"/>
          <w:b/>
          <w:bCs/>
          <w:color w:val="auto"/>
        </w:rPr>
      </w:pPr>
      <w:r w:rsidRPr="00ED39CF">
        <w:rPr>
          <w:rFonts w:asciiTheme="minorHAnsi" w:hAnsiTheme="minorHAnsi" w:cstheme="minorHAnsi"/>
          <w:b/>
          <w:bCs/>
          <w:color w:val="auto"/>
        </w:rPr>
        <w:t>To consider the impacts on planning from the mini budget announced 23rd September and a draft recommendation to Full Council that it writes to the local MP, District and County Councillors to raise concerns.</w:t>
      </w:r>
    </w:p>
    <w:p w14:paraId="432DA08F" w14:textId="56793B68" w:rsidR="00ED39CF" w:rsidRDefault="00190DDB" w:rsidP="00ED39CF">
      <w:pPr>
        <w:spacing w:after="0" w:line="240" w:lineRule="auto"/>
        <w:rPr>
          <w:rFonts w:asciiTheme="minorHAnsi" w:hAnsiTheme="minorHAnsi" w:cstheme="minorHAnsi"/>
          <w:sz w:val="24"/>
          <w:szCs w:val="24"/>
        </w:rPr>
      </w:pPr>
      <w:r w:rsidRPr="008674A3">
        <w:rPr>
          <w:rFonts w:asciiTheme="minorHAnsi" w:hAnsiTheme="minorHAnsi" w:cstheme="minorHAnsi"/>
          <w:sz w:val="24"/>
          <w:szCs w:val="24"/>
        </w:rPr>
        <w:t xml:space="preserve">Cllr Cummings explained the background to the </w:t>
      </w:r>
      <w:r w:rsidR="008674A3" w:rsidRPr="008674A3">
        <w:rPr>
          <w:rFonts w:asciiTheme="minorHAnsi" w:hAnsiTheme="minorHAnsi" w:cstheme="minorHAnsi"/>
          <w:sz w:val="24"/>
          <w:szCs w:val="24"/>
        </w:rPr>
        <w:t xml:space="preserve">proposal </w:t>
      </w:r>
      <w:r w:rsidR="008674A3">
        <w:rPr>
          <w:rFonts w:asciiTheme="minorHAnsi" w:hAnsiTheme="minorHAnsi" w:cstheme="minorHAnsi"/>
          <w:sz w:val="24"/>
          <w:szCs w:val="24"/>
        </w:rPr>
        <w:t>and</w:t>
      </w:r>
      <w:r w:rsidR="008674A3" w:rsidRPr="008674A3">
        <w:rPr>
          <w:rFonts w:asciiTheme="minorHAnsi" w:hAnsiTheme="minorHAnsi" w:cstheme="minorHAnsi"/>
          <w:sz w:val="24"/>
          <w:szCs w:val="24"/>
        </w:rPr>
        <w:t xml:space="preserve"> </w:t>
      </w:r>
      <w:r w:rsidR="0071750A">
        <w:rPr>
          <w:rFonts w:asciiTheme="minorHAnsi" w:hAnsiTheme="minorHAnsi" w:cstheme="minorHAnsi"/>
          <w:sz w:val="24"/>
          <w:szCs w:val="24"/>
        </w:rPr>
        <w:t xml:space="preserve">that </w:t>
      </w:r>
      <w:r w:rsidR="008674A3" w:rsidRPr="008674A3">
        <w:rPr>
          <w:rFonts w:asciiTheme="minorHAnsi" w:hAnsiTheme="minorHAnsi" w:cstheme="minorHAnsi"/>
          <w:sz w:val="24"/>
          <w:szCs w:val="24"/>
        </w:rPr>
        <w:t xml:space="preserve">despite the reversal of the </w:t>
      </w:r>
      <w:proofErr w:type="gramStart"/>
      <w:r w:rsidR="008674A3" w:rsidRPr="008674A3">
        <w:rPr>
          <w:rFonts w:asciiTheme="minorHAnsi" w:hAnsiTheme="minorHAnsi" w:cstheme="minorHAnsi"/>
          <w:sz w:val="24"/>
          <w:szCs w:val="24"/>
        </w:rPr>
        <w:t>mini-budget</w:t>
      </w:r>
      <w:proofErr w:type="gramEnd"/>
      <w:r w:rsidR="008674A3" w:rsidRPr="008674A3">
        <w:rPr>
          <w:rFonts w:asciiTheme="minorHAnsi" w:hAnsiTheme="minorHAnsi" w:cstheme="minorHAnsi"/>
          <w:sz w:val="24"/>
          <w:szCs w:val="24"/>
        </w:rPr>
        <w:t xml:space="preserve"> </w:t>
      </w:r>
      <w:r w:rsidR="008674A3">
        <w:rPr>
          <w:rFonts w:asciiTheme="minorHAnsi" w:hAnsiTheme="minorHAnsi" w:cstheme="minorHAnsi"/>
          <w:sz w:val="24"/>
          <w:szCs w:val="24"/>
        </w:rPr>
        <w:t>many of the i</w:t>
      </w:r>
      <w:r w:rsidR="008674A3" w:rsidRPr="008674A3">
        <w:rPr>
          <w:rFonts w:asciiTheme="minorHAnsi" w:hAnsiTheme="minorHAnsi" w:cstheme="minorHAnsi"/>
          <w:sz w:val="24"/>
          <w:szCs w:val="24"/>
        </w:rPr>
        <w:t xml:space="preserve">ssues </w:t>
      </w:r>
      <w:r w:rsidR="008674A3">
        <w:rPr>
          <w:rFonts w:asciiTheme="minorHAnsi" w:hAnsiTheme="minorHAnsi" w:cstheme="minorHAnsi"/>
          <w:sz w:val="24"/>
          <w:szCs w:val="24"/>
        </w:rPr>
        <w:t xml:space="preserve">identified are </w:t>
      </w:r>
      <w:r w:rsidR="0071750A">
        <w:rPr>
          <w:rFonts w:asciiTheme="minorHAnsi" w:hAnsiTheme="minorHAnsi" w:cstheme="minorHAnsi"/>
          <w:sz w:val="24"/>
          <w:szCs w:val="24"/>
        </w:rPr>
        <w:t>still very</w:t>
      </w:r>
      <w:r w:rsidR="008674A3" w:rsidRPr="008674A3">
        <w:rPr>
          <w:rFonts w:asciiTheme="minorHAnsi" w:hAnsiTheme="minorHAnsi" w:cstheme="minorHAnsi"/>
          <w:sz w:val="24"/>
          <w:szCs w:val="24"/>
        </w:rPr>
        <w:t xml:space="preserve"> much </w:t>
      </w:r>
      <w:r w:rsidR="0071750A">
        <w:rPr>
          <w:rFonts w:asciiTheme="minorHAnsi" w:hAnsiTheme="minorHAnsi" w:cstheme="minorHAnsi"/>
          <w:sz w:val="24"/>
          <w:szCs w:val="24"/>
        </w:rPr>
        <w:t>apparent</w:t>
      </w:r>
      <w:r w:rsidR="008674A3" w:rsidRPr="008674A3">
        <w:rPr>
          <w:rFonts w:asciiTheme="minorHAnsi" w:hAnsiTheme="minorHAnsi" w:cstheme="minorHAnsi"/>
          <w:sz w:val="24"/>
          <w:szCs w:val="24"/>
        </w:rPr>
        <w:t xml:space="preserve">. </w:t>
      </w:r>
    </w:p>
    <w:p w14:paraId="619A32F3" w14:textId="73A175AE" w:rsidR="008674A3" w:rsidRDefault="008674A3" w:rsidP="00ED39CF">
      <w:pPr>
        <w:spacing w:after="0" w:line="240" w:lineRule="auto"/>
        <w:rPr>
          <w:rFonts w:asciiTheme="minorHAnsi" w:hAnsiTheme="minorHAnsi" w:cstheme="minorHAnsi"/>
          <w:sz w:val="24"/>
          <w:szCs w:val="24"/>
        </w:rPr>
      </w:pPr>
    </w:p>
    <w:p w14:paraId="142C9983" w14:textId="7A1DE872" w:rsidR="008674A3" w:rsidRDefault="008674A3"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8674A3">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w:t>
      </w:r>
      <w:r w:rsidRPr="008674A3">
        <w:rPr>
          <w:rFonts w:asciiTheme="minorHAnsi" w:hAnsiTheme="minorHAnsi" w:cstheme="minorHAnsi"/>
          <w:sz w:val="24"/>
          <w:szCs w:val="24"/>
        </w:rPr>
        <w:t xml:space="preserve"> write</w:t>
      </w:r>
      <w:r>
        <w:rPr>
          <w:rFonts w:asciiTheme="minorHAnsi" w:hAnsiTheme="minorHAnsi" w:cstheme="minorHAnsi"/>
          <w:sz w:val="24"/>
          <w:szCs w:val="24"/>
        </w:rPr>
        <w:t>s</w:t>
      </w:r>
      <w:r w:rsidRPr="008674A3">
        <w:rPr>
          <w:rFonts w:asciiTheme="minorHAnsi" w:hAnsiTheme="minorHAnsi" w:cstheme="minorHAnsi"/>
          <w:sz w:val="24"/>
          <w:szCs w:val="24"/>
        </w:rPr>
        <w:t xml:space="preserve"> to Anthony </w:t>
      </w:r>
      <w:proofErr w:type="spellStart"/>
      <w:r w:rsidRPr="008674A3">
        <w:rPr>
          <w:rFonts w:asciiTheme="minorHAnsi" w:hAnsiTheme="minorHAnsi" w:cstheme="minorHAnsi"/>
          <w:sz w:val="24"/>
          <w:szCs w:val="24"/>
        </w:rPr>
        <w:t>Mangnall</w:t>
      </w:r>
      <w:proofErr w:type="spellEnd"/>
      <w:r w:rsidRPr="008674A3">
        <w:rPr>
          <w:rFonts w:asciiTheme="minorHAnsi" w:hAnsiTheme="minorHAnsi" w:cstheme="minorHAnsi"/>
          <w:sz w:val="24"/>
          <w:szCs w:val="24"/>
        </w:rPr>
        <w:t xml:space="preserve"> MP, and to Conservative councillors at South Hams District Council and Devon County Council, calling on them to uphold the promises made at the time of the EU Referendum and in the 2019 election manifesto, and to distance themselves from the recent announcements</w:t>
      </w:r>
      <w:r w:rsidR="0071750A">
        <w:rPr>
          <w:rFonts w:asciiTheme="minorHAnsi" w:hAnsiTheme="minorHAnsi" w:cstheme="minorHAnsi"/>
          <w:sz w:val="24"/>
          <w:szCs w:val="24"/>
        </w:rPr>
        <w:t>/policies</w:t>
      </w:r>
      <w:r>
        <w:rPr>
          <w:rFonts w:asciiTheme="minorHAnsi" w:hAnsiTheme="minorHAnsi" w:cstheme="minorHAnsi"/>
          <w:sz w:val="24"/>
          <w:szCs w:val="24"/>
        </w:rPr>
        <w:t xml:space="preserve"> identified below:</w:t>
      </w:r>
    </w:p>
    <w:p w14:paraId="36ED633C" w14:textId="4C04CA5D" w:rsidR="008674A3" w:rsidRDefault="008674A3" w:rsidP="00ED39CF">
      <w:pPr>
        <w:spacing w:after="0" w:line="240" w:lineRule="auto"/>
        <w:rPr>
          <w:rFonts w:asciiTheme="minorHAnsi" w:hAnsiTheme="minorHAnsi" w:cstheme="minorHAnsi"/>
          <w:sz w:val="24"/>
          <w:szCs w:val="24"/>
        </w:rPr>
      </w:pPr>
    </w:p>
    <w:p w14:paraId="6ED43C41" w14:textId="4AA1FC41" w:rsidR="008674A3" w:rsidRDefault="008674A3" w:rsidP="008674A3">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Retained EU Law Revocation and Reform Bill</w:t>
      </w:r>
    </w:p>
    <w:p w14:paraId="435714B1" w14:textId="0142E73D" w:rsidR="008674A3" w:rsidRDefault="008674A3" w:rsidP="008674A3">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Environmental Land Management Scheme</w:t>
      </w:r>
    </w:p>
    <w:p w14:paraId="55B0F0BA" w14:textId="6F2AC40E" w:rsidR="008674A3" w:rsidRDefault="008674A3" w:rsidP="008674A3">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Investment Zones – relaxation of planning laws and the impact on wildlife and the environment</w:t>
      </w:r>
    </w:p>
    <w:p w14:paraId="51DA3E66" w14:textId="0E466849" w:rsidR="008674A3" w:rsidRPr="008674A3" w:rsidRDefault="008674A3" w:rsidP="008674A3">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9E297B" w:rsidRPr="009E297B">
        <w:rPr>
          <w:rFonts w:asciiTheme="minorHAnsi" w:hAnsiTheme="minorHAnsi" w:cstheme="minorHAnsi"/>
          <w:sz w:val="24"/>
          <w:szCs w:val="24"/>
        </w:rPr>
        <w:t xml:space="preserve">reversal of the ending of the moratorium on shale gas extraction (‘fracking’) </w:t>
      </w:r>
      <w:r w:rsidR="009E297B">
        <w:rPr>
          <w:rFonts w:asciiTheme="minorHAnsi" w:hAnsiTheme="minorHAnsi" w:cstheme="minorHAnsi"/>
          <w:sz w:val="24"/>
          <w:szCs w:val="24"/>
        </w:rPr>
        <w:t>[</w:t>
      </w:r>
      <w:r w:rsidR="009E297B" w:rsidRPr="009E297B">
        <w:rPr>
          <w:rFonts w:asciiTheme="minorHAnsi" w:hAnsiTheme="minorHAnsi" w:cstheme="minorHAnsi"/>
          <w:sz w:val="24"/>
          <w:szCs w:val="24"/>
        </w:rPr>
        <w:t>Note: the Government has reinstated this moratorium.]</w:t>
      </w:r>
    </w:p>
    <w:p w14:paraId="1243453C" w14:textId="77777777" w:rsidR="008674A3" w:rsidRPr="00ED39CF" w:rsidRDefault="008674A3" w:rsidP="00ED39CF">
      <w:pPr>
        <w:spacing w:after="0" w:line="240" w:lineRule="auto"/>
      </w:pPr>
    </w:p>
    <w:p w14:paraId="14FC8F67" w14:textId="77777777" w:rsidR="00ED39CF" w:rsidRDefault="00ED39CF" w:rsidP="00ED39CF">
      <w:pPr>
        <w:pStyle w:val="Heading3"/>
        <w:spacing w:before="0" w:line="240" w:lineRule="auto"/>
        <w:rPr>
          <w:b/>
          <w:bCs/>
          <w:color w:val="auto"/>
        </w:rPr>
      </w:pPr>
      <w:r>
        <w:rPr>
          <w:b/>
          <w:bCs/>
          <w:color w:val="auto"/>
        </w:rPr>
        <w:t>11.</w:t>
      </w:r>
      <w:r>
        <w:rPr>
          <w:b/>
          <w:bCs/>
          <w:color w:val="auto"/>
        </w:rPr>
        <w:tab/>
        <w:t>RURAL MOBILITY STRATEGY</w:t>
      </w:r>
    </w:p>
    <w:p w14:paraId="468E731B" w14:textId="39EBE6CE" w:rsidR="00ED39CF" w:rsidRPr="00ED39CF" w:rsidRDefault="00ED39CF" w:rsidP="00ED39CF">
      <w:pPr>
        <w:pStyle w:val="Heading3"/>
        <w:spacing w:before="0" w:line="240" w:lineRule="auto"/>
        <w:rPr>
          <w:rFonts w:asciiTheme="minorHAnsi" w:hAnsiTheme="minorHAnsi" w:cstheme="minorHAnsi"/>
          <w:b/>
          <w:bCs/>
          <w:color w:val="auto"/>
        </w:rPr>
      </w:pPr>
      <w:r w:rsidRPr="00ED39CF">
        <w:rPr>
          <w:rFonts w:asciiTheme="minorHAnsi" w:hAnsiTheme="minorHAnsi" w:cstheme="minorHAnsi"/>
          <w:b/>
          <w:bCs/>
          <w:color w:val="auto"/>
        </w:rPr>
        <w:t xml:space="preserve">To note the publication of a joint rural mobility strategy for the </w:t>
      </w:r>
      <w:proofErr w:type="gramStart"/>
      <w:r w:rsidRPr="00ED39CF">
        <w:rPr>
          <w:rFonts w:asciiTheme="minorHAnsi" w:hAnsiTheme="minorHAnsi" w:cstheme="minorHAnsi"/>
          <w:b/>
          <w:bCs/>
          <w:color w:val="auto"/>
        </w:rPr>
        <w:t>South West</w:t>
      </w:r>
      <w:proofErr w:type="gramEnd"/>
      <w:r w:rsidRPr="00ED39CF">
        <w:rPr>
          <w:rFonts w:asciiTheme="minorHAnsi" w:hAnsiTheme="minorHAnsi" w:cstheme="minorHAnsi"/>
          <w:b/>
          <w:bCs/>
          <w:color w:val="auto"/>
        </w:rPr>
        <w:t xml:space="preserve"> by Peninsula Transport.</w:t>
      </w:r>
    </w:p>
    <w:p w14:paraId="41F414FD" w14:textId="4782393E" w:rsidR="00ED39CF" w:rsidRDefault="008674A3" w:rsidP="00ED39CF">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69DAE3B3" w14:textId="77777777" w:rsidR="008674A3" w:rsidRPr="008674A3" w:rsidRDefault="008674A3" w:rsidP="00ED39CF">
      <w:pPr>
        <w:spacing w:after="0" w:line="240" w:lineRule="auto"/>
        <w:rPr>
          <w:rFonts w:asciiTheme="minorHAnsi" w:hAnsiTheme="minorHAnsi" w:cstheme="minorHAnsi"/>
          <w:sz w:val="24"/>
          <w:szCs w:val="24"/>
        </w:rPr>
      </w:pPr>
    </w:p>
    <w:p w14:paraId="163F1E82" w14:textId="7B12E602" w:rsidR="00ED39CF" w:rsidRDefault="00ED39CF" w:rsidP="00ED39CF">
      <w:pPr>
        <w:pStyle w:val="Heading3"/>
        <w:spacing w:before="0" w:line="240" w:lineRule="auto"/>
        <w:rPr>
          <w:b/>
          <w:bCs/>
          <w:color w:val="auto"/>
        </w:rPr>
      </w:pPr>
      <w:r>
        <w:rPr>
          <w:b/>
          <w:bCs/>
          <w:color w:val="auto"/>
        </w:rPr>
        <w:t>12.</w:t>
      </w:r>
      <w:r>
        <w:rPr>
          <w:b/>
          <w:bCs/>
          <w:color w:val="auto"/>
        </w:rPr>
        <w:tab/>
        <w:t>EVENTS ON SOUTH HAMS DISTRICT COUNCIL LAND</w:t>
      </w:r>
    </w:p>
    <w:p w14:paraId="77B14095" w14:textId="77777777" w:rsidR="00ED39CF" w:rsidRPr="00ED39CF" w:rsidRDefault="00ED39CF" w:rsidP="00ED39CF">
      <w:pPr>
        <w:pStyle w:val="Heading3"/>
        <w:spacing w:before="0" w:line="240" w:lineRule="auto"/>
        <w:rPr>
          <w:rFonts w:asciiTheme="minorHAnsi" w:hAnsiTheme="minorHAnsi" w:cstheme="minorHAnsi"/>
          <w:b/>
          <w:bCs/>
          <w:color w:val="auto"/>
        </w:rPr>
      </w:pPr>
      <w:r w:rsidRPr="00ED39CF">
        <w:rPr>
          <w:rFonts w:asciiTheme="minorHAnsi" w:hAnsiTheme="minorHAnsi" w:cstheme="minorHAnsi"/>
          <w:b/>
          <w:bCs/>
          <w:color w:val="auto"/>
        </w:rPr>
        <w:t>To note the following events taking place on South Hams District Council land (no document):</w:t>
      </w:r>
    </w:p>
    <w:p w14:paraId="6607947B" w14:textId="77777777" w:rsidR="00ED39CF" w:rsidRPr="00ED39CF" w:rsidRDefault="00ED39CF" w:rsidP="00ED39CF">
      <w:pPr>
        <w:pStyle w:val="Heading3"/>
        <w:spacing w:before="0" w:line="240" w:lineRule="auto"/>
        <w:rPr>
          <w:rFonts w:asciiTheme="minorHAnsi" w:hAnsiTheme="minorHAnsi" w:cstheme="minorHAnsi"/>
          <w:b/>
          <w:bCs/>
          <w:color w:val="auto"/>
        </w:rPr>
      </w:pPr>
    </w:p>
    <w:p w14:paraId="32328E9A" w14:textId="0D5E449D" w:rsidR="00ED39CF" w:rsidRDefault="00ED39CF" w:rsidP="00ED39CF">
      <w:pPr>
        <w:pStyle w:val="Heading3"/>
        <w:numPr>
          <w:ilvl w:val="0"/>
          <w:numId w:val="32"/>
        </w:numPr>
        <w:spacing w:before="0" w:line="240" w:lineRule="auto"/>
        <w:rPr>
          <w:rFonts w:asciiTheme="minorHAnsi" w:hAnsiTheme="minorHAnsi" w:cstheme="minorHAnsi"/>
          <w:b/>
          <w:bCs/>
          <w:color w:val="auto"/>
        </w:rPr>
      </w:pPr>
      <w:r w:rsidRPr="00ED39CF">
        <w:rPr>
          <w:rFonts w:asciiTheme="minorHAnsi" w:hAnsiTheme="minorHAnsi" w:cstheme="minorHAnsi"/>
          <w:b/>
          <w:bCs/>
          <w:color w:val="auto"/>
        </w:rPr>
        <w:t xml:space="preserve">Dart Totnes Rowing Association Autumn Head Rowing Race, Saturday 19th November 0600-1900hrs, </w:t>
      </w:r>
      <w:proofErr w:type="spellStart"/>
      <w:r w:rsidRPr="00ED39CF">
        <w:rPr>
          <w:rFonts w:asciiTheme="minorHAnsi" w:hAnsiTheme="minorHAnsi" w:cstheme="minorHAnsi"/>
          <w:b/>
          <w:bCs/>
          <w:color w:val="auto"/>
        </w:rPr>
        <w:t>Longmarsh</w:t>
      </w:r>
      <w:proofErr w:type="spellEnd"/>
      <w:r w:rsidRPr="00ED39CF">
        <w:rPr>
          <w:rFonts w:asciiTheme="minorHAnsi" w:hAnsiTheme="minorHAnsi" w:cstheme="minorHAnsi"/>
          <w:b/>
          <w:bCs/>
          <w:color w:val="auto"/>
        </w:rPr>
        <w:t xml:space="preserve"> Car Park.</w:t>
      </w:r>
    </w:p>
    <w:p w14:paraId="747AF4CD" w14:textId="4478D13B" w:rsidR="008674A3" w:rsidRPr="008674A3" w:rsidRDefault="008674A3" w:rsidP="008674A3">
      <w:pPr>
        <w:rPr>
          <w:rFonts w:asciiTheme="minorHAnsi" w:hAnsiTheme="minorHAnsi" w:cstheme="minorHAnsi"/>
          <w:sz w:val="24"/>
          <w:szCs w:val="24"/>
        </w:rPr>
      </w:pPr>
      <w:r>
        <w:rPr>
          <w:rFonts w:asciiTheme="minorHAnsi" w:hAnsiTheme="minorHAnsi" w:cstheme="minorHAnsi"/>
          <w:sz w:val="24"/>
          <w:szCs w:val="24"/>
        </w:rPr>
        <w:t>Noted.</w:t>
      </w:r>
    </w:p>
    <w:p w14:paraId="7323938E" w14:textId="77777777" w:rsidR="00ED39CF" w:rsidRPr="00ED39CF" w:rsidRDefault="00ED39CF" w:rsidP="00ED39CF">
      <w:pPr>
        <w:spacing w:after="0" w:line="240" w:lineRule="auto"/>
      </w:pPr>
    </w:p>
    <w:p w14:paraId="161F3847" w14:textId="346C7AA2" w:rsidR="00ED2BE0" w:rsidRPr="00E90624" w:rsidRDefault="00ED39CF" w:rsidP="00ED39CF">
      <w:pPr>
        <w:pStyle w:val="Heading3"/>
        <w:spacing w:before="0" w:line="240" w:lineRule="auto"/>
        <w:rPr>
          <w:b/>
          <w:bCs/>
          <w:color w:val="auto"/>
        </w:rPr>
      </w:pPr>
      <w:r>
        <w:rPr>
          <w:b/>
          <w:bCs/>
          <w:color w:val="auto"/>
        </w:rPr>
        <w:t>13.</w:t>
      </w:r>
      <w:r>
        <w:rPr>
          <w:b/>
          <w:bCs/>
          <w:color w:val="auto"/>
        </w:rPr>
        <w:tab/>
      </w:r>
      <w:r w:rsidR="00ED2BE0" w:rsidRPr="00CD7A06">
        <w:rPr>
          <w:b/>
          <w:bCs/>
          <w:color w:val="auto"/>
        </w:rPr>
        <w:t>DATE OF NEXT MEETING</w:t>
      </w:r>
      <w:r w:rsidR="00ED2BE0" w:rsidRPr="00CD7A06">
        <w:rPr>
          <w:b/>
          <w:bCs/>
        </w:rPr>
        <w:tab/>
      </w:r>
    </w:p>
    <w:p w14:paraId="46BEB723" w14:textId="12768222" w:rsidR="00ED2BE0" w:rsidRPr="00DD6C27" w:rsidRDefault="00ED2BE0" w:rsidP="00ED39CF">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ED39CF">
        <w:rPr>
          <w:rFonts w:asciiTheme="minorHAnsi" w:hAnsiTheme="minorHAnsi" w:cstheme="minorHAnsi"/>
          <w:b/>
          <w:bCs/>
          <w:sz w:val="24"/>
          <w:szCs w:val="24"/>
        </w:rPr>
        <w:t>21</w:t>
      </w:r>
      <w:r w:rsidR="00ED39CF" w:rsidRPr="00ED39CF">
        <w:rPr>
          <w:rFonts w:asciiTheme="minorHAnsi" w:hAnsiTheme="minorHAnsi" w:cstheme="minorHAnsi"/>
          <w:b/>
          <w:bCs/>
          <w:sz w:val="24"/>
          <w:szCs w:val="24"/>
          <w:vertAlign w:val="superscript"/>
        </w:rPr>
        <w:t>st</w:t>
      </w:r>
      <w:r w:rsidR="00ED39CF">
        <w:rPr>
          <w:rFonts w:asciiTheme="minorHAnsi" w:hAnsiTheme="minorHAnsi" w:cstheme="minorHAnsi"/>
          <w:b/>
          <w:bCs/>
          <w:sz w:val="24"/>
          <w:szCs w:val="24"/>
        </w:rPr>
        <w:t xml:space="preserve"> Nov</w:t>
      </w:r>
      <w:r w:rsidR="00EF129A">
        <w:rPr>
          <w:rFonts w:asciiTheme="minorHAnsi" w:hAnsiTheme="minorHAnsi" w:cstheme="minorHAnsi"/>
          <w:b/>
          <w:bCs/>
          <w:sz w:val="24"/>
          <w:szCs w:val="24"/>
        </w:rPr>
        <w:t xml:space="preserve">ember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1D42F65A" w:rsidR="00ED2BE0" w:rsidRDefault="00ED2BE0" w:rsidP="00ED39CF">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r w:rsidR="008674A3">
        <w:rPr>
          <w:rFonts w:asciiTheme="minorHAnsi" w:hAnsiTheme="minorHAnsi" w:cstheme="minorHAnsi"/>
          <w:sz w:val="24"/>
          <w:szCs w:val="24"/>
        </w:rPr>
        <w:t>It was also noted that the December meeting will be brought forward to 14</w:t>
      </w:r>
      <w:r w:rsidR="008674A3" w:rsidRPr="008674A3">
        <w:rPr>
          <w:rFonts w:asciiTheme="minorHAnsi" w:hAnsiTheme="minorHAnsi" w:cstheme="minorHAnsi"/>
          <w:sz w:val="24"/>
          <w:szCs w:val="24"/>
          <w:vertAlign w:val="superscript"/>
        </w:rPr>
        <w:t>th</w:t>
      </w:r>
      <w:r w:rsidR="008674A3">
        <w:rPr>
          <w:rFonts w:asciiTheme="minorHAnsi" w:hAnsiTheme="minorHAnsi" w:cstheme="minorHAnsi"/>
          <w:sz w:val="24"/>
          <w:szCs w:val="24"/>
        </w:rPr>
        <w:t xml:space="preserve"> December.</w:t>
      </w:r>
    </w:p>
    <w:p w14:paraId="3C9638E8" w14:textId="77777777" w:rsidR="00B97FD5" w:rsidRDefault="00B97FD5" w:rsidP="00ED39CF">
      <w:pPr>
        <w:spacing w:after="0" w:line="240" w:lineRule="auto"/>
        <w:rPr>
          <w:rFonts w:asciiTheme="minorHAnsi" w:hAnsiTheme="minorHAnsi" w:cstheme="minorHAnsi"/>
          <w:sz w:val="24"/>
          <w:szCs w:val="24"/>
        </w:rPr>
      </w:pPr>
    </w:p>
    <w:p w14:paraId="23835634" w14:textId="2B8E765F" w:rsidR="002859C5" w:rsidRDefault="002859C5" w:rsidP="00EF129A">
      <w:pPr>
        <w:spacing w:after="0" w:line="240" w:lineRule="auto"/>
        <w:rPr>
          <w:rFonts w:cs="Calibri"/>
          <w:sz w:val="24"/>
          <w:szCs w:val="24"/>
        </w:rPr>
      </w:pPr>
    </w:p>
    <w:p w14:paraId="135FD5EF" w14:textId="77777777" w:rsidR="00A024A4" w:rsidRDefault="00A024A4" w:rsidP="00EF129A">
      <w:pPr>
        <w:spacing w:after="0" w:line="240" w:lineRule="auto"/>
        <w:rPr>
          <w:rFonts w:cs="Calibri"/>
          <w:sz w:val="24"/>
          <w:szCs w:val="24"/>
        </w:rPr>
      </w:pPr>
    </w:p>
    <w:p w14:paraId="559E7EC6" w14:textId="11A2B3F2" w:rsidR="00ED2BE0" w:rsidRPr="00CD7A06" w:rsidRDefault="00ED2BE0" w:rsidP="00EF129A">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EF129A">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EF129A">
      <w:pPr>
        <w:spacing w:after="0" w:line="240" w:lineRule="auto"/>
        <w:rPr>
          <w:rFonts w:cs="Calibri"/>
          <w:sz w:val="24"/>
          <w:szCs w:val="24"/>
        </w:rPr>
      </w:pPr>
    </w:p>
    <w:p w14:paraId="3717F61B" w14:textId="3399416F" w:rsidR="000D5CBC" w:rsidRDefault="000D5CBC" w:rsidP="00EF129A">
      <w:pPr>
        <w:spacing w:after="0" w:line="240" w:lineRule="auto"/>
        <w:rPr>
          <w:rFonts w:cs="Calibri"/>
          <w:sz w:val="24"/>
          <w:szCs w:val="24"/>
        </w:rPr>
      </w:pPr>
    </w:p>
    <w:p w14:paraId="19701425" w14:textId="7BC19A97" w:rsidR="001B5358" w:rsidRPr="001B5358" w:rsidRDefault="001B5358" w:rsidP="001B5358">
      <w:pPr>
        <w:rPr>
          <w:rFonts w:cs="Calibri"/>
          <w:sz w:val="24"/>
          <w:szCs w:val="24"/>
        </w:rPr>
      </w:pPr>
    </w:p>
    <w:p w14:paraId="4D549A2D" w14:textId="41AB8BFC" w:rsidR="001B5358" w:rsidRPr="001B5358" w:rsidRDefault="001B5358" w:rsidP="001B5358">
      <w:pPr>
        <w:rPr>
          <w:rFonts w:cs="Calibri"/>
          <w:sz w:val="24"/>
          <w:szCs w:val="24"/>
        </w:rPr>
      </w:pPr>
    </w:p>
    <w:p w14:paraId="6D262201" w14:textId="6AF369EF" w:rsidR="001B5358" w:rsidRPr="001B5358" w:rsidRDefault="001B5358" w:rsidP="001B5358">
      <w:pPr>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5763B645" w14:textId="275455E0"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65302236" w:rsidR="00ED2BE0" w:rsidRDefault="00ED2BE0" w:rsidP="00243DBF">
    <w:pPr>
      <w:pStyle w:val="Footer"/>
    </w:pPr>
    <w:r>
      <w:t xml:space="preserve">Planning Committee, </w:t>
    </w:r>
    <w:r w:rsidR="001B5358">
      <w:t>24</w:t>
    </w:r>
    <w:r w:rsidR="00A024A4" w:rsidRPr="00A024A4">
      <w:rPr>
        <w:vertAlign w:val="superscript"/>
      </w:rPr>
      <w:t>th</w:t>
    </w:r>
    <w:r w:rsidR="00A024A4">
      <w:t xml:space="preserve"> </w:t>
    </w:r>
    <w:r w:rsidR="001B5358">
      <w:t>October</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2C147D1E"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3"/>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3"/>
  </w:num>
  <w:num w:numId="13" w16cid:durableId="1821386717">
    <w:abstractNumId w:val="25"/>
  </w:num>
  <w:num w:numId="14" w16cid:durableId="1444182560">
    <w:abstractNumId w:val="18"/>
  </w:num>
  <w:num w:numId="15" w16cid:durableId="1581790982">
    <w:abstractNumId w:val="30"/>
  </w:num>
  <w:num w:numId="16" w16cid:durableId="1966041856">
    <w:abstractNumId w:val="22"/>
  </w:num>
  <w:num w:numId="17" w16cid:durableId="268054083">
    <w:abstractNumId w:val="16"/>
  </w:num>
  <w:num w:numId="18" w16cid:durableId="1570772492">
    <w:abstractNumId w:val="24"/>
  </w:num>
  <w:num w:numId="19" w16cid:durableId="215361193">
    <w:abstractNumId w:val="31"/>
  </w:num>
  <w:num w:numId="20" w16cid:durableId="1732381274">
    <w:abstractNumId w:val="21"/>
  </w:num>
  <w:num w:numId="21" w16cid:durableId="1738363180">
    <w:abstractNumId w:val="20"/>
  </w:num>
  <w:num w:numId="22" w16cid:durableId="1666278259">
    <w:abstractNumId w:val="27"/>
  </w:num>
  <w:num w:numId="23" w16cid:durableId="1633634854">
    <w:abstractNumId w:val="14"/>
  </w:num>
  <w:num w:numId="24" w16cid:durableId="846287406">
    <w:abstractNumId w:val="12"/>
  </w:num>
  <w:num w:numId="25" w16cid:durableId="245503520">
    <w:abstractNumId w:val="32"/>
  </w:num>
  <w:num w:numId="26" w16cid:durableId="1957102357">
    <w:abstractNumId w:val="33"/>
  </w:num>
  <w:num w:numId="27" w16cid:durableId="184711437">
    <w:abstractNumId w:val="26"/>
  </w:num>
  <w:num w:numId="28" w16cid:durableId="911966065">
    <w:abstractNumId w:val="11"/>
  </w:num>
  <w:num w:numId="29" w16cid:durableId="1661812216">
    <w:abstractNumId w:val="28"/>
  </w:num>
  <w:num w:numId="30" w16cid:durableId="2106413085">
    <w:abstractNumId w:val="15"/>
  </w:num>
  <w:num w:numId="31" w16cid:durableId="1641417824">
    <w:abstractNumId w:val="29"/>
  </w:num>
  <w:num w:numId="32" w16cid:durableId="1104155322">
    <w:abstractNumId w:val="10"/>
  </w:num>
  <w:num w:numId="33" w16cid:durableId="559945953">
    <w:abstractNumId w:val="19"/>
  </w:num>
  <w:num w:numId="34" w16cid:durableId="146930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1C2D"/>
    <w:rsid w:val="000546BC"/>
    <w:rsid w:val="00077336"/>
    <w:rsid w:val="000823DC"/>
    <w:rsid w:val="00085FD9"/>
    <w:rsid w:val="00090B3C"/>
    <w:rsid w:val="00097A47"/>
    <w:rsid w:val="000A5990"/>
    <w:rsid w:val="000C467D"/>
    <w:rsid w:val="000D006D"/>
    <w:rsid w:val="000D0D51"/>
    <w:rsid w:val="000D2F07"/>
    <w:rsid w:val="000D5CBC"/>
    <w:rsid w:val="000E5B20"/>
    <w:rsid w:val="00101B3C"/>
    <w:rsid w:val="001060C8"/>
    <w:rsid w:val="001156B6"/>
    <w:rsid w:val="0012128D"/>
    <w:rsid w:val="001258CB"/>
    <w:rsid w:val="001305F3"/>
    <w:rsid w:val="00134D50"/>
    <w:rsid w:val="0013649D"/>
    <w:rsid w:val="00142AA7"/>
    <w:rsid w:val="0015187F"/>
    <w:rsid w:val="00162D26"/>
    <w:rsid w:val="00166FC6"/>
    <w:rsid w:val="00185542"/>
    <w:rsid w:val="00187F79"/>
    <w:rsid w:val="00190DDB"/>
    <w:rsid w:val="001937AD"/>
    <w:rsid w:val="00195309"/>
    <w:rsid w:val="001A46C8"/>
    <w:rsid w:val="001B5358"/>
    <w:rsid w:val="001C2078"/>
    <w:rsid w:val="001C7A7F"/>
    <w:rsid w:val="001D15D9"/>
    <w:rsid w:val="001D2E37"/>
    <w:rsid w:val="001D5B72"/>
    <w:rsid w:val="001D6582"/>
    <w:rsid w:val="001E5182"/>
    <w:rsid w:val="0020093D"/>
    <w:rsid w:val="00202E48"/>
    <w:rsid w:val="0020320A"/>
    <w:rsid w:val="00203C9C"/>
    <w:rsid w:val="0020507C"/>
    <w:rsid w:val="00211BB6"/>
    <w:rsid w:val="00211FEE"/>
    <w:rsid w:val="002160D8"/>
    <w:rsid w:val="002208AE"/>
    <w:rsid w:val="002257E7"/>
    <w:rsid w:val="00226594"/>
    <w:rsid w:val="00227A71"/>
    <w:rsid w:val="00243DBF"/>
    <w:rsid w:val="00250AA2"/>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6E6E"/>
    <w:rsid w:val="002D5736"/>
    <w:rsid w:val="002E7103"/>
    <w:rsid w:val="002E73A3"/>
    <w:rsid w:val="002F0C5E"/>
    <w:rsid w:val="002F29A7"/>
    <w:rsid w:val="002F789F"/>
    <w:rsid w:val="00312D2A"/>
    <w:rsid w:val="00314075"/>
    <w:rsid w:val="003162F6"/>
    <w:rsid w:val="00316D2A"/>
    <w:rsid w:val="0033329E"/>
    <w:rsid w:val="00334312"/>
    <w:rsid w:val="0033726C"/>
    <w:rsid w:val="00352EDF"/>
    <w:rsid w:val="00354A1D"/>
    <w:rsid w:val="003558D0"/>
    <w:rsid w:val="003613A2"/>
    <w:rsid w:val="003734FC"/>
    <w:rsid w:val="00392106"/>
    <w:rsid w:val="00394952"/>
    <w:rsid w:val="003A0884"/>
    <w:rsid w:val="003A1CB9"/>
    <w:rsid w:val="003A3365"/>
    <w:rsid w:val="003A5D28"/>
    <w:rsid w:val="003B4AC3"/>
    <w:rsid w:val="003B7673"/>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4EB8"/>
    <w:rsid w:val="00470A68"/>
    <w:rsid w:val="004844CF"/>
    <w:rsid w:val="004A4C37"/>
    <w:rsid w:val="004A6581"/>
    <w:rsid w:val="004C15BE"/>
    <w:rsid w:val="004C1C1B"/>
    <w:rsid w:val="004D51EC"/>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1BFA"/>
    <w:rsid w:val="005D3856"/>
    <w:rsid w:val="005E144E"/>
    <w:rsid w:val="005E7F62"/>
    <w:rsid w:val="00600ACF"/>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068B"/>
    <w:rsid w:val="006A5F6E"/>
    <w:rsid w:val="006B0725"/>
    <w:rsid w:val="006B32C0"/>
    <w:rsid w:val="006C2D97"/>
    <w:rsid w:val="006C562C"/>
    <w:rsid w:val="006C7FB4"/>
    <w:rsid w:val="006D0EE2"/>
    <w:rsid w:val="006D220A"/>
    <w:rsid w:val="006E0F3A"/>
    <w:rsid w:val="006F45B2"/>
    <w:rsid w:val="00701A7F"/>
    <w:rsid w:val="00702EC0"/>
    <w:rsid w:val="00706057"/>
    <w:rsid w:val="00711A52"/>
    <w:rsid w:val="0071750A"/>
    <w:rsid w:val="00717C9D"/>
    <w:rsid w:val="00731EC2"/>
    <w:rsid w:val="00736844"/>
    <w:rsid w:val="00742AF1"/>
    <w:rsid w:val="007458E5"/>
    <w:rsid w:val="00746BB2"/>
    <w:rsid w:val="00746DB7"/>
    <w:rsid w:val="00747469"/>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674A3"/>
    <w:rsid w:val="00872792"/>
    <w:rsid w:val="00873759"/>
    <w:rsid w:val="008753F3"/>
    <w:rsid w:val="00880C4D"/>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3611"/>
    <w:rsid w:val="00935DEB"/>
    <w:rsid w:val="009368C0"/>
    <w:rsid w:val="00945072"/>
    <w:rsid w:val="009550B6"/>
    <w:rsid w:val="00956374"/>
    <w:rsid w:val="00964AA8"/>
    <w:rsid w:val="009734DC"/>
    <w:rsid w:val="009775F0"/>
    <w:rsid w:val="00981152"/>
    <w:rsid w:val="00982162"/>
    <w:rsid w:val="00982662"/>
    <w:rsid w:val="0098361F"/>
    <w:rsid w:val="00986FC5"/>
    <w:rsid w:val="0099084C"/>
    <w:rsid w:val="00990E03"/>
    <w:rsid w:val="00994AA9"/>
    <w:rsid w:val="009A57EB"/>
    <w:rsid w:val="009B12ED"/>
    <w:rsid w:val="009C2286"/>
    <w:rsid w:val="009E297B"/>
    <w:rsid w:val="009E4B73"/>
    <w:rsid w:val="00A024A4"/>
    <w:rsid w:val="00A06E21"/>
    <w:rsid w:val="00A1246E"/>
    <w:rsid w:val="00A31626"/>
    <w:rsid w:val="00A33C8F"/>
    <w:rsid w:val="00A342D7"/>
    <w:rsid w:val="00A42881"/>
    <w:rsid w:val="00A44A83"/>
    <w:rsid w:val="00A82C8A"/>
    <w:rsid w:val="00A93712"/>
    <w:rsid w:val="00A949C0"/>
    <w:rsid w:val="00AA0FA3"/>
    <w:rsid w:val="00AB146D"/>
    <w:rsid w:val="00AB1AF7"/>
    <w:rsid w:val="00AB24ED"/>
    <w:rsid w:val="00AB678C"/>
    <w:rsid w:val="00AC1D3F"/>
    <w:rsid w:val="00AC3037"/>
    <w:rsid w:val="00AD641B"/>
    <w:rsid w:val="00AE6358"/>
    <w:rsid w:val="00AF095B"/>
    <w:rsid w:val="00AF5A72"/>
    <w:rsid w:val="00AF62A0"/>
    <w:rsid w:val="00AF73E7"/>
    <w:rsid w:val="00B13FF8"/>
    <w:rsid w:val="00B14CDD"/>
    <w:rsid w:val="00B1677D"/>
    <w:rsid w:val="00B22A16"/>
    <w:rsid w:val="00B54B10"/>
    <w:rsid w:val="00B574F4"/>
    <w:rsid w:val="00B72584"/>
    <w:rsid w:val="00B74010"/>
    <w:rsid w:val="00B83F31"/>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247D"/>
    <w:rsid w:val="00CF2BB3"/>
    <w:rsid w:val="00CF2D03"/>
    <w:rsid w:val="00D10867"/>
    <w:rsid w:val="00D12706"/>
    <w:rsid w:val="00D160C4"/>
    <w:rsid w:val="00D22FE2"/>
    <w:rsid w:val="00D23829"/>
    <w:rsid w:val="00D30DEE"/>
    <w:rsid w:val="00D35B3A"/>
    <w:rsid w:val="00D425C5"/>
    <w:rsid w:val="00D4317D"/>
    <w:rsid w:val="00D50809"/>
    <w:rsid w:val="00D5536C"/>
    <w:rsid w:val="00D55B5E"/>
    <w:rsid w:val="00D570D4"/>
    <w:rsid w:val="00D571AB"/>
    <w:rsid w:val="00D60B24"/>
    <w:rsid w:val="00D7050D"/>
    <w:rsid w:val="00D9185A"/>
    <w:rsid w:val="00DA6108"/>
    <w:rsid w:val="00DB3096"/>
    <w:rsid w:val="00DB7C09"/>
    <w:rsid w:val="00DC18C9"/>
    <w:rsid w:val="00DC1CE4"/>
    <w:rsid w:val="00DD6BAD"/>
    <w:rsid w:val="00DD6C27"/>
    <w:rsid w:val="00DD7017"/>
    <w:rsid w:val="00DF1926"/>
    <w:rsid w:val="00DF3D6D"/>
    <w:rsid w:val="00DF4DDA"/>
    <w:rsid w:val="00E10361"/>
    <w:rsid w:val="00E10A28"/>
    <w:rsid w:val="00E149DC"/>
    <w:rsid w:val="00E3294D"/>
    <w:rsid w:val="00E32D0B"/>
    <w:rsid w:val="00E41A93"/>
    <w:rsid w:val="00E47FF6"/>
    <w:rsid w:val="00E5155E"/>
    <w:rsid w:val="00E53D51"/>
    <w:rsid w:val="00E66D98"/>
    <w:rsid w:val="00E67B88"/>
    <w:rsid w:val="00E702D5"/>
    <w:rsid w:val="00E90624"/>
    <w:rsid w:val="00E91873"/>
    <w:rsid w:val="00E923A6"/>
    <w:rsid w:val="00EA28E4"/>
    <w:rsid w:val="00EA4345"/>
    <w:rsid w:val="00EB22DC"/>
    <w:rsid w:val="00EB4E25"/>
    <w:rsid w:val="00EC5423"/>
    <w:rsid w:val="00ED2BE0"/>
    <w:rsid w:val="00ED39CF"/>
    <w:rsid w:val="00ED7BEF"/>
    <w:rsid w:val="00EF129A"/>
    <w:rsid w:val="00EF56A6"/>
    <w:rsid w:val="00EF5ED0"/>
    <w:rsid w:val="00EF69E4"/>
    <w:rsid w:val="00F26671"/>
    <w:rsid w:val="00F26B62"/>
    <w:rsid w:val="00F27737"/>
    <w:rsid w:val="00F30585"/>
    <w:rsid w:val="00F3277C"/>
    <w:rsid w:val="00F33B69"/>
    <w:rsid w:val="00F50296"/>
    <w:rsid w:val="00F510A5"/>
    <w:rsid w:val="00F53F95"/>
    <w:rsid w:val="00F652AE"/>
    <w:rsid w:val="00F653A3"/>
    <w:rsid w:val="00F7228B"/>
    <w:rsid w:val="00F869AE"/>
    <w:rsid w:val="00FA1870"/>
    <w:rsid w:val="00FC3406"/>
    <w:rsid w:val="00FC6FCE"/>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1713</Words>
  <Characters>9344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2022-10-26T13:00:00Z</cp:lastPrinted>
  <dcterms:created xsi:type="dcterms:W3CDTF">2022-10-25T08:19:00Z</dcterms:created>
  <dcterms:modified xsi:type="dcterms:W3CDTF">2022-11-22T10:53:00Z</dcterms:modified>
</cp:coreProperties>
</file>