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30D96" w14:textId="67A55BAA" w:rsidR="00ED2BE0" w:rsidRPr="003558D0" w:rsidRDefault="009064AA" w:rsidP="00686F75">
      <w:pPr>
        <w:jc w:val="center"/>
        <w:rPr>
          <w:rFonts w:cs="Calibri"/>
        </w:rPr>
      </w:pPr>
      <w:bookmarkStart w:id="0" w:name="_Hlk70582144"/>
      <w:r>
        <w:rPr>
          <w:rFonts w:cs="Calibri"/>
          <w:noProof/>
          <w:lang w:eastAsia="en-GB"/>
        </w:rPr>
        <w:drawing>
          <wp:inline distT="0" distB="0" distL="0" distR="0" wp14:anchorId="0AEDD26B" wp14:editId="58ED29AC">
            <wp:extent cx="1104900" cy="1085850"/>
            <wp:effectExtent l="0" t="0" r="0" b="0"/>
            <wp:docPr id="1" name="Picture 1" descr="Totnes Town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nes Town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9B77" w14:textId="60971DBC" w:rsidR="00ED2BE0" w:rsidRPr="003558D0" w:rsidRDefault="00ED2BE0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>MINUTES</w:t>
      </w:r>
      <w:r w:rsidRPr="003558D0">
        <w:rPr>
          <w:rFonts w:ascii="Calibri" w:hAnsi="Calibri" w:cs="Calibri"/>
          <w:b/>
          <w:bCs/>
          <w:color w:val="auto"/>
        </w:rPr>
        <w:t xml:space="preserve"> FOR THE </w:t>
      </w:r>
      <w:r>
        <w:rPr>
          <w:rFonts w:ascii="Calibri" w:hAnsi="Calibri" w:cs="Calibri"/>
          <w:b/>
          <w:bCs/>
          <w:color w:val="auto"/>
        </w:rPr>
        <w:t>PLANNING</w:t>
      </w:r>
      <w:r w:rsidRPr="003558D0">
        <w:rPr>
          <w:rFonts w:ascii="Calibri" w:hAnsi="Calibri" w:cs="Calibri"/>
          <w:b/>
          <w:bCs/>
          <w:color w:val="auto"/>
        </w:rPr>
        <w:t xml:space="preserve"> COMMITTEE</w:t>
      </w:r>
    </w:p>
    <w:p w14:paraId="0E8B1274" w14:textId="6D96C057" w:rsidR="00ED2BE0" w:rsidRPr="003558D0" w:rsidRDefault="00ED2BE0" w:rsidP="00686F75">
      <w:pPr>
        <w:pStyle w:val="Heading1"/>
        <w:jc w:val="center"/>
        <w:rPr>
          <w:rFonts w:ascii="Calibri" w:hAnsi="Calibri" w:cs="Calibri"/>
          <w:b/>
          <w:bCs/>
          <w:color w:val="auto"/>
        </w:rPr>
      </w:pPr>
      <w:r w:rsidRPr="003558D0">
        <w:rPr>
          <w:rFonts w:ascii="Calibri" w:hAnsi="Calibri" w:cs="Calibri"/>
          <w:b/>
          <w:bCs/>
          <w:color w:val="auto"/>
        </w:rPr>
        <w:t xml:space="preserve">MONDAY </w:t>
      </w:r>
      <w:r w:rsidR="0020093D">
        <w:rPr>
          <w:rFonts w:ascii="Calibri" w:hAnsi="Calibri" w:cs="Calibri"/>
          <w:b/>
          <w:bCs/>
          <w:color w:val="auto"/>
        </w:rPr>
        <w:t>2</w:t>
      </w:r>
      <w:r w:rsidR="00A73E64">
        <w:rPr>
          <w:rFonts w:ascii="Calibri" w:hAnsi="Calibri" w:cs="Calibri"/>
          <w:b/>
          <w:bCs/>
          <w:color w:val="auto"/>
        </w:rPr>
        <w:t>1</w:t>
      </w:r>
      <w:r w:rsidR="00A73E64" w:rsidRPr="00A73E64">
        <w:rPr>
          <w:rFonts w:ascii="Calibri" w:hAnsi="Calibri" w:cs="Calibri"/>
          <w:b/>
          <w:bCs/>
          <w:color w:val="auto"/>
          <w:vertAlign w:val="superscript"/>
        </w:rPr>
        <w:t>ST</w:t>
      </w:r>
      <w:r w:rsidR="00A73E64">
        <w:rPr>
          <w:rFonts w:ascii="Calibri" w:hAnsi="Calibri" w:cs="Calibri"/>
          <w:b/>
          <w:bCs/>
          <w:color w:val="auto"/>
        </w:rPr>
        <w:t xml:space="preserve"> NOVEM</w:t>
      </w:r>
      <w:r w:rsidR="0020093D">
        <w:rPr>
          <w:rFonts w:ascii="Calibri" w:hAnsi="Calibri" w:cs="Calibri"/>
          <w:b/>
          <w:bCs/>
          <w:color w:val="auto"/>
        </w:rPr>
        <w:t>BER</w:t>
      </w:r>
      <w:r w:rsidR="00211FEE">
        <w:rPr>
          <w:rFonts w:ascii="Calibri" w:hAnsi="Calibri" w:cs="Calibri"/>
          <w:b/>
          <w:bCs/>
          <w:color w:val="auto"/>
        </w:rPr>
        <w:t xml:space="preserve"> </w:t>
      </w:r>
      <w:r w:rsidRPr="003558D0">
        <w:rPr>
          <w:rFonts w:ascii="Calibri" w:hAnsi="Calibri" w:cs="Calibri"/>
          <w:b/>
          <w:bCs/>
          <w:color w:val="auto"/>
        </w:rPr>
        <w:t>202</w:t>
      </w:r>
      <w:r w:rsidR="00F30585">
        <w:rPr>
          <w:rFonts w:ascii="Calibri" w:hAnsi="Calibri" w:cs="Calibri"/>
          <w:b/>
          <w:bCs/>
          <w:color w:val="auto"/>
        </w:rPr>
        <w:t>2</w:t>
      </w:r>
      <w:r w:rsidRPr="003558D0">
        <w:rPr>
          <w:rFonts w:ascii="Calibri" w:hAnsi="Calibri" w:cs="Calibri"/>
          <w:b/>
          <w:bCs/>
          <w:color w:val="auto"/>
        </w:rPr>
        <w:t xml:space="preserve"> </w:t>
      </w:r>
      <w:r w:rsidR="009550B6">
        <w:rPr>
          <w:rFonts w:ascii="Calibri" w:hAnsi="Calibri" w:cs="Calibri"/>
          <w:b/>
          <w:bCs/>
          <w:color w:val="auto"/>
        </w:rPr>
        <w:t xml:space="preserve">IN THE </w:t>
      </w:r>
      <w:r w:rsidR="00211FEE">
        <w:rPr>
          <w:rFonts w:ascii="Calibri" w:hAnsi="Calibri" w:cs="Calibri"/>
          <w:b/>
          <w:bCs/>
          <w:color w:val="auto"/>
        </w:rPr>
        <w:t>GUILDHALL</w:t>
      </w:r>
    </w:p>
    <w:p w14:paraId="084FA70A" w14:textId="77777777" w:rsidR="00ED2BE0" w:rsidRDefault="00ED2BE0" w:rsidP="00686F75">
      <w:pPr>
        <w:rPr>
          <w:rFonts w:cs="Calibri"/>
        </w:rPr>
      </w:pPr>
    </w:p>
    <w:p w14:paraId="72C7D544" w14:textId="5C246096" w:rsidR="00ED2BE0" w:rsidRPr="00EF56A6" w:rsidRDefault="00ED2BE0" w:rsidP="00292F76">
      <w:pPr>
        <w:spacing w:after="0" w:line="240" w:lineRule="auto"/>
        <w:rPr>
          <w:sz w:val="24"/>
          <w:szCs w:val="24"/>
        </w:rPr>
      </w:pPr>
      <w:bookmarkStart w:id="1" w:name="_Hlk120004945"/>
      <w:r w:rsidRPr="00EF56A6">
        <w:rPr>
          <w:sz w:val="24"/>
          <w:szCs w:val="24"/>
        </w:rPr>
        <w:t xml:space="preserve">Present: Councillors </w:t>
      </w:r>
      <w:r w:rsidR="00C9612A">
        <w:rPr>
          <w:sz w:val="24"/>
          <w:szCs w:val="24"/>
        </w:rPr>
        <w:t>G Allen</w:t>
      </w:r>
      <w:r w:rsidR="00C9612A" w:rsidRPr="00EF56A6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1937AD">
        <w:rPr>
          <w:sz w:val="24"/>
          <w:szCs w:val="24"/>
        </w:rPr>
        <w:t>Chair</w:t>
      </w:r>
      <w:r>
        <w:rPr>
          <w:sz w:val="24"/>
          <w:szCs w:val="24"/>
        </w:rPr>
        <w:t>)</w:t>
      </w:r>
      <w:r w:rsidR="009550B6">
        <w:rPr>
          <w:sz w:val="24"/>
          <w:szCs w:val="24"/>
        </w:rPr>
        <w:t>,</w:t>
      </w:r>
      <w:r w:rsidR="007A4181">
        <w:rPr>
          <w:sz w:val="24"/>
          <w:szCs w:val="24"/>
        </w:rPr>
        <w:t xml:space="preserve"> </w:t>
      </w:r>
      <w:r w:rsidR="00226594">
        <w:rPr>
          <w:sz w:val="24"/>
          <w:szCs w:val="24"/>
        </w:rPr>
        <w:t>S Collinson</w:t>
      </w:r>
      <w:r w:rsidR="00CF0208">
        <w:rPr>
          <w:sz w:val="24"/>
          <w:szCs w:val="24"/>
        </w:rPr>
        <w:t xml:space="preserve"> (from 18.45)</w:t>
      </w:r>
      <w:r w:rsidR="00226594">
        <w:rPr>
          <w:sz w:val="24"/>
          <w:szCs w:val="24"/>
        </w:rPr>
        <w:t xml:space="preserve">, </w:t>
      </w:r>
      <w:r w:rsidR="00645D70">
        <w:rPr>
          <w:sz w:val="24"/>
          <w:szCs w:val="24"/>
        </w:rPr>
        <w:t>J Cummings</w:t>
      </w:r>
      <w:r w:rsidR="00773294">
        <w:rPr>
          <w:sz w:val="24"/>
          <w:szCs w:val="24"/>
        </w:rPr>
        <w:t>,</w:t>
      </w:r>
      <w:r w:rsidR="00645D70">
        <w:rPr>
          <w:sz w:val="24"/>
          <w:szCs w:val="24"/>
        </w:rPr>
        <w:t xml:space="preserve"> </w:t>
      </w:r>
      <w:r w:rsidR="007A4181">
        <w:rPr>
          <w:sz w:val="24"/>
          <w:szCs w:val="24"/>
        </w:rPr>
        <w:t>J Hodgson</w:t>
      </w:r>
      <w:r w:rsidR="00773294">
        <w:rPr>
          <w:sz w:val="24"/>
          <w:szCs w:val="24"/>
        </w:rPr>
        <w:t xml:space="preserve"> </w:t>
      </w:r>
      <w:r w:rsidR="00ED3C6C">
        <w:rPr>
          <w:sz w:val="24"/>
          <w:szCs w:val="24"/>
        </w:rPr>
        <w:t xml:space="preserve">(from 18.40) </w:t>
      </w:r>
      <w:r w:rsidR="00773294">
        <w:rPr>
          <w:sz w:val="24"/>
          <w:szCs w:val="24"/>
        </w:rPr>
        <w:t>and P Paine</w:t>
      </w:r>
      <w:r w:rsidR="009550B6">
        <w:rPr>
          <w:sz w:val="24"/>
          <w:szCs w:val="24"/>
        </w:rPr>
        <w:t>.</w:t>
      </w:r>
    </w:p>
    <w:p w14:paraId="39752B7C" w14:textId="7E1751C1" w:rsidR="007A4181" w:rsidRDefault="00ED2BE0" w:rsidP="00292F76">
      <w:pPr>
        <w:spacing w:after="0" w:line="240" w:lineRule="auto"/>
        <w:rPr>
          <w:sz w:val="24"/>
          <w:szCs w:val="24"/>
        </w:rPr>
      </w:pPr>
      <w:r w:rsidRPr="00EF56A6">
        <w:rPr>
          <w:sz w:val="24"/>
          <w:szCs w:val="24"/>
        </w:rPr>
        <w:t xml:space="preserve">Apologies: </w:t>
      </w:r>
      <w:r w:rsidR="0020093D">
        <w:rPr>
          <w:sz w:val="24"/>
          <w:szCs w:val="24"/>
        </w:rPr>
        <w:t>Cllr Bennett</w:t>
      </w:r>
      <w:r w:rsidR="00226594">
        <w:rPr>
          <w:sz w:val="24"/>
          <w:szCs w:val="24"/>
        </w:rPr>
        <w:t>.</w:t>
      </w:r>
    </w:p>
    <w:bookmarkEnd w:id="1"/>
    <w:p w14:paraId="722BCDC2" w14:textId="1682A817" w:rsidR="00ED2BE0" w:rsidRPr="00EF56A6" w:rsidRDefault="00ED2BE0" w:rsidP="00292F76">
      <w:pPr>
        <w:spacing w:after="0" w:line="240" w:lineRule="auto"/>
        <w:rPr>
          <w:sz w:val="24"/>
          <w:szCs w:val="24"/>
        </w:rPr>
      </w:pPr>
      <w:r w:rsidRPr="00EF56A6">
        <w:rPr>
          <w:sz w:val="24"/>
          <w:szCs w:val="24"/>
        </w:rPr>
        <w:t>In Attendance:</w:t>
      </w:r>
      <w:r w:rsidR="00BF5D2A">
        <w:rPr>
          <w:sz w:val="24"/>
          <w:szCs w:val="24"/>
        </w:rPr>
        <w:t xml:space="preserve"> </w:t>
      </w:r>
      <w:r w:rsidR="00CF0208">
        <w:rPr>
          <w:sz w:val="24"/>
          <w:szCs w:val="24"/>
        </w:rPr>
        <w:t>Cllr Hendriksen, representatives from</w:t>
      </w:r>
      <w:r w:rsidR="009E4E3A">
        <w:rPr>
          <w:sz w:val="24"/>
          <w:szCs w:val="24"/>
        </w:rPr>
        <w:t xml:space="preserve"> </w:t>
      </w:r>
      <w:proofErr w:type="spellStart"/>
      <w:r w:rsidR="009E4E3A">
        <w:rPr>
          <w:sz w:val="24"/>
          <w:szCs w:val="24"/>
        </w:rPr>
        <w:t>Livewest</w:t>
      </w:r>
      <w:proofErr w:type="spellEnd"/>
      <w:r w:rsidR="009E4E3A">
        <w:rPr>
          <w:sz w:val="24"/>
          <w:szCs w:val="24"/>
        </w:rPr>
        <w:t xml:space="preserve"> and South Hams District Council </w:t>
      </w:r>
      <w:r w:rsidR="00CF0208">
        <w:rPr>
          <w:sz w:val="24"/>
          <w:szCs w:val="24"/>
        </w:rPr>
        <w:t xml:space="preserve">officers </w:t>
      </w:r>
      <w:r w:rsidR="009E4E3A">
        <w:rPr>
          <w:sz w:val="24"/>
          <w:szCs w:val="24"/>
        </w:rPr>
        <w:t xml:space="preserve">for item 2, </w:t>
      </w:r>
      <w:r w:rsidR="006E0F3A">
        <w:rPr>
          <w:sz w:val="24"/>
          <w:szCs w:val="24"/>
        </w:rPr>
        <w:t xml:space="preserve">S </w:t>
      </w:r>
      <w:r w:rsidRPr="00EF56A6">
        <w:rPr>
          <w:sz w:val="24"/>
          <w:szCs w:val="24"/>
        </w:rPr>
        <w:t>Halliday (</w:t>
      </w:r>
      <w:r w:rsidR="00C9612A">
        <w:rPr>
          <w:sz w:val="24"/>
          <w:szCs w:val="24"/>
        </w:rPr>
        <w:t>Governance and Projects Manager</w:t>
      </w:r>
      <w:r w:rsidRPr="00EF56A6">
        <w:rPr>
          <w:sz w:val="24"/>
          <w:szCs w:val="24"/>
        </w:rPr>
        <w:t>).</w:t>
      </w:r>
    </w:p>
    <w:p w14:paraId="15817A4C" w14:textId="77777777" w:rsidR="00ED2BE0" w:rsidRPr="00CD7A06" w:rsidRDefault="00ED2BE0" w:rsidP="00292F76">
      <w:pPr>
        <w:spacing w:after="0" w:line="240" w:lineRule="auto"/>
        <w:rPr>
          <w:sz w:val="24"/>
          <w:szCs w:val="24"/>
        </w:rPr>
      </w:pPr>
    </w:p>
    <w:p w14:paraId="233D81F7" w14:textId="51CF7F50" w:rsidR="00ED2BE0" w:rsidRPr="00CD7A06" w:rsidRDefault="00ED2BE0" w:rsidP="00A73E64">
      <w:pPr>
        <w:pStyle w:val="Heading3"/>
        <w:spacing w:before="0" w:line="240" w:lineRule="auto"/>
        <w:rPr>
          <w:b/>
          <w:bCs/>
        </w:rPr>
      </w:pPr>
      <w:r w:rsidRPr="00CD7A06">
        <w:rPr>
          <w:b/>
          <w:bCs/>
          <w:color w:val="auto"/>
        </w:rPr>
        <w:t>1.</w:t>
      </w:r>
      <w:r w:rsidRPr="00CD7A06">
        <w:rPr>
          <w:b/>
          <w:bCs/>
          <w:color w:val="auto"/>
        </w:rPr>
        <w:tab/>
      </w:r>
      <w:r w:rsidR="0020320A">
        <w:rPr>
          <w:b/>
          <w:bCs/>
          <w:color w:val="auto"/>
        </w:rPr>
        <w:t xml:space="preserve">WELCOME AND </w:t>
      </w:r>
      <w:r w:rsidRPr="00CD7A06">
        <w:rPr>
          <w:b/>
          <w:bCs/>
          <w:color w:val="auto"/>
        </w:rPr>
        <w:t>APOLOGIES FOR ABSENCE</w:t>
      </w:r>
      <w:r w:rsidRPr="00CD7A06">
        <w:rPr>
          <w:b/>
          <w:bCs/>
        </w:rPr>
        <w:tab/>
      </w:r>
    </w:p>
    <w:p w14:paraId="09AF97BB" w14:textId="77777777" w:rsidR="00ED2BE0" w:rsidRPr="00CC74B0" w:rsidRDefault="00ED2BE0" w:rsidP="00A73E64">
      <w:pPr>
        <w:spacing w:after="0" w:line="240" w:lineRule="auto"/>
        <w:rPr>
          <w:b/>
          <w:bCs/>
          <w:sz w:val="24"/>
          <w:szCs w:val="24"/>
        </w:rPr>
      </w:pPr>
      <w:r w:rsidRPr="00CC74B0">
        <w:rPr>
          <w:b/>
          <w:bCs/>
          <w:sz w:val="24"/>
          <w:szCs w:val="24"/>
        </w:rPr>
        <w:t>To receive apologies and to confirm that any absence has the approval of the Council.</w:t>
      </w:r>
    </w:p>
    <w:p w14:paraId="363CB17D" w14:textId="0D0ED2B8" w:rsidR="0020320A" w:rsidRDefault="0020320A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2" w:name="_Hlk66800937"/>
      <w:r w:rsidRPr="006E0F3A">
        <w:rPr>
          <w:rFonts w:asciiTheme="minorHAnsi" w:hAnsiTheme="minorHAnsi" w:cstheme="minorHAnsi"/>
          <w:sz w:val="24"/>
          <w:szCs w:val="24"/>
        </w:rPr>
        <w:t>Cllr Allen read out a statement about how the meeting would be conducted</w:t>
      </w:r>
      <w:r w:rsidR="00211FEE">
        <w:rPr>
          <w:rFonts w:asciiTheme="minorHAnsi" w:hAnsiTheme="minorHAnsi" w:cstheme="minorHAnsi"/>
          <w:sz w:val="24"/>
          <w:szCs w:val="24"/>
        </w:rPr>
        <w:t xml:space="preserve"> and </w:t>
      </w:r>
      <w:r w:rsidRPr="006E0F3A">
        <w:rPr>
          <w:rFonts w:asciiTheme="minorHAnsi" w:hAnsiTheme="minorHAnsi" w:cstheme="minorHAnsi"/>
          <w:sz w:val="24"/>
          <w:szCs w:val="24"/>
        </w:rPr>
        <w:t xml:space="preserve">recorded. </w:t>
      </w:r>
    </w:p>
    <w:p w14:paraId="0CB6A4B5" w14:textId="07B0F439" w:rsidR="00CF0208" w:rsidRDefault="00CF0208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A95D812" w14:textId="6C618469" w:rsidR="00CF0208" w:rsidRPr="006E0F3A" w:rsidRDefault="00CF0208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0208">
        <w:rPr>
          <w:rFonts w:asciiTheme="minorHAnsi" w:hAnsiTheme="minorHAnsi" w:cstheme="minorHAnsi"/>
          <w:sz w:val="24"/>
          <w:szCs w:val="24"/>
        </w:rPr>
        <w:t>The apologies were received and accepted.</w:t>
      </w:r>
    </w:p>
    <w:p w14:paraId="04B96B1B" w14:textId="77777777" w:rsidR="004C15BE" w:rsidRPr="006E0F3A" w:rsidRDefault="004C15BE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bookmarkStart w:id="3" w:name="_Hlk46831890"/>
      <w:bookmarkEnd w:id="2"/>
    </w:p>
    <w:p w14:paraId="7116422A" w14:textId="590045E5" w:rsidR="00ED2BE0" w:rsidRPr="006E0F3A" w:rsidRDefault="00ED2BE0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The Committee will adjourn </w:t>
      </w:r>
      <w:r w:rsidR="00BF77A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Standing Orders </w:t>
      </w: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>for the following items:</w:t>
      </w:r>
    </w:p>
    <w:p w14:paraId="7DF52B62" w14:textId="77777777" w:rsidR="00ED2BE0" w:rsidRPr="00CD7A06" w:rsidRDefault="00ED2BE0" w:rsidP="00A73E64">
      <w:pPr>
        <w:spacing w:after="0" w:line="240" w:lineRule="auto"/>
        <w:rPr>
          <w:rFonts w:cs="Calibri"/>
          <w:bCs/>
          <w:i/>
          <w:iCs/>
          <w:sz w:val="24"/>
          <w:szCs w:val="24"/>
        </w:rPr>
      </w:pPr>
    </w:p>
    <w:bookmarkEnd w:id="3"/>
    <w:p w14:paraId="418E3E9F" w14:textId="77777777" w:rsidR="00ED2BE0" w:rsidRPr="00CD7A06" w:rsidRDefault="00ED2BE0" w:rsidP="00A73E64">
      <w:pPr>
        <w:pStyle w:val="Heading3"/>
        <w:spacing w:before="0" w:line="240" w:lineRule="auto"/>
        <w:rPr>
          <w:b/>
          <w:bCs/>
          <w:color w:val="auto"/>
        </w:rPr>
      </w:pPr>
      <w:r w:rsidRPr="00CD7A06">
        <w:rPr>
          <w:b/>
          <w:bCs/>
          <w:color w:val="auto"/>
        </w:rPr>
        <w:t>PUBLIC QUESTION TIME</w:t>
      </w:r>
    </w:p>
    <w:p w14:paraId="4CC65B23" w14:textId="7E67806A" w:rsidR="00B83F31" w:rsidRDefault="0020093D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were no members of the public present</w:t>
      </w:r>
      <w:r w:rsidR="00C033A1">
        <w:rPr>
          <w:rFonts w:asciiTheme="minorHAnsi" w:hAnsiTheme="minorHAnsi" w:cstheme="minorHAnsi"/>
          <w:sz w:val="24"/>
          <w:szCs w:val="24"/>
        </w:rPr>
        <w:t>.</w:t>
      </w:r>
      <w:r w:rsidR="00B83F3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B9ACB7F" w14:textId="0AA25DDD" w:rsidR="00C033A1" w:rsidRPr="00CF0208" w:rsidRDefault="0099084C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174B01" w14:textId="67E315DA" w:rsidR="00A73E64" w:rsidRDefault="00226594" w:rsidP="00A73E64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2</w:t>
      </w:r>
      <w:r w:rsidR="001D6582">
        <w:rPr>
          <w:b/>
          <w:bCs/>
          <w:color w:val="auto"/>
        </w:rPr>
        <w:t>.</w:t>
      </w:r>
      <w:r w:rsidR="001D6582">
        <w:rPr>
          <w:b/>
          <w:bCs/>
          <w:color w:val="auto"/>
        </w:rPr>
        <w:tab/>
      </w:r>
      <w:r w:rsidR="00A73E64">
        <w:rPr>
          <w:b/>
          <w:bCs/>
          <w:color w:val="auto"/>
        </w:rPr>
        <w:t>LIVEWEST UPDATE ON PARKERS WAY</w:t>
      </w:r>
    </w:p>
    <w:p w14:paraId="6433B47F" w14:textId="7F8E706B" w:rsidR="00A73E64" w:rsidRPr="00A73E64" w:rsidRDefault="00A73E64" w:rsidP="00A73E64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A73E64">
        <w:rPr>
          <w:rFonts w:asciiTheme="minorHAnsi" w:hAnsiTheme="minorHAnsi" w:cstheme="minorHAnsi"/>
          <w:b/>
          <w:bCs/>
          <w:color w:val="auto"/>
        </w:rPr>
        <w:t xml:space="preserve">To update on the proposals and public consultation on the housing association properties and land in Parkers Way from </w:t>
      </w:r>
      <w:proofErr w:type="spellStart"/>
      <w:r w:rsidRPr="00A73E64">
        <w:rPr>
          <w:rFonts w:asciiTheme="minorHAnsi" w:hAnsiTheme="minorHAnsi" w:cstheme="minorHAnsi"/>
          <w:b/>
          <w:bCs/>
          <w:color w:val="auto"/>
        </w:rPr>
        <w:t>Livewest</w:t>
      </w:r>
      <w:proofErr w:type="spellEnd"/>
      <w:r w:rsidRPr="00A73E64">
        <w:rPr>
          <w:rFonts w:asciiTheme="minorHAnsi" w:hAnsiTheme="minorHAnsi" w:cstheme="minorHAnsi"/>
          <w:b/>
          <w:bCs/>
          <w:color w:val="auto"/>
        </w:rPr>
        <w:t>.</w:t>
      </w:r>
    </w:p>
    <w:p w14:paraId="2B04FD54" w14:textId="228C7AB1" w:rsidR="00B50E53" w:rsidRDefault="009E4E3A" w:rsidP="00A73E64">
      <w:pPr>
        <w:spacing w:after="0" w:line="240" w:lineRule="auto"/>
      </w:pPr>
      <w:proofErr w:type="spellStart"/>
      <w:r>
        <w:t>Livewest</w:t>
      </w:r>
      <w:proofErr w:type="spellEnd"/>
      <w:r>
        <w:t xml:space="preserve"> presented the latest designs and plans for the replacement </w:t>
      </w:r>
      <w:r w:rsidR="00B50E53">
        <w:t xml:space="preserve">social </w:t>
      </w:r>
      <w:r>
        <w:t>housing in Parkers Way</w:t>
      </w:r>
      <w:r w:rsidR="00B50E53">
        <w:t xml:space="preserve"> which has prioritised generous internal space, light, energy efficiency, bike storage and community spaces in the design. </w:t>
      </w:r>
      <w:r w:rsidR="001B7FFE">
        <w:t xml:space="preserve">It is hoped that the planning application will be submitted in early 2023. </w:t>
      </w:r>
      <w:r w:rsidR="00B50E53">
        <w:t>The current proposals include</w:t>
      </w:r>
      <w:r>
        <w:t xml:space="preserve">: </w:t>
      </w:r>
    </w:p>
    <w:p w14:paraId="2EBDF7C1" w14:textId="45A73B20" w:rsidR="00B50E53" w:rsidRDefault="00CF0208" w:rsidP="00B50E53">
      <w:pPr>
        <w:pStyle w:val="ListParagraph"/>
        <w:numPr>
          <w:ilvl w:val="0"/>
          <w:numId w:val="35"/>
        </w:numPr>
        <w:spacing w:after="0" w:line="240" w:lineRule="auto"/>
      </w:pPr>
      <w:r>
        <w:t>C</w:t>
      </w:r>
      <w:r w:rsidR="009E4E3A">
        <w:t xml:space="preserve">reation of between 36-40 </w:t>
      </w:r>
      <w:r>
        <w:t>dwellings</w:t>
      </w:r>
      <w:r w:rsidR="009E4E3A">
        <w:t xml:space="preserve"> </w:t>
      </w:r>
      <w:r w:rsidR="00B50E53">
        <w:t>(</w:t>
      </w:r>
      <w:r>
        <w:t xml:space="preserve">the </w:t>
      </w:r>
      <w:r w:rsidR="00B50E53">
        <w:t xml:space="preserve">same number as current) </w:t>
      </w:r>
      <w:r w:rsidR="009E4E3A">
        <w:t>with a mix of 1-2 bed apartments and 2-3 bed houses</w:t>
      </w:r>
      <w:r w:rsidR="001B7FFE">
        <w:t>.</w:t>
      </w:r>
    </w:p>
    <w:p w14:paraId="1DC01282" w14:textId="2D60DE60" w:rsidR="00B50E53" w:rsidRDefault="00CF0208" w:rsidP="00B50E53">
      <w:pPr>
        <w:pStyle w:val="ListParagraph"/>
        <w:numPr>
          <w:ilvl w:val="0"/>
          <w:numId w:val="35"/>
        </w:numPr>
        <w:spacing w:after="0" w:line="240" w:lineRule="auto"/>
      </w:pPr>
      <w:r>
        <w:t>E</w:t>
      </w:r>
      <w:r w:rsidR="009E4E3A">
        <w:t>ach dwelling to have a private outside terrace</w:t>
      </w:r>
      <w:r>
        <w:t>/garden</w:t>
      </w:r>
      <w:r w:rsidR="009E4E3A">
        <w:t xml:space="preserve"> and </w:t>
      </w:r>
      <w:r>
        <w:t xml:space="preserve">triple aspect </w:t>
      </w:r>
      <w:r w:rsidR="009E4E3A">
        <w:t>from inside the buil</w:t>
      </w:r>
      <w:r w:rsidR="00B50E53">
        <w:t>d</w:t>
      </w:r>
      <w:r w:rsidR="009E4E3A">
        <w:t>ing</w:t>
      </w:r>
      <w:r w:rsidR="001B7FFE">
        <w:t>.</w:t>
      </w:r>
    </w:p>
    <w:p w14:paraId="53182AD2" w14:textId="16C97678" w:rsidR="00B50E53" w:rsidRDefault="00CF0208" w:rsidP="00B50E53">
      <w:pPr>
        <w:pStyle w:val="ListParagraph"/>
        <w:numPr>
          <w:ilvl w:val="0"/>
          <w:numId w:val="35"/>
        </w:numPr>
        <w:spacing w:after="0" w:line="240" w:lineRule="auto"/>
      </w:pPr>
      <w:r>
        <w:t>C</w:t>
      </w:r>
      <w:r w:rsidR="009E4E3A">
        <w:t>ommunal forest garden</w:t>
      </w:r>
      <w:r w:rsidR="00B50E53">
        <w:t xml:space="preserve"> and edible planting</w:t>
      </w:r>
      <w:r w:rsidR="001B7FFE">
        <w:t>.</w:t>
      </w:r>
    </w:p>
    <w:p w14:paraId="33463B15" w14:textId="3D884C62" w:rsidR="00CF0208" w:rsidRDefault="00CF0208" w:rsidP="00B50E53">
      <w:pPr>
        <w:pStyle w:val="ListParagraph"/>
        <w:numPr>
          <w:ilvl w:val="0"/>
          <w:numId w:val="35"/>
        </w:numPr>
        <w:spacing w:after="0" w:line="240" w:lineRule="auto"/>
      </w:pPr>
      <w:r>
        <w:t>A</w:t>
      </w:r>
      <w:r w:rsidR="009E4E3A">
        <w:t>pproximately one parking space allocated to each unit</w:t>
      </w:r>
      <w:r>
        <w:t>.</w:t>
      </w:r>
      <w:r w:rsidR="009E4E3A">
        <w:t xml:space="preserve"> </w:t>
      </w:r>
    </w:p>
    <w:p w14:paraId="7BD66AB0" w14:textId="70818301" w:rsidR="00B50E53" w:rsidRDefault="00CF0208" w:rsidP="00B50E53">
      <w:pPr>
        <w:pStyle w:val="ListParagraph"/>
        <w:numPr>
          <w:ilvl w:val="0"/>
          <w:numId w:val="35"/>
        </w:numPr>
        <w:spacing w:after="0" w:line="240" w:lineRule="auto"/>
      </w:pPr>
      <w:r>
        <w:t>B</w:t>
      </w:r>
      <w:r w:rsidR="009E4E3A">
        <w:t>ins and bike stores</w:t>
      </w:r>
      <w:r w:rsidR="001B7FFE">
        <w:t>.</w:t>
      </w:r>
    </w:p>
    <w:p w14:paraId="167BBC73" w14:textId="11A6C46D" w:rsidR="00A73E64" w:rsidRDefault="00CF0208" w:rsidP="00B50E53">
      <w:pPr>
        <w:pStyle w:val="ListParagraph"/>
        <w:numPr>
          <w:ilvl w:val="0"/>
          <w:numId w:val="35"/>
        </w:numPr>
        <w:spacing w:after="0" w:line="240" w:lineRule="auto"/>
      </w:pPr>
      <w:r>
        <w:t>S</w:t>
      </w:r>
      <w:r w:rsidR="009E4E3A">
        <w:t>olar panels on the roof</w:t>
      </w:r>
      <w:r w:rsidR="001B7FFE">
        <w:t>, ground source heat pumps, underfloor heating.</w:t>
      </w:r>
    </w:p>
    <w:p w14:paraId="70626172" w14:textId="024BA136" w:rsidR="009E4E3A" w:rsidRDefault="009E4E3A" w:rsidP="00A73E64">
      <w:pPr>
        <w:spacing w:after="0" w:line="240" w:lineRule="auto"/>
      </w:pPr>
    </w:p>
    <w:p w14:paraId="2A743DFB" w14:textId="0D9995D7" w:rsidR="001B7FFE" w:rsidRDefault="001B7FFE" w:rsidP="00A73E64">
      <w:pPr>
        <w:spacing w:after="0" w:line="240" w:lineRule="auto"/>
      </w:pPr>
      <w:r>
        <w:t xml:space="preserve">The Committee thanked </w:t>
      </w:r>
      <w:proofErr w:type="spellStart"/>
      <w:r>
        <w:t>Livewest</w:t>
      </w:r>
      <w:proofErr w:type="spellEnd"/>
      <w:r>
        <w:t xml:space="preserve"> for their presentation. </w:t>
      </w:r>
    </w:p>
    <w:p w14:paraId="581618F1" w14:textId="3AE4AF12" w:rsidR="001B7FFE" w:rsidRDefault="001B7FFE" w:rsidP="00A73E64">
      <w:pPr>
        <w:spacing w:after="0" w:line="240" w:lineRule="auto"/>
      </w:pPr>
    </w:p>
    <w:p w14:paraId="5F753E80" w14:textId="77777777" w:rsidR="00CF0208" w:rsidRDefault="00CF0208" w:rsidP="00CF0208">
      <w:pPr>
        <w:spacing w:after="0" w:line="240" w:lineRule="auto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>The Committee reconvened</w:t>
      </w:r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Standing Orders</w:t>
      </w:r>
      <w:r w:rsidRPr="006E0F3A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14:paraId="721D0C7E" w14:textId="77777777" w:rsidR="00CF0208" w:rsidRPr="00A73E64" w:rsidRDefault="00CF0208" w:rsidP="00A73E64">
      <w:pPr>
        <w:spacing w:after="0" w:line="240" w:lineRule="auto"/>
      </w:pPr>
    </w:p>
    <w:p w14:paraId="3AAA3BE8" w14:textId="7241CA18" w:rsidR="00ED2BE0" w:rsidRPr="00CD7A06" w:rsidRDefault="00A73E64" w:rsidP="00A73E64">
      <w:pPr>
        <w:pStyle w:val="Heading3"/>
        <w:spacing w:before="0" w:line="240" w:lineRule="auto"/>
        <w:rPr>
          <w:b/>
          <w:bCs/>
        </w:rPr>
      </w:pPr>
      <w:r>
        <w:rPr>
          <w:b/>
          <w:bCs/>
          <w:color w:val="auto"/>
        </w:rPr>
        <w:t>3.</w:t>
      </w:r>
      <w:r>
        <w:rPr>
          <w:b/>
          <w:bCs/>
          <w:color w:val="auto"/>
        </w:rPr>
        <w:tab/>
      </w:r>
      <w:r w:rsidR="00ED2BE0" w:rsidRPr="00CD7A06">
        <w:rPr>
          <w:b/>
          <w:bCs/>
          <w:color w:val="auto"/>
        </w:rPr>
        <w:t>CONFIRMATION OF</w:t>
      </w:r>
      <w:bookmarkStart w:id="4" w:name="_Hlk83115853"/>
      <w:r w:rsidR="00ED2BE0" w:rsidRPr="00CD7A06">
        <w:rPr>
          <w:b/>
          <w:bCs/>
          <w:color w:val="auto"/>
        </w:rPr>
        <w:t xml:space="preserve"> MINUTES</w:t>
      </w:r>
      <w:bookmarkEnd w:id="4"/>
      <w:r w:rsidR="00ED2BE0" w:rsidRPr="00CD7A06">
        <w:rPr>
          <w:b/>
          <w:bCs/>
        </w:rPr>
        <w:tab/>
      </w:r>
    </w:p>
    <w:p w14:paraId="2FC90F12" w14:textId="09413F4A" w:rsidR="00ED2BE0" w:rsidRPr="00CC74B0" w:rsidRDefault="00ED2BE0" w:rsidP="00A73E64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CC74B0">
        <w:rPr>
          <w:b/>
          <w:bCs/>
          <w:sz w:val="24"/>
          <w:szCs w:val="24"/>
        </w:rPr>
        <w:t xml:space="preserve">To </w:t>
      </w:r>
      <w:r w:rsidR="000D0D51" w:rsidRPr="00CC74B0">
        <w:rPr>
          <w:b/>
          <w:bCs/>
          <w:sz w:val="24"/>
          <w:szCs w:val="24"/>
        </w:rPr>
        <w:t xml:space="preserve">approve the minutes of </w:t>
      </w:r>
      <w:r w:rsidR="00A73E64">
        <w:rPr>
          <w:b/>
          <w:bCs/>
          <w:sz w:val="24"/>
          <w:szCs w:val="24"/>
        </w:rPr>
        <w:t>24</w:t>
      </w:r>
      <w:r w:rsidR="00226594" w:rsidRPr="00226594">
        <w:rPr>
          <w:b/>
          <w:bCs/>
          <w:sz w:val="24"/>
          <w:szCs w:val="24"/>
          <w:vertAlign w:val="superscript"/>
        </w:rPr>
        <w:t>th</w:t>
      </w:r>
      <w:r w:rsidR="00226594">
        <w:rPr>
          <w:b/>
          <w:bCs/>
          <w:sz w:val="24"/>
          <w:szCs w:val="24"/>
        </w:rPr>
        <w:t xml:space="preserve"> </w:t>
      </w:r>
      <w:r w:rsidR="00A73E64">
        <w:rPr>
          <w:b/>
          <w:bCs/>
          <w:sz w:val="24"/>
          <w:szCs w:val="24"/>
        </w:rPr>
        <w:t>October</w:t>
      </w:r>
      <w:r w:rsidR="00DD6BAD">
        <w:rPr>
          <w:b/>
          <w:bCs/>
          <w:sz w:val="24"/>
          <w:szCs w:val="24"/>
        </w:rPr>
        <w:t xml:space="preserve"> </w:t>
      </w:r>
      <w:r w:rsidR="00821A96">
        <w:rPr>
          <w:b/>
          <w:bCs/>
          <w:sz w:val="24"/>
          <w:szCs w:val="24"/>
        </w:rPr>
        <w:t>202</w:t>
      </w:r>
      <w:r w:rsidR="001D6582">
        <w:rPr>
          <w:b/>
          <w:bCs/>
          <w:sz w:val="24"/>
          <w:szCs w:val="24"/>
        </w:rPr>
        <w:t>2</w:t>
      </w:r>
      <w:r w:rsidR="000D0D51" w:rsidRPr="00CC74B0">
        <w:rPr>
          <w:b/>
          <w:bCs/>
          <w:sz w:val="24"/>
          <w:szCs w:val="24"/>
        </w:rPr>
        <w:t xml:space="preserve"> and </w:t>
      </w:r>
      <w:r w:rsidRPr="00CC74B0">
        <w:rPr>
          <w:b/>
          <w:bCs/>
          <w:sz w:val="24"/>
          <w:szCs w:val="24"/>
        </w:rPr>
        <w:t>update on any matters arising</w:t>
      </w:r>
      <w:r w:rsidRPr="00CC74B0">
        <w:rPr>
          <w:rFonts w:cs="Calibri"/>
          <w:b/>
          <w:bCs/>
          <w:sz w:val="24"/>
          <w:szCs w:val="24"/>
        </w:rPr>
        <w:t>.</w:t>
      </w:r>
      <w:r w:rsidR="00CD611C" w:rsidRPr="00CD611C">
        <w:t xml:space="preserve"> </w:t>
      </w:r>
    </w:p>
    <w:p w14:paraId="0BC6AFE5" w14:textId="20D112C2" w:rsidR="00600ACF" w:rsidRDefault="00821A96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T</w:t>
      </w:r>
      <w:r w:rsidR="006E0F3A" w:rsidRPr="006E0F3A">
        <w:rPr>
          <w:rFonts w:asciiTheme="minorHAnsi" w:hAnsiTheme="minorHAnsi" w:cstheme="minorHAnsi"/>
          <w:sz w:val="24"/>
          <w:szCs w:val="24"/>
        </w:rPr>
        <w:t>he minutes were approved as an accurate record of proceedings.</w:t>
      </w:r>
      <w:r w:rsidR="00ED2BE0" w:rsidRPr="006E0F3A">
        <w:rPr>
          <w:rFonts w:asciiTheme="minorHAnsi" w:hAnsiTheme="minorHAnsi" w:cstheme="minorHAnsi"/>
          <w:sz w:val="24"/>
          <w:szCs w:val="24"/>
        </w:rPr>
        <w:t xml:space="preserve"> </w:t>
      </w:r>
      <w:r w:rsidR="001B7FFE">
        <w:rPr>
          <w:rFonts w:asciiTheme="minorHAnsi" w:hAnsiTheme="minorHAnsi" w:cstheme="minorHAnsi"/>
          <w:sz w:val="24"/>
          <w:szCs w:val="24"/>
        </w:rPr>
        <w:t xml:space="preserve">Matters arising: </w:t>
      </w:r>
    </w:p>
    <w:p w14:paraId="0FC971F9" w14:textId="3E261A99" w:rsidR="001B7FFE" w:rsidRDefault="001B7FFE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6D741D0" w14:textId="7D5FFD7D" w:rsidR="001B7FFE" w:rsidRDefault="001B7FFE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Item 5 – Baltic Wharf. Resolved by Full Council.</w:t>
      </w:r>
    </w:p>
    <w:p w14:paraId="668C9B78" w14:textId="77777777" w:rsidR="001B7FFE" w:rsidRDefault="001B7FFE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C141F56" w14:textId="36CD91F7" w:rsidR="001B7FFE" w:rsidRDefault="001B7FFE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Item 6 – Overnight Parking at </w:t>
      </w:r>
      <w:proofErr w:type="spellStart"/>
      <w:r>
        <w:rPr>
          <w:rFonts w:asciiTheme="minorHAnsi" w:hAnsiTheme="minorHAnsi" w:cstheme="minorHAnsi"/>
          <w:sz w:val="24"/>
          <w:szCs w:val="24"/>
        </w:rPr>
        <w:t>Longmarsh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Resolved by Full Council. South Hams District Council </w:t>
      </w:r>
      <w:r w:rsidR="00CF0208">
        <w:rPr>
          <w:rFonts w:asciiTheme="minorHAnsi" w:hAnsiTheme="minorHAnsi" w:cstheme="minorHAnsi"/>
          <w:sz w:val="24"/>
          <w:szCs w:val="24"/>
        </w:rPr>
        <w:t xml:space="preserve">were </w:t>
      </w:r>
      <w:r>
        <w:rPr>
          <w:rFonts w:asciiTheme="minorHAnsi" w:hAnsiTheme="minorHAnsi" w:cstheme="minorHAnsi"/>
          <w:sz w:val="24"/>
          <w:szCs w:val="24"/>
        </w:rPr>
        <w:t xml:space="preserve">emailed </w:t>
      </w:r>
      <w:r w:rsidR="00DA76E9">
        <w:rPr>
          <w:rFonts w:asciiTheme="minorHAnsi" w:hAnsiTheme="minorHAnsi" w:cstheme="minorHAnsi"/>
          <w:sz w:val="24"/>
          <w:szCs w:val="24"/>
        </w:rPr>
        <w:t>on 9</w:t>
      </w:r>
      <w:r w:rsidR="00DA76E9" w:rsidRPr="001B7FFE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A76E9">
        <w:rPr>
          <w:rFonts w:asciiTheme="minorHAnsi" w:hAnsiTheme="minorHAnsi" w:cstheme="minorHAnsi"/>
          <w:sz w:val="24"/>
          <w:szCs w:val="24"/>
        </w:rPr>
        <w:t xml:space="preserve"> November 2022 </w:t>
      </w:r>
      <w:r>
        <w:rPr>
          <w:rFonts w:asciiTheme="minorHAnsi" w:hAnsiTheme="minorHAnsi" w:cstheme="minorHAnsi"/>
          <w:sz w:val="24"/>
          <w:szCs w:val="24"/>
        </w:rPr>
        <w:t>with the Town Council</w:t>
      </w:r>
      <w:r w:rsidR="00CF0208">
        <w:rPr>
          <w:rFonts w:asciiTheme="minorHAnsi" w:hAnsiTheme="minorHAnsi" w:cstheme="minorHAnsi"/>
          <w:sz w:val="24"/>
          <w:szCs w:val="24"/>
        </w:rPr>
        <w:t>’s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A76E9">
        <w:rPr>
          <w:rFonts w:asciiTheme="minorHAnsi" w:hAnsiTheme="minorHAnsi" w:cstheme="minorHAnsi"/>
          <w:sz w:val="24"/>
          <w:szCs w:val="24"/>
        </w:rPr>
        <w:t>feedback.</w:t>
      </w:r>
    </w:p>
    <w:p w14:paraId="03FDA9C5" w14:textId="77777777" w:rsidR="001B7FFE" w:rsidRDefault="001B7FFE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85F9F1" w14:textId="3C2991B5" w:rsidR="00DA76E9" w:rsidRDefault="001B7FFE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Item 7 – Torbay Local Plan Housing Site Options Consultation. </w:t>
      </w:r>
      <w:r w:rsidR="00DA76E9">
        <w:rPr>
          <w:rFonts w:asciiTheme="minorHAnsi" w:hAnsiTheme="minorHAnsi" w:cstheme="minorHAnsi"/>
          <w:sz w:val="24"/>
          <w:szCs w:val="24"/>
        </w:rPr>
        <w:t>Resolved by Full Council. Torbay Council</w:t>
      </w:r>
      <w:r w:rsidR="00CF0208">
        <w:rPr>
          <w:rFonts w:asciiTheme="minorHAnsi" w:hAnsiTheme="minorHAnsi" w:cstheme="minorHAnsi"/>
          <w:sz w:val="24"/>
          <w:szCs w:val="24"/>
        </w:rPr>
        <w:t xml:space="preserve"> were</w:t>
      </w:r>
      <w:r w:rsidR="00DA76E9">
        <w:rPr>
          <w:rFonts w:asciiTheme="minorHAnsi" w:hAnsiTheme="minorHAnsi" w:cstheme="minorHAnsi"/>
          <w:sz w:val="24"/>
          <w:szCs w:val="24"/>
        </w:rPr>
        <w:t xml:space="preserve"> emailed on 9</w:t>
      </w:r>
      <w:r w:rsidR="00DA76E9" w:rsidRPr="00DA76E9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DA76E9">
        <w:rPr>
          <w:rFonts w:asciiTheme="minorHAnsi" w:hAnsiTheme="minorHAnsi" w:cstheme="minorHAnsi"/>
          <w:sz w:val="24"/>
          <w:szCs w:val="24"/>
        </w:rPr>
        <w:t xml:space="preserve"> November 2022 with </w:t>
      </w:r>
      <w:r w:rsidR="00CF0208">
        <w:rPr>
          <w:rFonts w:asciiTheme="minorHAnsi" w:hAnsiTheme="minorHAnsi" w:cstheme="minorHAnsi"/>
          <w:sz w:val="24"/>
          <w:szCs w:val="24"/>
        </w:rPr>
        <w:t xml:space="preserve">the </w:t>
      </w:r>
      <w:r w:rsidR="00DA76E9">
        <w:rPr>
          <w:rFonts w:asciiTheme="minorHAnsi" w:hAnsiTheme="minorHAnsi" w:cstheme="minorHAnsi"/>
          <w:sz w:val="24"/>
          <w:szCs w:val="24"/>
        </w:rPr>
        <w:t>Town Council</w:t>
      </w:r>
      <w:r w:rsidR="00CF0208">
        <w:rPr>
          <w:rFonts w:asciiTheme="minorHAnsi" w:hAnsiTheme="minorHAnsi" w:cstheme="minorHAnsi"/>
          <w:sz w:val="24"/>
          <w:szCs w:val="24"/>
        </w:rPr>
        <w:t>’s</w:t>
      </w:r>
      <w:r w:rsidR="00DA76E9">
        <w:rPr>
          <w:rFonts w:asciiTheme="minorHAnsi" w:hAnsiTheme="minorHAnsi" w:cstheme="minorHAnsi"/>
          <w:sz w:val="24"/>
          <w:szCs w:val="24"/>
        </w:rPr>
        <w:t xml:space="preserve"> comments.</w:t>
      </w:r>
    </w:p>
    <w:p w14:paraId="40AD65AE" w14:textId="2463A38C" w:rsidR="001B7FFE" w:rsidRDefault="00DA76E9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F9CEFD" w14:textId="77777777" w:rsidR="00DA76E9" w:rsidRDefault="001B7FFE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Item 8 – Traffic and Transport Forum. </w:t>
      </w:r>
      <w:r w:rsidR="00DA76E9">
        <w:rPr>
          <w:rFonts w:asciiTheme="minorHAnsi" w:hAnsiTheme="minorHAnsi" w:cstheme="minorHAnsi"/>
          <w:sz w:val="24"/>
          <w:szCs w:val="24"/>
        </w:rPr>
        <w:t xml:space="preserve"> Resolved by Full Council. The Sustainability Officer will take these points forward.</w:t>
      </w:r>
    </w:p>
    <w:p w14:paraId="654CF372" w14:textId="28821203" w:rsidR="001B7FFE" w:rsidRDefault="00DA76E9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AF2BDB" w14:textId="73FE3270" w:rsidR="001B7FFE" w:rsidRDefault="001B7FFE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Item 9 – Broadband Fibre Installation.</w:t>
      </w:r>
      <w:r w:rsidR="00DA76E9" w:rsidRPr="00DA76E9">
        <w:t xml:space="preserve"> </w:t>
      </w:r>
      <w:r w:rsidR="00DA76E9" w:rsidRPr="00DA76E9">
        <w:rPr>
          <w:rFonts w:asciiTheme="minorHAnsi" w:hAnsiTheme="minorHAnsi" w:cstheme="minorHAnsi"/>
          <w:sz w:val="24"/>
          <w:szCs w:val="24"/>
        </w:rPr>
        <w:t xml:space="preserve">South Hams District Council </w:t>
      </w:r>
      <w:r w:rsidR="00CF0208">
        <w:rPr>
          <w:rFonts w:asciiTheme="minorHAnsi" w:hAnsiTheme="minorHAnsi" w:cstheme="minorHAnsi"/>
          <w:sz w:val="24"/>
          <w:szCs w:val="24"/>
        </w:rPr>
        <w:t xml:space="preserve">officer was </w:t>
      </w:r>
      <w:r w:rsidR="00DA76E9" w:rsidRPr="00DA76E9">
        <w:rPr>
          <w:rFonts w:asciiTheme="minorHAnsi" w:hAnsiTheme="minorHAnsi" w:cstheme="minorHAnsi"/>
          <w:sz w:val="24"/>
          <w:szCs w:val="24"/>
        </w:rPr>
        <w:t xml:space="preserve">emailed on </w:t>
      </w:r>
      <w:r w:rsidR="00DA76E9">
        <w:rPr>
          <w:rFonts w:asciiTheme="minorHAnsi" w:hAnsiTheme="minorHAnsi" w:cstheme="minorHAnsi"/>
          <w:sz w:val="24"/>
          <w:szCs w:val="24"/>
        </w:rPr>
        <w:t>10</w:t>
      </w:r>
      <w:r w:rsidR="00DA76E9" w:rsidRPr="00DA76E9">
        <w:rPr>
          <w:rFonts w:asciiTheme="minorHAnsi" w:hAnsiTheme="minorHAnsi" w:cstheme="minorHAnsi"/>
          <w:sz w:val="24"/>
          <w:szCs w:val="24"/>
        </w:rPr>
        <w:t xml:space="preserve">th November 2022 with the Town Council </w:t>
      </w:r>
      <w:r w:rsidR="00DA76E9">
        <w:rPr>
          <w:rFonts w:asciiTheme="minorHAnsi" w:hAnsiTheme="minorHAnsi" w:cstheme="minorHAnsi"/>
          <w:sz w:val="24"/>
          <w:szCs w:val="24"/>
        </w:rPr>
        <w:t>comment</w:t>
      </w:r>
      <w:r w:rsidR="00DA76E9" w:rsidRPr="00DA76E9">
        <w:rPr>
          <w:rFonts w:asciiTheme="minorHAnsi" w:hAnsiTheme="minorHAnsi" w:cstheme="minorHAnsi"/>
          <w:sz w:val="24"/>
          <w:szCs w:val="24"/>
        </w:rPr>
        <w:t>.</w:t>
      </w:r>
      <w:r w:rsidR="00DA76E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C9E0CD" w14:textId="77777777" w:rsidR="00DA76E9" w:rsidRDefault="00DA76E9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2F61700" w14:textId="0BD7B5ED" w:rsidR="001B7FFE" w:rsidRPr="006E0F3A" w:rsidRDefault="001B7FFE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Item 10 – Impact on Planning from the Mini Budget. </w:t>
      </w:r>
      <w:r w:rsidR="00DA76E9">
        <w:rPr>
          <w:rFonts w:asciiTheme="minorHAnsi" w:hAnsiTheme="minorHAnsi" w:cstheme="minorHAnsi"/>
          <w:sz w:val="24"/>
          <w:szCs w:val="24"/>
        </w:rPr>
        <w:t>Resolved by Full Council. Cllr Cummings to provide a draft letter for the Clerk</w:t>
      </w:r>
      <w:r w:rsidR="00CF0208">
        <w:rPr>
          <w:rFonts w:asciiTheme="minorHAnsi" w:hAnsiTheme="minorHAnsi" w:cstheme="minorHAnsi"/>
          <w:sz w:val="24"/>
          <w:szCs w:val="24"/>
        </w:rPr>
        <w:t xml:space="preserve"> to send</w:t>
      </w:r>
      <w:r w:rsidR="00DA76E9">
        <w:rPr>
          <w:rFonts w:asciiTheme="minorHAnsi" w:hAnsiTheme="minorHAnsi" w:cstheme="minorHAnsi"/>
          <w:sz w:val="24"/>
          <w:szCs w:val="24"/>
        </w:rPr>
        <w:t>.</w:t>
      </w:r>
    </w:p>
    <w:p w14:paraId="0E5EB127" w14:textId="34993E2C" w:rsidR="00746BB2" w:rsidRDefault="00746BB2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B80634" w14:textId="61B40262" w:rsidR="00964AA8" w:rsidRDefault="00A73E64" w:rsidP="00A73E64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4</w:t>
      </w:r>
      <w:r w:rsidR="00F652AE">
        <w:rPr>
          <w:b/>
          <w:bCs/>
          <w:color w:val="auto"/>
        </w:rPr>
        <w:t>.</w:t>
      </w:r>
      <w:r w:rsidR="00F652AE">
        <w:rPr>
          <w:b/>
          <w:bCs/>
          <w:color w:val="auto"/>
        </w:rPr>
        <w:tab/>
      </w:r>
      <w:r w:rsidR="00964AA8">
        <w:rPr>
          <w:b/>
          <w:bCs/>
          <w:color w:val="auto"/>
        </w:rPr>
        <w:t>TREE WORKS APPLICATIONS</w:t>
      </w:r>
    </w:p>
    <w:p w14:paraId="3241A129" w14:textId="77777777" w:rsidR="00964AA8" w:rsidRPr="00964AA8" w:rsidRDefault="00964AA8" w:rsidP="00A73E64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964AA8">
        <w:rPr>
          <w:rFonts w:asciiTheme="minorHAnsi" w:hAnsiTheme="minorHAnsi" w:cstheme="minorHAnsi"/>
          <w:b/>
          <w:bCs/>
          <w:color w:val="auto"/>
        </w:rPr>
        <w:t>To make recommendations on the following tree works applications:</w:t>
      </w:r>
    </w:p>
    <w:p w14:paraId="62CD54F7" w14:textId="53D73846" w:rsidR="000D006D" w:rsidRPr="00A73E64" w:rsidRDefault="00A73E64" w:rsidP="00A73E64">
      <w:pPr>
        <w:pStyle w:val="Heading3"/>
        <w:spacing w:before="0" w:line="240" w:lineRule="auto"/>
        <w:rPr>
          <w:rFonts w:asciiTheme="minorHAnsi" w:hAnsiTheme="minorHAnsi" w:cstheme="minorHAnsi"/>
          <w:color w:val="auto"/>
        </w:rPr>
      </w:pPr>
      <w:r w:rsidRPr="00A73E64">
        <w:rPr>
          <w:rFonts w:asciiTheme="minorHAnsi" w:hAnsiTheme="minorHAnsi" w:cstheme="minorHAnsi"/>
          <w:color w:val="auto"/>
        </w:rPr>
        <w:t>4</w:t>
      </w:r>
      <w:r w:rsidR="00964AA8" w:rsidRPr="00A73E64">
        <w:rPr>
          <w:rFonts w:asciiTheme="minorHAnsi" w:hAnsiTheme="minorHAnsi" w:cstheme="minorHAnsi"/>
          <w:color w:val="auto"/>
        </w:rPr>
        <w:t xml:space="preserve">a.  </w:t>
      </w:r>
      <w:r w:rsidRPr="00A73E64">
        <w:rPr>
          <w:rFonts w:asciiTheme="minorHAnsi" w:hAnsiTheme="minorHAnsi" w:cstheme="minorHAnsi"/>
          <w:color w:val="auto"/>
        </w:rPr>
        <w:t xml:space="preserve">3564/22/TCA – T1: Apple Tree – dismantle, leave stump at approximately 1m above ground level, tree has poor structural integrity on the main stem &amp; decay is significant. Chy </w:t>
      </w:r>
      <w:proofErr w:type="spellStart"/>
      <w:r w:rsidRPr="00A73E64">
        <w:rPr>
          <w:rFonts w:asciiTheme="minorHAnsi" w:hAnsiTheme="minorHAnsi" w:cstheme="minorHAnsi"/>
          <w:color w:val="auto"/>
        </w:rPr>
        <w:t>Vean</w:t>
      </w:r>
      <w:proofErr w:type="spellEnd"/>
      <w:r w:rsidRPr="00A73E64">
        <w:rPr>
          <w:rFonts w:asciiTheme="minorHAnsi" w:hAnsiTheme="minorHAnsi" w:cstheme="minorHAnsi"/>
          <w:color w:val="auto"/>
        </w:rPr>
        <w:t>, Priory Avenue, Totnes, TQ9 5HR</w:t>
      </w:r>
    </w:p>
    <w:p w14:paraId="1B388715" w14:textId="1EC056E5" w:rsidR="00964AA8" w:rsidRPr="00A73E64" w:rsidRDefault="004844CF" w:rsidP="00A73E64">
      <w:pPr>
        <w:pStyle w:val="Heading3"/>
        <w:spacing w:before="0" w:line="240" w:lineRule="auto"/>
        <w:rPr>
          <w:rFonts w:asciiTheme="minorHAnsi" w:hAnsiTheme="minorHAnsi" w:cstheme="minorHAnsi"/>
          <w:color w:val="auto"/>
        </w:rPr>
      </w:pPr>
      <w:r w:rsidRPr="00A73E64">
        <w:rPr>
          <w:rFonts w:asciiTheme="minorHAnsi" w:hAnsiTheme="minorHAnsi" w:cstheme="minorHAnsi"/>
          <w:color w:val="auto"/>
        </w:rPr>
        <w:t xml:space="preserve">Support. </w:t>
      </w:r>
    </w:p>
    <w:p w14:paraId="53D2632F" w14:textId="4933F3AA" w:rsidR="000D006D" w:rsidRPr="00A73E64" w:rsidRDefault="000D006D" w:rsidP="00A73E64">
      <w:pPr>
        <w:spacing w:after="0" w:line="240" w:lineRule="auto"/>
        <w:rPr>
          <w:sz w:val="24"/>
          <w:szCs w:val="24"/>
        </w:rPr>
      </w:pPr>
    </w:p>
    <w:p w14:paraId="6917A8AE" w14:textId="132D5A98" w:rsidR="000D006D" w:rsidRPr="00A73E64" w:rsidRDefault="00A73E64" w:rsidP="00A73E64">
      <w:pPr>
        <w:spacing w:after="0" w:line="240" w:lineRule="auto"/>
        <w:rPr>
          <w:sz w:val="24"/>
          <w:szCs w:val="24"/>
        </w:rPr>
      </w:pPr>
      <w:r w:rsidRPr="00A73E64">
        <w:rPr>
          <w:sz w:val="24"/>
          <w:szCs w:val="24"/>
        </w:rPr>
        <w:t>4</w:t>
      </w:r>
      <w:r w:rsidR="000D006D" w:rsidRPr="00A73E64">
        <w:rPr>
          <w:sz w:val="24"/>
          <w:szCs w:val="24"/>
        </w:rPr>
        <w:t xml:space="preserve">b.  </w:t>
      </w:r>
      <w:r w:rsidRPr="00A73E64">
        <w:rPr>
          <w:sz w:val="24"/>
          <w:szCs w:val="24"/>
        </w:rPr>
        <w:t xml:space="preserve">3662/22/TCA - T1: Laurel - Reduce in height by approximately 3-4m. Formative prune canopy by 1-2 metres in a </w:t>
      </w:r>
      <w:proofErr w:type="gramStart"/>
      <w:r w:rsidRPr="00A73E64">
        <w:rPr>
          <w:sz w:val="24"/>
          <w:szCs w:val="24"/>
        </w:rPr>
        <w:t>South western</w:t>
      </w:r>
      <w:proofErr w:type="gramEnd"/>
      <w:r w:rsidRPr="00A73E64">
        <w:rPr>
          <w:sz w:val="24"/>
          <w:szCs w:val="24"/>
        </w:rPr>
        <w:t xml:space="preserve"> direction. No cuts should exceed a diameter of 25mm in branch diameter. Crown lift branches that have grown in a </w:t>
      </w:r>
      <w:proofErr w:type="gramStart"/>
      <w:r w:rsidRPr="00A73E64">
        <w:rPr>
          <w:sz w:val="24"/>
          <w:szCs w:val="24"/>
        </w:rPr>
        <w:t>south eastern</w:t>
      </w:r>
      <w:proofErr w:type="gramEnd"/>
      <w:r w:rsidRPr="00A73E64">
        <w:rPr>
          <w:sz w:val="24"/>
          <w:szCs w:val="24"/>
        </w:rPr>
        <w:t xml:space="preserve"> direction over road to achieve a height of 3m clearance from ground level. Tip weight reduction and tertiary branches to be removed/reduced. Prune young growth that grows on a secondary branch, away from the Lounge window, tree has reached its full growing capacity for its space a formative prune with some height removed from the canopy will achieve a better shape for the tree and give it a higher aesthetic look.</w:t>
      </w:r>
    </w:p>
    <w:p w14:paraId="473623F5" w14:textId="50FCC9A5" w:rsidR="004D51EC" w:rsidRPr="00A73E64" w:rsidRDefault="00A73E64" w:rsidP="00A73E64">
      <w:pPr>
        <w:spacing w:after="0" w:line="240" w:lineRule="auto"/>
        <w:rPr>
          <w:sz w:val="24"/>
          <w:szCs w:val="24"/>
        </w:rPr>
      </w:pPr>
      <w:r w:rsidRPr="00A73E64">
        <w:rPr>
          <w:sz w:val="24"/>
          <w:szCs w:val="24"/>
        </w:rPr>
        <w:t>Support.</w:t>
      </w:r>
    </w:p>
    <w:p w14:paraId="0CD0A6DF" w14:textId="3B9E6A04" w:rsidR="00A73E64" w:rsidRPr="00A73E64" w:rsidRDefault="00A73E64" w:rsidP="00A73E64">
      <w:pPr>
        <w:spacing w:after="0" w:line="240" w:lineRule="auto"/>
        <w:rPr>
          <w:sz w:val="24"/>
          <w:szCs w:val="24"/>
        </w:rPr>
      </w:pPr>
    </w:p>
    <w:p w14:paraId="4755ED5A" w14:textId="53E5B258" w:rsidR="00A73E64" w:rsidRPr="00A73E64" w:rsidRDefault="00A73E64" w:rsidP="00A73E64">
      <w:pPr>
        <w:spacing w:after="0" w:line="240" w:lineRule="auto"/>
        <w:rPr>
          <w:sz w:val="24"/>
          <w:szCs w:val="24"/>
        </w:rPr>
      </w:pPr>
      <w:r w:rsidRPr="00A73E64">
        <w:rPr>
          <w:sz w:val="24"/>
          <w:szCs w:val="24"/>
        </w:rPr>
        <w:t xml:space="preserve">4c.  3638/20/TPO - T1: Ash – Section down to ground due to Ash die back. 7 The </w:t>
      </w:r>
      <w:proofErr w:type="spellStart"/>
      <w:r w:rsidRPr="00A73E64">
        <w:rPr>
          <w:sz w:val="24"/>
          <w:szCs w:val="24"/>
        </w:rPr>
        <w:t>Copse</w:t>
      </w:r>
      <w:proofErr w:type="spellEnd"/>
      <w:r w:rsidRPr="00A73E64">
        <w:rPr>
          <w:sz w:val="24"/>
          <w:szCs w:val="24"/>
        </w:rPr>
        <w:t xml:space="preserve">, Totnes, TQ9 5FL. </w:t>
      </w:r>
    </w:p>
    <w:p w14:paraId="2DF7C558" w14:textId="2F6A8E4D" w:rsidR="00A73E64" w:rsidRPr="00A73E64" w:rsidRDefault="00A73E64" w:rsidP="00A73E64">
      <w:pPr>
        <w:spacing w:after="0" w:line="240" w:lineRule="auto"/>
        <w:rPr>
          <w:sz w:val="24"/>
          <w:szCs w:val="24"/>
        </w:rPr>
      </w:pPr>
      <w:r w:rsidRPr="00A73E64">
        <w:rPr>
          <w:sz w:val="24"/>
          <w:szCs w:val="24"/>
        </w:rPr>
        <w:t>Support.</w:t>
      </w:r>
    </w:p>
    <w:p w14:paraId="5C04DE28" w14:textId="77777777" w:rsidR="00964AA8" w:rsidRPr="00964AA8" w:rsidRDefault="00964AA8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1E3B942" w14:textId="67C0E32D" w:rsidR="001D6582" w:rsidRDefault="00A73E64" w:rsidP="00ED39CF">
      <w:pPr>
        <w:pStyle w:val="Heading3"/>
        <w:spacing w:before="0" w:line="240" w:lineRule="auto"/>
        <w:rPr>
          <w:b/>
          <w:bCs/>
          <w:color w:val="auto"/>
        </w:rPr>
      </w:pPr>
      <w:r>
        <w:rPr>
          <w:b/>
          <w:bCs/>
          <w:color w:val="auto"/>
        </w:rPr>
        <w:t>5</w:t>
      </w:r>
      <w:r w:rsidR="00964AA8">
        <w:rPr>
          <w:b/>
          <w:bCs/>
          <w:color w:val="auto"/>
        </w:rPr>
        <w:t>.</w:t>
      </w:r>
      <w:r w:rsidR="00964AA8">
        <w:rPr>
          <w:b/>
          <w:bCs/>
          <w:color w:val="auto"/>
        </w:rPr>
        <w:tab/>
      </w:r>
      <w:r w:rsidR="0033726C">
        <w:rPr>
          <w:b/>
          <w:bCs/>
          <w:color w:val="auto"/>
        </w:rPr>
        <w:t>PLANNING</w:t>
      </w:r>
      <w:r w:rsidR="001D6582">
        <w:rPr>
          <w:b/>
          <w:bCs/>
          <w:color w:val="auto"/>
        </w:rPr>
        <w:t xml:space="preserve"> APPLICATIONS</w:t>
      </w:r>
    </w:p>
    <w:p w14:paraId="22C4BE1D" w14:textId="5A15C218" w:rsidR="001D6582" w:rsidRDefault="001D6582" w:rsidP="00ED39C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3726C">
        <w:rPr>
          <w:rFonts w:asciiTheme="minorHAnsi" w:hAnsiTheme="minorHAnsi" w:cstheme="minorHAnsi"/>
          <w:b/>
          <w:bCs/>
          <w:sz w:val="24"/>
          <w:szCs w:val="24"/>
        </w:rPr>
        <w:t xml:space="preserve">To make recommendations on the following </w:t>
      </w:r>
      <w:r w:rsidR="0033726C" w:rsidRPr="0033726C">
        <w:rPr>
          <w:rFonts w:asciiTheme="minorHAnsi" w:hAnsiTheme="minorHAnsi" w:cstheme="minorHAnsi"/>
          <w:b/>
          <w:bCs/>
          <w:sz w:val="24"/>
          <w:szCs w:val="24"/>
        </w:rPr>
        <w:t>planning</w:t>
      </w:r>
      <w:r w:rsidRPr="0033726C">
        <w:rPr>
          <w:rFonts w:asciiTheme="minorHAnsi" w:hAnsiTheme="minorHAnsi" w:cstheme="minorHAnsi"/>
          <w:b/>
          <w:bCs/>
          <w:sz w:val="24"/>
          <w:szCs w:val="24"/>
        </w:rPr>
        <w:t xml:space="preserve"> applications:</w:t>
      </w:r>
    </w:p>
    <w:p w14:paraId="0FC3EF55" w14:textId="77777777" w:rsidR="00226594" w:rsidRPr="0033726C" w:rsidRDefault="00226594" w:rsidP="00ED39CF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044FE64" w14:textId="04B40686" w:rsidR="00ED39CF" w:rsidRPr="00ED39CF" w:rsidRDefault="00A73E64" w:rsidP="00ED39C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bookmarkStart w:id="5" w:name="_Hlk109136974"/>
      <w:r>
        <w:rPr>
          <w:rFonts w:asciiTheme="minorHAnsi" w:hAnsiTheme="minorHAnsi" w:cstheme="minorHAnsi"/>
          <w:sz w:val="24"/>
          <w:szCs w:val="24"/>
        </w:rPr>
        <w:t>5</w:t>
      </w:r>
      <w:r w:rsidR="00ED39CF" w:rsidRPr="00ED39CF">
        <w:rPr>
          <w:rFonts w:asciiTheme="minorHAnsi" w:hAnsiTheme="minorHAnsi" w:cstheme="minorHAnsi"/>
          <w:sz w:val="24"/>
          <w:szCs w:val="24"/>
        </w:rPr>
        <w:t xml:space="preserve">a.  </w:t>
      </w:r>
      <w:r w:rsidRPr="00A73E64">
        <w:rPr>
          <w:rFonts w:asciiTheme="minorHAnsi" w:hAnsiTheme="minorHAnsi" w:cstheme="minorHAnsi"/>
          <w:sz w:val="24"/>
          <w:szCs w:val="24"/>
        </w:rPr>
        <w:t xml:space="preserve">3048/21/FUL - READVERTISEMENT (amended plans) Provision of single dwelling house (resubmission of 1668/20/FUL). </w:t>
      </w:r>
      <w:proofErr w:type="spellStart"/>
      <w:r w:rsidRPr="00A73E64">
        <w:rPr>
          <w:rFonts w:asciiTheme="minorHAnsi" w:hAnsiTheme="minorHAnsi" w:cstheme="minorHAnsi"/>
          <w:sz w:val="24"/>
          <w:szCs w:val="24"/>
        </w:rPr>
        <w:t>Montgo</w:t>
      </w:r>
      <w:proofErr w:type="spellEnd"/>
      <w:r w:rsidRPr="00A73E64">
        <w:rPr>
          <w:rFonts w:asciiTheme="minorHAnsi" w:hAnsiTheme="minorHAnsi" w:cstheme="minorHAnsi"/>
          <w:sz w:val="24"/>
          <w:szCs w:val="24"/>
        </w:rPr>
        <w:t>, Maudlin Road, Totnes, TQ9 5TG.</w:t>
      </w:r>
    </w:p>
    <w:p w14:paraId="21E030C6" w14:textId="228AA3B6" w:rsidR="00ED39CF" w:rsidRDefault="00EC3A09" w:rsidP="00ED39C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</w:t>
      </w:r>
      <w:r w:rsidR="004A2322">
        <w:rPr>
          <w:rFonts w:asciiTheme="minorHAnsi" w:hAnsiTheme="minorHAnsi" w:cstheme="minorHAnsi"/>
          <w:sz w:val="24"/>
          <w:szCs w:val="24"/>
        </w:rPr>
        <w:t>. The Committee notes the objections that have been raised expressing concern about parking and would request that a double yellow line is painted across the vehicle access area to the property to avoid vehicle parking and protrusions into the road.</w:t>
      </w:r>
    </w:p>
    <w:p w14:paraId="72F382F1" w14:textId="77777777" w:rsidR="00A73E64" w:rsidRDefault="00A73E64" w:rsidP="00ED39C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CF8ED83" w14:textId="3BB73E9B" w:rsidR="00A73E64" w:rsidRDefault="00A73E64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5b.  3770/22/HHO - </w:t>
      </w:r>
      <w:r w:rsidRPr="00175EE2">
        <w:rPr>
          <w:rFonts w:asciiTheme="minorHAnsi" w:hAnsiTheme="minorHAnsi" w:cstheme="minorHAnsi"/>
          <w:bCs/>
          <w:sz w:val="24"/>
          <w:szCs w:val="24"/>
        </w:rPr>
        <w:t>Householder application for proposed single storey rear extension, enlargement of existing bay window, alterations &amp; recovering of roof including installation of PV panels and installation of rear roof window, alterations to &amp; replacement of windows, side porch canopy, &amp; associated external</w:t>
      </w:r>
      <w:r>
        <w:rPr>
          <w:rFonts w:asciiTheme="minorHAnsi" w:hAnsiTheme="minorHAnsi" w:cstheme="minorHAnsi"/>
          <w:bCs/>
          <w:sz w:val="24"/>
          <w:szCs w:val="24"/>
        </w:rPr>
        <w:t xml:space="preserve"> works.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Conemur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, Maudlin Road, Totnes, TQ9 5TG. </w:t>
      </w:r>
    </w:p>
    <w:p w14:paraId="7FE990B4" w14:textId="2D81ABCC" w:rsidR="004A2322" w:rsidRDefault="004A2322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Support.</w:t>
      </w:r>
    </w:p>
    <w:p w14:paraId="34BC860B" w14:textId="77777777" w:rsidR="00A73E64" w:rsidRDefault="00A73E64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3F6F2A77" w14:textId="62A88554" w:rsidR="00A73E64" w:rsidRDefault="00A73E64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5c.  3008/22/FUL – </w:t>
      </w:r>
      <w:r w:rsidRPr="00175EE2">
        <w:rPr>
          <w:rFonts w:asciiTheme="minorHAnsi" w:hAnsiTheme="minorHAnsi" w:cstheme="minorHAnsi"/>
          <w:bCs/>
          <w:sz w:val="24"/>
          <w:szCs w:val="24"/>
        </w:rPr>
        <w:t>READVERTISEMENT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175EE2">
        <w:rPr>
          <w:rFonts w:asciiTheme="minorHAnsi" w:hAnsiTheme="minorHAnsi" w:cstheme="minorHAnsi"/>
          <w:bCs/>
          <w:sz w:val="24"/>
          <w:szCs w:val="24"/>
        </w:rPr>
        <w:t>(Amended description for clarity) Relocation of condensing unit, addition of 2 condensing units &amp; erection of fence compound</w:t>
      </w:r>
      <w:r>
        <w:rPr>
          <w:rFonts w:asciiTheme="minorHAnsi" w:hAnsiTheme="minorHAnsi" w:cstheme="minorHAnsi"/>
          <w:bCs/>
          <w:sz w:val="24"/>
          <w:szCs w:val="24"/>
        </w:rPr>
        <w:t xml:space="preserve">. Catherine House Surgery, New Walk, Totnes, TQ9 5HA. </w:t>
      </w:r>
    </w:p>
    <w:p w14:paraId="760FC7A5" w14:textId="3646BAE5" w:rsidR="004A2322" w:rsidRDefault="004A2322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Support. The Committee would request that </w:t>
      </w:r>
      <w:r w:rsidR="00CF0208">
        <w:rPr>
          <w:rFonts w:asciiTheme="minorHAnsi" w:hAnsiTheme="minorHAnsi" w:cstheme="minorHAnsi"/>
          <w:bCs/>
          <w:sz w:val="24"/>
          <w:szCs w:val="24"/>
        </w:rPr>
        <w:t xml:space="preserve">as part of the relocation </w:t>
      </w:r>
      <w:r>
        <w:rPr>
          <w:rFonts w:asciiTheme="minorHAnsi" w:hAnsiTheme="minorHAnsi" w:cstheme="minorHAnsi"/>
          <w:bCs/>
          <w:sz w:val="24"/>
          <w:szCs w:val="24"/>
        </w:rPr>
        <w:t xml:space="preserve">acoustic covers are included on the exterior </w:t>
      </w:r>
      <w:r w:rsidR="00CF0208">
        <w:rPr>
          <w:rFonts w:asciiTheme="minorHAnsi" w:hAnsiTheme="minorHAnsi" w:cstheme="minorHAnsi"/>
          <w:bCs/>
          <w:sz w:val="24"/>
          <w:szCs w:val="24"/>
        </w:rPr>
        <w:t xml:space="preserve">of </w:t>
      </w:r>
      <w:r>
        <w:rPr>
          <w:rFonts w:asciiTheme="minorHAnsi" w:hAnsiTheme="minorHAnsi" w:cstheme="minorHAnsi"/>
          <w:bCs/>
          <w:sz w:val="24"/>
          <w:szCs w:val="24"/>
        </w:rPr>
        <w:t>the condensing unit</w:t>
      </w:r>
      <w:r w:rsidR="00CF0208">
        <w:rPr>
          <w:rFonts w:asciiTheme="minorHAnsi" w:hAnsiTheme="minorHAnsi" w:cstheme="minorHAnsi"/>
          <w:bCs/>
          <w:sz w:val="24"/>
          <w:szCs w:val="24"/>
        </w:rPr>
        <w:t>s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26BCE23C" w14:textId="77777777" w:rsidR="00A73E64" w:rsidRDefault="00A73E64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2A2037A8" w14:textId="2C6FEB1C" w:rsidR="00A73E64" w:rsidRDefault="00A73E64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5d.  </w:t>
      </w:r>
      <w:r w:rsidRPr="007A3770">
        <w:rPr>
          <w:rFonts w:asciiTheme="minorHAnsi" w:hAnsiTheme="minorHAnsi" w:cstheme="minorHAnsi"/>
          <w:bCs/>
          <w:sz w:val="24"/>
          <w:szCs w:val="24"/>
        </w:rPr>
        <w:t xml:space="preserve">3297/22/LBC - Listed building consent for removal of recent ineffective insulation and plasterboard from top front bedroom roof slopes; internal insulation and solar radiant barrier to top front bedroom roof slopes including vent in/outlets at eave and ridge. Two Velux rooflights, extract vent, VP and relocated flue; adjustment/reinstatement of existing slating. Demolish recent Landing cupboards; new partitions to create Passage and Shower room including plumbing etc, with arch and secret door. Timber secondary glazing to attic window. Existing combi relocated; gas insert- fires to two fireplaces; wood burning stove to one fireplace. Castle House, Plymouth Road, Totnes, TQ9 5PQ. </w:t>
      </w:r>
    </w:p>
    <w:p w14:paraId="5C9B5FD8" w14:textId="130747F6" w:rsidR="004A2322" w:rsidRDefault="006E2D45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Support.</w:t>
      </w:r>
    </w:p>
    <w:p w14:paraId="3103F8CE" w14:textId="77777777" w:rsidR="00A73E64" w:rsidRDefault="00A73E64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749B31" w14:textId="1E442BA4" w:rsidR="00A73E64" w:rsidRDefault="00A73E64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5e.  3332/22/HHO - </w:t>
      </w:r>
      <w:r w:rsidRPr="00863CDF">
        <w:rPr>
          <w:rFonts w:asciiTheme="minorHAnsi" w:hAnsiTheme="minorHAnsi" w:cstheme="minorHAnsi"/>
          <w:bCs/>
          <w:sz w:val="24"/>
          <w:szCs w:val="24"/>
        </w:rPr>
        <w:t>Householder application for conversion of internal garage space into Snug/Study for home Working &amp; associated work</w:t>
      </w:r>
      <w:r>
        <w:rPr>
          <w:rFonts w:asciiTheme="minorHAnsi" w:hAnsiTheme="minorHAnsi" w:cstheme="minorHAnsi"/>
          <w:bCs/>
          <w:sz w:val="24"/>
          <w:szCs w:val="24"/>
        </w:rPr>
        <w:t xml:space="preserve">s. 3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Sparkhays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Drive, Totnes, TQ9 5LD. </w:t>
      </w:r>
    </w:p>
    <w:p w14:paraId="5C72946C" w14:textId="373779B9" w:rsidR="00A73E64" w:rsidRDefault="006E2D45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Support. </w:t>
      </w:r>
    </w:p>
    <w:p w14:paraId="66459276" w14:textId="77777777" w:rsidR="006E2D45" w:rsidRPr="00FE7F8C" w:rsidRDefault="006E2D45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D65A0FC" w14:textId="6728AB65" w:rsidR="00A73E64" w:rsidRPr="00FE7F8C" w:rsidRDefault="00A73E64" w:rsidP="00A73E64">
      <w:pPr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FE7F8C">
        <w:rPr>
          <w:rFonts w:asciiTheme="minorHAnsi" w:hAnsiTheme="minorHAnsi" w:cstheme="minorHAnsi"/>
          <w:bCs/>
          <w:sz w:val="24"/>
          <w:szCs w:val="24"/>
        </w:rPr>
        <w:t>5</w:t>
      </w:r>
      <w:r>
        <w:rPr>
          <w:rFonts w:asciiTheme="minorHAnsi" w:hAnsiTheme="minorHAnsi" w:cstheme="minorHAnsi"/>
          <w:bCs/>
          <w:sz w:val="24"/>
          <w:szCs w:val="24"/>
        </w:rPr>
        <w:t>f</w:t>
      </w:r>
      <w:r w:rsidRPr="00FE7F8C">
        <w:rPr>
          <w:rFonts w:asciiTheme="minorHAnsi" w:hAnsiTheme="minorHAnsi" w:cstheme="minorHAnsi"/>
          <w:bCs/>
          <w:sz w:val="24"/>
          <w:szCs w:val="24"/>
        </w:rPr>
        <w:t xml:space="preserve">.  2893/22/HHO - Householder application for extension to front porch and first floor side extension. 9 Walnut Close, Totnes, TQ9 5GF. </w:t>
      </w:r>
    </w:p>
    <w:p w14:paraId="1EDDDD9B" w14:textId="6CB4E89D" w:rsidR="00A73E64" w:rsidRDefault="006E2D45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734CCF9C" w14:textId="77777777" w:rsidR="006E2D45" w:rsidRDefault="006E2D45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CE33397" w14:textId="136A115C" w:rsidR="00A73E64" w:rsidRDefault="00A73E64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5g.  3580/22/HHO - </w:t>
      </w:r>
      <w:r w:rsidRPr="007A3770">
        <w:rPr>
          <w:rFonts w:asciiTheme="minorHAnsi" w:hAnsiTheme="minorHAnsi" w:cstheme="minorHAnsi"/>
          <w:sz w:val="24"/>
          <w:szCs w:val="24"/>
        </w:rPr>
        <w:t>Householder application for replacement porch, new pergola, widened drive &amp; parking, improved access &amp; associated external</w:t>
      </w:r>
      <w:r>
        <w:rPr>
          <w:rFonts w:asciiTheme="minorHAnsi" w:hAnsiTheme="minorHAnsi" w:cstheme="minorHAnsi"/>
          <w:sz w:val="24"/>
          <w:szCs w:val="24"/>
        </w:rPr>
        <w:t xml:space="preserve"> works. </w:t>
      </w:r>
      <w:proofErr w:type="spellStart"/>
      <w:r>
        <w:rPr>
          <w:rFonts w:asciiTheme="minorHAnsi" w:hAnsiTheme="minorHAnsi" w:cstheme="minorHAnsi"/>
          <w:sz w:val="24"/>
          <w:szCs w:val="24"/>
        </w:rPr>
        <w:t>Lyndene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Station Road, Totnes, TQ9 5HW. </w:t>
      </w:r>
    </w:p>
    <w:p w14:paraId="3B41FC75" w14:textId="77777777" w:rsidR="007501F1" w:rsidRDefault="006E2D45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Cllrs Allen and Hodgson declared a personal interest. </w:t>
      </w:r>
    </w:p>
    <w:p w14:paraId="733EFDB8" w14:textId="39B04B35" w:rsidR="00A73E64" w:rsidRDefault="006E2D45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6FC56CB3" w14:textId="77777777" w:rsidR="006E2D45" w:rsidRDefault="006E2D45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FC75F80" w14:textId="03E7FA1B" w:rsidR="00A73E64" w:rsidRDefault="00A73E64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5h.  3196/22/LBC - </w:t>
      </w:r>
      <w:r w:rsidRPr="00B54FF9">
        <w:rPr>
          <w:rFonts w:asciiTheme="minorHAnsi" w:hAnsiTheme="minorHAnsi" w:cstheme="minorHAnsi"/>
          <w:sz w:val="24"/>
          <w:szCs w:val="24"/>
        </w:rPr>
        <w:t>Listed Building Consent to replace existing UPVC and modern timber windows with new quality traditional casement windows &amp; various draught proof/energy efficient installations throughout the prope</w:t>
      </w:r>
      <w:r>
        <w:rPr>
          <w:rFonts w:asciiTheme="minorHAnsi" w:hAnsiTheme="minorHAnsi" w:cstheme="minorHAnsi"/>
          <w:sz w:val="24"/>
          <w:szCs w:val="24"/>
        </w:rPr>
        <w:t xml:space="preserve">rty. 12 Victoria Street, Totnes, TQ9 5EF. </w:t>
      </w:r>
    </w:p>
    <w:p w14:paraId="757280A6" w14:textId="338390A2" w:rsidR="006E2D45" w:rsidRDefault="006E2D45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Support.</w:t>
      </w:r>
    </w:p>
    <w:p w14:paraId="5EA79933" w14:textId="77777777" w:rsidR="00A73E64" w:rsidRPr="00FE7F8C" w:rsidRDefault="00A73E64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30BB4F5" w14:textId="2F58B5F6" w:rsidR="00A73E64" w:rsidRPr="00FE7F8C" w:rsidRDefault="00A73E64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FE7F8C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FE7F8C">
        <w:rPr>
          <w:rFonts w:asciiTheme="minorHAnsi" w:hAnsiTheme="minorHAnsi" w:cstheme="minorHAnsi"/>
          <w:sz w:val="24"/>
          <w:szCs w:val="24"/>
        </w:rPr>
        <w:t xml:space="preserve">.   3842/22/ARC – Application for the approval of details reserved by condition 5 (Paint Finishes) of planning consent 1354/22/LBC. 43 High Street, Totnes, TQ9 5NP. </w:t>
      </w:r>
    </w:p>
    <w:p w14:paraId="6329E1CF" w14:textId="5A053C48" w:rsidR="00A73E64" w:rsidRDefault="006E2D45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Support. </w:t>
      </w:r>
    </w:p>
    <w:p w14:paraId="15E66C54" w14:textId="77777777" w:rsidR="006E2D45" w:rsidRPr="00FE7F8C" w:rsidRDefault="006E2D45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58C8B4FD" w14:textId="77777777" w:rsidR="00A73E64" w:rsidRDefault="00A73E64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FE7F8C">
        <w:rPr>
          <w:rFonts w:asciiTheme="minorHAnsi" w:hAnsiTheme="minorHAnsi" w:cstheme="minorHAnsi"/>
          <w:sz w:val="24"/>
          <w:szCs w:val="24"/>
        </w:rPr>
        <w:t>and to</w:t>
      </w:r>
      <w:r>
        <w:rPr>
          <w:rFonts w:asciiTheme="minorHAnsi" w:hAnsiTheme="minorHAnsi" w:cstheme="minorHAnsi"/>
          <w:sz w:val="24"/>
          <w:szCs w:val="24"/>
        </w:rPr>
        <w:t xml:space="preserve"> note:</w:t>
      </w:r>
    </w:p>
    <w:p w14:paraId="26D4323E" w14:textId="77777777" w:rsidR="00A73E64" w:rsidRDefault="00A73E64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</w:p>
    <w:p w14:paraId="35983051" w14:textId="77777777" w:rsidR="00A73E64" w:rsidRPr="00A73E64" w:rsidRDefault="00A73E64" w:rsidP="00A73E64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5j.   3270/22/POD - </w:t>
      </w:r>
      <w:r w:rsidRPr="00D66201">
        <w:rPr>
          <w:rFonts w:asciiTheme="minorHAnsi" w:hAnsiTheme="minorHAnsi" w:cstheme="minorHAnsi"/>
          <w:sz w:val="24"/>
          <w:szCs w:val="24"/>
        </w:rPr>
        <w:t xml:space="preserve">Application to determine if prior approval is required for a proposed change of use of the ground floor of the building from Commercial, Business and Service (Class E) to </w:t>
      </w:r>
      <w:r w:rsidRPr="00D66201">
        <w:rPr>
          <w:rFonts w:asciiTheme="minorHAnsi" w:hAnsiTheme="minorHAnsi" w:cstheme="minorHAnsi"/>
          <w:sz w:val="24"/>
          <w:szCs w:val="24"/>
        </w:rPr>
        <w:lastRenderedPageBreak/>
        <w:t>dwellinghouse (Class C3) comprising installation of bedroom &amp; upgraded bathroom &amp; 3No. light/sun tunnels to illuminate the ground floor (Resubmission of 0899/22/POD)</w:t>
      </w:r>
      <w:r>
        <w:rPr>
          <w:rFonts w:asciiTheme="minorHAnsi" w:hAnsiTheme="minorHAnsi" w:cstheme="minorHAnsi"/>
          <w:sz w:val="24"/>
          <w:szCs w:val="24"/>
        </w:rPr>
        <w:t xml:space="preserve">. 1B Castle Street, </w:t>
      </w:r>
      <w:r w:rsidRPr="00A73E64">
        <w:rPr>
          <w:rFonts w:asciiTheme="minorHAnsi" w:hAnsiTheme="minorHAnsi" w:cstheme="minorHAnsi"/>
          <w:sz w:val="24"/>
          <w:szCs w:val="24"/>
        </w:rPr>
        <w:t xml:space="preserve">Totnes, TQ9 5NU. </w:t>
      </w:r>
    </w:p>
    <w:bookmarkEnd w:id="5"/>
    <w:p w14:paraId="1AC001DC" w14:textId="2E97A066" w:rsidR="00ED39CF" w:rsidRPr="00A73E64" w:rsidRDefault="00A73E64" w:rsidP="00A73E64">
      <w:pPr>
        <w:pStyle w:val="Heading3"/>
        <w:spacing w:before="0" w:line="240" w:lineRule="auto"/>
        <w:rPr>
          <w:rFonts w:asciiTheme="minorHAnsi" w:hAnsiTheme="minorHAnsi" w:cstheme="minorHAnsi"/>
          <w:color w:val="auto"/>
        </w:rPr>
      </w:pPr>
      <w:r w:rsidRPr="00A73E64">
        <w:rPr>
          <w:rFonts w:asciiTheme="minorHAnsi" w:hAnsiTheme="minorHAnsi" w:cstheme="minorHAnsi"/>
          <w:color w:val="auto"/>
        </w:rPr>
        <w:t xml:space="preserve">Noted. </w:t>
      </w:r>
    </w:p>
    <w:p w14:paraId="09F142D3" w14:textId="77777777" w:rsidR="00A73E64" w:rsidRPr="00A73E64" w:rsidRDefault="00A73E64" w:rsidP="00A73E64">
      <w:pPr>
        <w:spacing w:after="0" w:line="240" w:lineRule="auto"/>
        <w:rPr>
          <w:rFonts w:asciiTheme="minorHAnsi" w:hAnsiTheme="minorHAnsi" w:cstheme="minorHAnsi"/>
        </w:rPr>
      </w:pPr>
    </w:p>
    <w:p w14:paraId="2786419F" w14:textId="4CBC75F6" w:rsidR="00ED39CF" w:rsidRPr="00A73E64" w:rsidRDefault="00A73E64" w:rsidP="00A73E64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A73E64">
        <w:rPr>
          <w:rFonts w:asciiTheme="minorHAnsi" w:hAnsiTheme="minorHAnsi" w:cstheme="minorHAnsi"/>
          <w:b/>
          <w:bCs/>
          <w:color w:val="auto"/>
        </w:rPr>
        <w:t>6</w:t>
      </w:r>
      <w:r w:rsidR="00ED39CF" w:rsidRPr="00A73E64">
        <w:rPr>
          <w:rFonts w:asciiTheme="minorHAnsi" w:hAnsiTheme="minorHAnsi" w:cstheme="minorHAnsi"/>
          <w:b/>
          <w:bCs/>
          <w:color w:val="auto"/>
        </w:rPr>
        <w:t>.</w:t>
      </w:r>
      <w:r w:rsidR="00ED39CF" w:rsidRPr="00A73E64">
        <w:rPr>
          <w:rFonts w:asciiTheme="minorHAnsi" w:hAnsiTheme="minorHAnsi" w:cstheme="minorHAnsi"/>
          <w:b/>
          <w:bCs/>
          <w:color w:val="auto"/>
        </w:rPr>
        <w:tab/>
        <w:t>TRAFFIC AND TRANSPORT FORUM</w:t>
      </w:r>
    </w:p>
    <w:p w14:paraId="1BC3F290" w14:textId="6640A833" w:rsidR="00ED39CF" w:rsidRPr="00A73E64" w:rsidRDefault="00ED39CF" w:rsidP="00A73E64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A73E64">
        <w:rPr>
          <w:rFonts w:asciiTheme="minorHAnsi" w:hAnsiTheme="minorHAnsi" w:cstheme="minorHAnsi"/>
          <w:b/>
          <w:bCs/>
          <w:color w:val="auto"/>
        </w:rPr>
        <w:t>To consider any recommendations from the Traffic and Transport Forum held on 2</w:t>
      </w:r>
      <w:r w:rsidR="00A73E64" w:rsidRPr="00A73E64">
        <w:rPr>
          <w:rFonts w:asciiTheme="minorHAnsi" w:hAnsiTheme="minorHAnsi" w:cstheme="minorHAnsi"/>
          <w:b/>
          <w:bCs/>
          <w:color w:val="auto"/>
        </w:rPr>
        <w:t>6</w:t>
      </w:r>
      <w:r w:rsidRPr="00A73E64">
        <w:rPr>
          <w:rFonts w:asciiTheme="minorHAnsi" w:hAnsiTheme="minorHAnsi" w:cstheme="minorHAnsi"/>
          <w:b/>
          <w:bCs/>
          <w:color w:val="auto"/>
        </w:rPr>
        <w:t xml:space="preserve">th </w:t>
      </w:r>
      <w:r w:rsidR="00A73E64" w:rsidRPr="00A73E64">
        <w:rPr>
          <w:rFonts w:asciiTheme="minorHAnsi" w:hAnsiTheme="minorHAnsi" w:cstheme="minorHAnsi"/>
          <w:b/>
          <w:bCs/>
          <w:color w:val="auto"/>
        </w:rPr>
        <w:t>Octo</w:t>
      </w:r>
      <w:r w:rsidRPr="00A73E64">
        <w:rPr>
          <w:rFonts w:asciiTheme="minorHAnsi" w:hAnsiTheme="minorHAnsi" w:cstheme="minorHAnsi"/>
          <w:b/>
          <w:bCs/>
          <w:color w:val="auto"/>
        </w:rPr>
        <w:t>ber 2022.</w:t>
      </w:r>
    </w:p>
    <w:p w14:paraId="6AC597EB" w14:textId="498F052C" w:rsidR="002E7103" w:rsidRPr="00A73E64" w:rsidRDefault="006E2D45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Noted. Cllr Hodgson gave an update from the Devon County Council Highways Officer about the road closure for the proposed gas pipe replacement by Wales and West</w:t>
      </w:r>
      <w:r w:rsidR="007501F1">
        <w:rPr>
          <w:rFonts w:asciiTheme="minorHAnsi" w:hAnsiTheme="minorHAnsi" w:cstheme="minorHAnsi"/>
          <w:sz w:val="24"/>
          <w:szCs w:val="24"/>
        </w:rPr>
        <w:t xml:space="preserve"> Utilities</w:t>
      </w:r>
      <w:r>
        <w:rPr>
          <w:rFonts w:asciiTheme="minorHAnsi" w:hAnsiTheme="minorHAnsi" w:cstheme="minorHAnsi"/>
          <w:sz w:val="24"/>
          <w:szCs w:val="24"/>
        </w:rPr>
        <w:t xml:space="preserve">. It was </w:t>
      </w:r>
      <w:r w:rsidRPr="007501F1">
        <w:rPr>
          <w:rFonts w:asciiTheme="minorHAnsi" w:hAnsiTheme="minorHAnsi" w:cstheme="minorHAnsi"/>
          <w:b/>
          <w:bCs/>
          <w:sz w:val="24"/>
          <w:szCs w:val="24"/>
        </w:rPr>
        <w:t>AGREED</w:t>
      </w:r>
      <w:r>
        <w:rPr>
          <w:rFonts w:asciiTheme="minorHAnsi" w:hAnsiTheme="minorHAnsi" w:cstheme="minorHAnsi"/>
          <w:sz w:val="24"/>
          <w:szCs w:val="24"/>
        </w:rPr>
        <w:t xml:space="preserve"> to request a site meeting with the Highways Officer, South Hams District Council Car </w:t>
      </w:r>
      <w:proofErr w:type="gramStart"/>
      <w:r>
        <w:rPr>
          <w:rFonts w:asciiTheme="minorHAnsi" w:hAnsiTheme="minorHAnsi" w:cstheme="minorHAnsi"/>
          <w:sz w:val="24"/>
          <w:szCs w:val="24"/>
        </w:rPr>
        <w:t>Parking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the Chamber of Commerce to discuss the practicality of access routes, delivery vehicle turning and other aspects of the closure. </w:t>
      </w:r>
    </w:p>
    <w:p w14:paraId="396205E9" w14:textId="77777777" w:rsidR="002E7103" w:rsidRPr="00A73E64" w:rsidRDefault="002E7103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61F3847" w14:textId="731BE2EA" w:rsidR="00ED2BE0" w:rsidRPr="00A73E64" w:rsidRDefault="00A73E64" w:rsidP="00A73E64">
      <w:pPr>
        <w:pStyle w:val="Heading3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A73E64">
        <w:rPr>
          <w:rFonts w:asciiTheme="minorHAnsi" w:hAnsiTheme="minorHAnsi" w:cstheme="minorHAnsi"/>
          <w:b/>
          <w:bCs/>
          <w:color w:val="auto"/>
        </w:rPr>
        <w:t>7</w:t>
      </w:r>
      <w:r w:rsidR="00ED39CF" w:rsidRPr="00A73E64">
        <w:rPr>
          <w:rFonts w:asciiTheme="minorHAnsi" w:hAnsiTheme="minorHAnsi" w:cstheme="minorHAnsi"/>
          <w:b/>
          <w:bCs/>
          <w:color w:val="auto"/>
        </w:rPr>
        <w:t>.</w:t>
      </w:r>
      <w:r w:rsidR="00ED39CF" w:rsidRPr="00A73E64">
        <w:rPr>
          <w:rFonts w:asciiTheme="minorHAnsi" w:hAnsiTheme="minorHAnsi" w:cstheme="minorHAnsi"/>
          <w:b/>
          <w:bCs/>
          <w:color w:val="auto"/>
        </w:rPr>
        <w:tab/>
      </w:r>
      <w:r w:rsidR="00ED2BE0" w:rsidRPr="00A73E64">
        <w:rPr>
          <w:rFonts w:asciiTheme="minorHAnsi" w:hAnsiTheme="minorHAnsi" w:cstheme="minorHAnsi"/>
          <w:b/>
          <w:bCs/>
          <w:color w:val="auto"/>
        </w:rPr>
        <w:t>DATE OF NEXT MEETING</w:t>
      </w:r>
      <w:r w:rsidR="00ED2BE0" w:rsidRPr="00A73E64">
        <w:rPr>
          <w:rFonts w:asciiTheme="minorHAnsi" w:hAnsiTheme="minorHAnsi" w:cstheme="minorHAnsi"/>
          <w:b/>
          <w:bCs/>
        </w:rPr>
        <w:tab/>
      </w:r>
    </w:p>
    <w:p w14:paraId="46BEB723" w14:textId="36D52D66" w:rsidR="00ED2BE0" w:rsidRPr="00A73E64" w:rsidRDefault="00ED2BE0" w:rsidP="00A73E6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73E64">
        <w:rPr>
          <w:rFonts w:asciiTheme="minorHAnsi" w:hAnsiTheme="minorHAnsi" w:cstheme="minorHAnsi"/>
          <w:b/>
          <w:bCs/>
          <w:sz w:val="24"/>
          <w:szCs w:val="24"/>
        </w:rPr>
        <w:t xml:space="preserve">To note the date of the next meeting of the Planning Committee – Monday </w:t>
      </w:r>
      <w:r w:rsidR="00A73E64" w:rsidRPr="00A73E64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A73E64" w:rsidRPr="00A73E64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A73E64" w:rsidRPr="00A73E64">
        <w:rPr>
          <w:rFonts w:asciiTheme="minorHAnsi" w:hAnsiTheme="minorHAnsi" w:cstheme="minorHAnsi"/>
          <w:b/>
          <w:bCs/>
          <w:sz w:val="24"/>
          <w:szCs w:val="24"/>
        </w:rPr>
        <w:t xml:space="preserve"> Dec</w:t>
      </w:r>
      <w:r w:rsidR="00EF129A" w:rsidRPr="00A73E64">
        <w:rPr>
          <w:rFonts w:asciiTheme="minorHAnsi" w:hAnsiTheme="minorHAnsi" w:cstheme="minorHAnsi"/>
          <w:b/>
          <w:bCs/>
          <w:sz w:val="24"/>
          <w:szCs w:val="24"/>
        </w:rPr>
        <w:t xml:space="preserve">ember </w:t>
      </w:r>
      <w:r w:rsidRPr="00A73E64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E90624" w:rsidRPr="00A73E64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A73E64">
        <w:rPr>
          <w:rFonts w:asciiTheme="minorHAnsi" w:hAnsiTheme="minorHAnsi" w:cstheme="minorHAnsi"/>
          <w:b/>
          <w:bCs/>
          <w:sz w:val="24"/>
          <w:szCs w:val="24"/>
        </w:rPr>
        <w:t xml:space="preserve"> at </w:t>
      </w:r>
      <w:r w:rsidR="00EC5423" w:rsidRPr="00A73E64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1D5B72" w:rsidRPr="00A73E64">
        <w:rPr>
          <w:rFonts w:asciiTheme="minorHAnsi" w:hAnsiTheme="minorHAnsi" w:cstheme="minorHAnsi"/>
          <w:b/>
          <w:bCs/>
          <w:sz w:val="24"/>
          <w:szCs w:val="24"/>
        </w:rPr>
        <w:t>.30pm</w:t>
      </w:r>
      <w:r w:rsidR="00C21B99" w:rsidRPr="00A73E64">
        <w:rPr>
          <w:rFonts w:asciiTheme="minorHAnsi" w:hAnsiTheme="minorHAnsi" w:cstheme="minorHAnsi"/>
          <w:b/>
          <w:bCs/>
          <w:sz w:val="24"/>
          <w:szCs w:val="24"/>
        </w:rPr>
        <w:t xml:space="preserve"> in the Guildhall</w:t>
      </w:r>
      <w:r w:rsidR="001D5B72" w:rsidRPr="00A73E6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1D848E29" w14:textId="49159A5F" w:rsidR="00ED2BE0" w:rsidRPr="00A73E64" w:rsidRDefault="00ED2BE0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E64">
        <w:rPr>
          <w:rFonts w:asciiTheme="minorHAnsi" w:hAnsiTheme="minorHAnsi" w:cstheme="minorHAnsi"/>
          <w:sz w:val="24"/>
          <w:szCs w:val="24"/>
        </w:rPr>
        <w:t xml:space="preserve">Noted. </w:t>
      </w:r>
    </w:p>
    <w:p w14:paraId="3C9638E8" w14:textId="77777777" w:rsidR="00B97FD5" w:rsidRPr="00A73E64" w:rsidRDefault="00B97FD5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835634" w14:textId="2B8E765F" w:rsidR="002859C5" w:rsidRPr="00A73E64" w:rsidRDefault="002859C5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35FD5EF" w14:textId="77777777" w:rsidR="00A024A4" w:rsidRPr="00A73E64" w:rsidRDefault="00A024A4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59E7EC6" w14:textId="11A2B3F2" w:rsidR="00ED2BE0" w:rsidRPr="00A73E64" w:rsidRDefault="00ED2BE0" w:rsidP="00A73E6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73E64">
        <w:rPr>
          <w:rFonts w:asciiTheme="minorHAnsi" w:hAnsiTheme="minorHAnsi" w:cstheme="minorHAnsi"/>
          <w:sz w:val="24"/>
          <w:szCs w:val="24"/>
        </w:rPr>
        <w:t>Sara Halliday</w:t>
      </w:r>
    </w:p>
    <w:p w14:paraId="0173B12C" w14:textId="77777777" w:rsidR="005D3856" w:rsidRDefault="00EC5423" w:rsidP="00EF129A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Governance and Projects Man</w:t>
      </w:r>
      <w:r w:rsidR="00265A8F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>ger</w:t>
      </w:r>
      <w:bookmarkEnd w:id="0"/>
    </w:p>
    <w:p w14:paraId="2C92EABC" w14:textId="77777777" w:rsidR="005D3856" w:rsidRPr="005D3856" w:rsidRDefault="005D3856" w:rsidP="00EF129A">
      <w:pPr>
        <w:spacing w:after="0" w:line="240" w:lineRule="auto"/>
        <w:rPr>
          <w:rFonts w:cs="Calibri"/>
          <w:sz w:val="24"/>
          <w:szCs w:val="24"/>
        </w:rPr>
      </w:pPr>
    </w:p>
    <w:p w14:paraId="3717F61B" w14:textId="3399416F" w:rsidR="000D5CBC" w:rsidRDefault="000D5CBC" w:rsidP="00EF129A">
      <w:pPr>
        <w:spacing w:after="0" w:line="240" w:lineRule="auto"/>
        <w:rPr>
          <w:rFonts w:cs="Calibri"/>
          <w:sz w:val="24"/>
          <w:szCs w:val="24"/>
        </w:rPr>
      </w:pPr>
    </w:p>
    <w:p w14:paraId="080CB126" w14:textId="69F4B1FA" w:rsidR="001B5358" w:rsidRPr="001B5358" w:rsidRDefault="001B5358" w:rsidP="001B5358">
      <w:pPr>
        <w:rPr>
          <w:rFonts w:cs="Calibri"/>
          <w:sz w:val="24"/>
          <w:szCs w:val="24"/>
        </w:rPr>
      </w:pPr>
    </w:p>
    <w:p w14:paraId="6B5CC658" w14:textId="613207D7" w:rsidR="001B5358" w:rsidRPr="001B5358" w:rsidRDefault="001B5358" w:rsidP="001B5358">
      <w:pPr>
        <w:rPr>
          <w:rFonts w:cs="Calibri"/>
          <w:sz w:val="24"/>
          <w:szCs w:val="24"/>
        </w:rPr>
      </w:pPr>
    </w:p>
    <w:p w14:paraId="5763B645" w14:textId="275455E0" w:rsidR="001B5358" w:rsidRPr="001B5358" w:rsidRDefault="001B5358" w:rsidP="001B5358">
      <w:pPr>
        <w:rPr>
          <w:rFonts w:cs="Calibri"/>
          <w:sz w:val="24"/>
          <w:szCs w:val="24"/>
        </w:rPr>
      </w:pPr>
    </w:p>
    <w:p w14:paraId="696F3FEC" w14:textId="6BF440DC" w:rsidR="001B5358" w:rsidRPr="001B5358" w:rsidRDefault="001B5358" w:rsidP="001B5358">
      <w:pPr>
        <w:tabs>
          <w:tab w:val="left" w:pos="2010"/>
        </w:tabs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sectPr w:rsidR="001B5358" w:rsidRPr="001B5358" w:rsidSect="00470A6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96957" w14:textId="77777777" w:rsidR="00ED2BE0" w:rsidRDefault="00ED2BE0" w:rsidP="00537940">
      <w:pPr>
        <w:spacing w:after="0" w:line="240" w:lineRule="auto"/>
      </w:pPr>
      <w:r>
        <w:separator/>
      </w:r>
    </w:p>
  </w:endnote>
  <w:endnote w:type="continuationSeparator" w:id="0">
    <w:p w14:paraId="5F22B35B" w14:textId="77777777" w:rsidR="00ED2BE0" w:rsidRDefault="00ED2BE0" w:rsidP="0053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72EF6" w14:textId="474BFA85" w:rsidR="00ED2BE0" w:rsidRDefault="00ED2BE0" w:rsidP="00243DBF">
    <w:pPr>
      <w:pStyle w:val="Footer"/>
    </w:pPr>
    <w:r>
      <w:t xml:space="preserve">Planning Committee, </w:t>
    </w:r>
    <w:r w:rsidR="001B5358">
      <w:t>2</w:t>
    </w:r>
    <w:r w:rsidR="00A73E64">
      <w:t>1</w:t>
    </w:r>
    <w:r w:rsidR="00A73E64" w:rsidRPr="00A73E64">
      <w:rPr>
        <w:vertAlign w:val="superscript"/>
      </w:rPr>
      <w:t>st</w:t>
    </w:r>
    <w:r w:rsidR="00A73E64">
      <w:t xml:space="preserve"> Novem</w:t>
    </w:r>
    <w:r w:rsidR="001B5358">
      <w:t>ber</w:t>
    </w:r>
    <w:r w:rsidR="005A6387">
      <w:t xml:space="preserve"> </w:t>
    </w:r>
    <w:r>
      <w:t>202</w:t>
    </w:r>
    <w:r w:rsidR="006610DE">
      <w:t>2</w:t>
    </w:r>
    <w:r>
      <w:t xml:space="preserve"> </w:t>
    </w:r>
    <w:r>
      <w:tab/>
    </w:r>
    <w:r>
      <w:tab/>
    </w:r>
    <w:r w:rsidR="009064AA">
      <w:fldChar w:fldCharType="begin"/>
    </w:r>
    <w:r w:rsidR="009064AA">
      <w:instrText xml:space="preserve"> PAGE   \* MERGEFORMAT </w:instrText>
    </w:r>
    <w:r w:rsidR="009064AA">
      <w:fldChar w:fldCharType="separate"/>
    </w:r>
    <w:r>
      <w:rPr>
        <w:noProof/>
      </w:rPr>
      <w:t>4</w:t>
    </w:r>
    <w:r w:rsidR="009064AA">
      <w:rPr>
        <w:noProof/>
      </w:rPr>
      <w:fldChar w:fldCharType="end"/>
    </w:r>
  </w:p>
  <w:p w14:paraId="697188B4" w14:textId="77777777" w:rsidR="00ED2BE0" w:rsidRDefault="00ED2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0F43" w14:textId="77777777" w:rsidR="00ED2BE0" w:rsidRDefault="00ED2BE0" w:rsidP="00537940">
      <w:pPr>
        <w:spacing w:after="0" w:line="240" w:lineRule="auto"/>
      </w:pPr>
      <w:r>
        <w:separator/>
      </w:r>
    </w:p>
  </w:footnote>
  <w:footnote w:type="continuationSeparator" w:id="0">
    <w:p w14:paraId="754976BD" w14:textId="77777777" w:rsidR="00ED2BE0" w:rsidRDefault="00ED2BE0" w:rsidP="0053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56F1" w14:textId="10CB2D94" w:rsidR="00D570D4" w:rsidRDefault="00D570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3072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DE0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354F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A8858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6CD4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EC1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0871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268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8C8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9AD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1762E"/>
    <w:multiLevelType w:val="hybridMultilevel"/>
    <w:tmpl w:val="FFE6DE96"/>
    <w:lvl w:ilvl="0" w:tplc="28C43DD8">
      <w:start w:val="1"/>
      <w:numFmt w:val="lowerLetter"/>
      <w:lvlText w:val="%1."/>
      <w:lvlJc w:val="left"/>
      <w:pPr>
        <w:ind w:left="114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62AFF"/>
    <w:multiLevelType w:val="hybridMultilevel"/>
    <w:tmpl w:val="82627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E32B7"/>
    <w:multiLevelType w:val="hybridMultilevel"/>
    <w:tmpl w:val="A314C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135DA"/>
    <w:multiLevelType w:val="hybridMultilevel"/>
    <w:tmpl w:val="2FEA9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B183A"/>
    <w:multiLevelType w:val="hybridMultilevel"/>
    <w:tmpl w:val="2C786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9301F"/>
    <w:multiLevelType w:val="hybridMultilevel"/>
    <w:tmpl w:val="C46AC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06442"/>
    <w:multiLevelType w:val="hybridMultilevel"/>
    <w:tmpl w:val="0900A2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A5485"/>
    <w:multiLevelType w:val="hybridMultilevel"/>
    <w:tmpl w:val="62D60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E865BE"/>
    <w:multiLevelType w:val="hybridMultilevel"/>
    <w:tmpl w:val="D6F8A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75856"/>
    <w:multiLevelType w:val="hybridMultilevel"/>
    <w:tmpl w:val="5176A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26EB5"/>
    <w:multiLevelType w:val="hybridMultilevel"/>
    <w:tmpl w:val="C192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6B6788"/>
    <w:multiLevelType w:val="hybridMultilevel"/>
    <w:tmpl w:val="16C6F0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77C4C33"/>
    <w:multiLevelType w:val="hybridMultilevel"/>
    <w:tmpl w:val="EA229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361A2C"/>
    <w:multiLevelType w:val="hybridMultilevel"/>
    <w:tmpl w:val="834C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65075"/>
    <w:multiLevelType w:val="hybridMultilevel"/>
    <w:tmpl w:val="D5CECCA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602603"/>
    <w:multiLevelType w:val="hybridMultilevel"/>
    <w:tmpl w:val="FDECDC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D22594"/>
    <w:multiLevelType w:val="hybridMultilevel"/>
    <w:tmpl w:val="A7C01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E3CEB"/>
    <w:multiLevelType w:val="hybridMultilevel"/>
    <w:tmpl w:val="7B02A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C29DA"/>
    <w:multiLevelType w:val="hybridMultilevel"/>
    <w:tmpl w:val="BBF8B64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694A1C"/>
    <w:multiLevelType w:val="hybridMultilevel"/>
    <w:tmpl w:val="D6064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06902"/>
    <w:multiLevelType w:val="hybridMultilevel"/>
    <w:tmpl w:val="7318F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75A74"/>
    <w:multiLevelType w:val="hybridMultilevel"/>
    <w:tmpl w:val="CA6E626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760440ED"/>
    <w:multiLevelType w:val="hybridMultilevel"/>
    <w:tmpl w:val="100AAF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5107BF"/>
    <w:multiLevelType w:val="hybridMultilevel"/>
    <w:tmpl w:val="C21401C0"/>
    <w:lvl w:ilvl="0" w:tplc="7A161826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ECC25E2"/>
    <w:multiLevelType w:val="hybridMultilevel"/>
    <w:tmpl w:val="23E44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835135">
    <w:abstractNumId w:val="24"/>
  </w:num>
  <w:num w:numId="2" w16cid:durableId="245650750">
    <w:abstractNumId w:val="9"/>
  </w:num>
  <w:num w:numId="3" w16cid:durableId="1480342642">
    <w:abstractNumId w:val="7"/>
  </w:num>
  <w:num w:numId="4" w16cid:durableId="125055154">
    <w:abstractNumId w:val="6"/>
  </w:num>
  <w:num w:numId="5" w16cid:durableId="1327591014">
    <w:abstractNumId w:val="5"/>
  </w:num>
  <w:num w:numId="6" w16cid:durableId="1810825372">
    <w:abstractNumId w:val="4"/>
  </w:num>
  <w:num w:numId="7" w16cid:durableId="565341073">
    <w:abstractNumId w:val="8"/>
  </w:num>
  <w:num w:numId="8" w16cid:durableId="403071569">
    <w:abstractNumId w:val="3"/>
  </w:num>
  <w:num w:numId="9" w16cid:durableId="1736126457">
    <w:abstractNumId w:val="2"/>
  </w:num>
  <w:num w:numId="10" w16cid:durableId="623460998">
    <w:abstractNumId w:val="1"/>
  </w:num>
  <w:num w:numId="11" w16cid:durableId="1556426286">
    <w:abstractNumId w:val="0"/>
  </w:num>
  <w:num w:numId="12" w16cid:durableId="1093864114">
    <w:abstractNumId w:val="14"/>
  </w:num>
  <w:num w:numId="13" w16cid:durableId="1821386717">
    <w:abstractNumId w:val="26"/>
  </w:num>
  <w:num w:numId="14" w16cid:durableId="1444182560">
    <w:abstractNumId w:val="19"/>
  </w:num>
  <w:num w:numId="15" w16cid:durableId="1581790982">
    <w:abstractNumId w:val="31"/>
  </w:num>
  <w:num w:numId="16" w16cid:durableId="1966041856">
    <w:abstractNumId w:val="23"/>
  </w:num>
  <w:num w:numId="17" w16cid:durableId="268054083">
    <w:abstractNumId w:val="17"/>
  </w:num>
  <w:num w:numId="18" w16cid:durableId="1570772492">
    <w:abstractNumId w:val="25"/>
  </w:num>
  <w:num w:numId="19" w16cid:durableId="215361193">
    <w:abstractNumId w:val="32"/>
  </w:num>
  <w:num w:numId="20" w16cid:durableId="1732381274">
    <w:abstractNumId w:val="22"/>
  </w:num>
  <w:num w:numId="21" w16cid:durableId="1738363180">
    <w:abstractNumId w:val="21"/>
  </w:num>
  <w:num w:numId="22" w16cid:durableId="1666278259">
    <w:abstractNumId w:val="28"/>
  </w:num>
  <w:num w:numId="23" w16cid:durableId="1633634854">
    <w:abstractNumId w:val="15"/>
  </w:num>
  <w:num w:numId="24" w16cid:durableId="846287406">
    <w:abstractNumId w:val="13"/>
  </w:num>
  <w:num w:numId="25" w16cid:durableId="245503520">
    <w:abstractNumId w:val="33"/>
  </w:num>
  <w:num w:numId="26" w16cid:durableId="1957102357">
    <w:abstractNumId w:val="34"/>
  </w:num>
  <w:num w:numId="27" w16cid:durableId="184711437">
    <w:abstractNumId w:val="27"/>
  </w:num>
  <w:num w:numId="28" w16cid:durableId="911966065">
    <w:abstractNumId w:val="11"/>
  </w:num>
  <w:num w:numId="29" w16cid:durableId="1661812216">
    <w:abstractNumId w:val="29"/>
  </w:num>
  <w:num w:numId="30" w16cid:durableId="2106413085">
    <w:abstractNumId w:val="16"/>
  </w:num>
  <w:num w:numId="31" w16cid:durableId="1641417824">
    <w:abstractNumId w:val="30"/>
  </w:num>
  <w:num w:numId="32" w16cid:durableId="1104155322">
    <w:abstractNumId w:val="10"/>
  </w:num>
  <w:num w:numId="33" w16cid:durableId="559945953">
    <w:abstractNumId w:val="20"/>
  </w:num>
  <w:num w:numId="34" w16cid:durableId="14693039">
    <w:abstractNumId w:val="18"/>
  </w:num>
  <w:num w:numId="35" w16cid:durableId="1103942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75"/>
    <w:rsid w:val="0000669B"/>
    <w:rsid w:val="00007158"/>
    <w:rsid w:val="0001060C"/>
    <w:rsid w:val="00016BB5"/>
    <w:rsid w:val="0002042F"/>
    <w:rsid w:val="00035ADC"/>
    <w:rsid w:val="00042217"/>
    <w:rsid w:val="0005075A"/>
    <w:rsid w:val="00051C2D"/>
    <w:rsid w:val="000546BC"/>
    <w:rsid w:val="00077336"/>
    <w:rsid w:val="000823DC"/>
    <w:rsid w:val="00085FD9"/>
    <w:rsid w:val="00090B3C"/>
    <w:rsid w:val="00097A47"/>
    <w:rsid w:val="000A5990"/>
    <w:rsid w:val="000C467D"/>
    <w:rsid w:val="000D006D"/>
    <w:rsid w:val="000D0D51"/>
    <w:rsid w:val="000D2F07"/>
    <w:rsid w:val="000D5CBC"/>
    <w:rsid w:val="000E5B20"/>
    <w:rsid w:val="00101B3C"/>
    <w:rsid w:val="001060C8"/>
    <w:rsid w:val="001156B6"/>
    <w:rsid w:val="0012128D"/>
    <w:rsid w:val="001258CB"/>
    <w:rsid w:val="001305F3"/>
    <w:rsid w:val="00134D50"/>
    <w:rsid w:val="0013649D"/>
    <w:rsid w:val="00142AA7"/>
    <w:rsid w:val="0015187F"/>
    <w:rsid w:val="00162D26"/>
    <w:rsid w:val="00166FC6"/>
    <w:rsid w:val="00185542"/>
    <w:rsid w:val="00187F79"/>
    <w:rsid w:val="00190DDB"/>
    <w:rsid w:val="001937AD"/>
    <w:rsid w:val="00195309"/>
    <w:rsid w:val="001A46C8"/>
    <w:rsid w:val="001B5358"/>
    <w:rsid w:val="001B7FFE"/>
    <w:rsid w:val="001C2078"/>
    <w:rsid w:val="001C7A7F"/>
    <w:rsid w:val="001D15D9"/>
    <w:rsid w:val="001D2E37"/>
    <w:rsid w:val="001D5B72"/>
    <w:rsid w:val="001D6582"/>
    <w:rsid w:val="001E5182"/>
    <w:rsid w:val="001F5F81"/>
    <w:rsid w:val="0020093D"/>
    <w:rsid w:val="00202E48"/>
    <w:rsid w:val="0020320A"/>
    <w:rsid w:val="00203C9C"/>
    <w:rsid w:val="0020507C"/>
    <w:rsid w:val="00211BB6"/>
    <w:rsid w:val="00211FEE"/>
    <w:rsid w:val="002160D8"/>
    <w:rsid w:val="002208AE"/>
    <w:rsid w:val="002257E7"/>
    <w:rsid w:val="00226594"/>
    <w:rsid w:val="00227A71"/>
    <w:rsid w:val="00243DBF"/>
    <w:rsid w:val="00250AA2"/>
    <w:rsid w:val="00265A8F"/>
    <w:rsid w:val="00274231"/>
    <w:rsid w:val="00276BAC"/>
    <w:rsid w:val="00283F05"/>
    <w:rsid w:val="002859C5"/>
    <w:rsid w:val="00285D89"/>
    <w:rsid w:val="00290DB9"/>
    <w:rsid w:val="00291DB0"/>
    <w:rsid w:val="0029258C"/>
    <w:rsid w:val="00292F76"/>
    <w:rsid w:val="00295B7A"/>
    <w:rsid w:val="002A728A"/>
    <w:rsid w:val="002B4DE3"/>
    <w:rsid w:val="002C1767"/>
    <w:rsid w:val="002C6E6E"/>
    <w:rsid w:val="002D5736"/>
    <w:rsid w:val="002E7103"/>
    <w:rsid w:val="002E73A3"/>
    <w:rsid w:val="002F0C5E"/>
    <w:rsid w:val="002F29A7"/>
    <w:rsid w:val="002F789F"/>
    <w:rsid w:val="00312D2A"/>
    <w:rsid w:val="00314075"/>
    <w:rsid w:val="003145F6"/>
    <w:rsid w:val="003162F6"/>
    <w:rsid w:val="00316D2A"/>
    <w:rsid w:val="0033329E"/>
    <w:rsid w:val="00334312"/>
    <w:rsid w:val="0033726C"/>
    <w:rsid w:val="00352EDF"/>
    <w:rsid w:val="00354A1D"/>
    <w:rsid w:val="003558D0"/>
    <w:rsid w:val="003613A2"/>
    <w:rsid w:val="003734FC"/>
    <w:rsid w:val="00392106"/>
    <w:rsid w:val="00394952"/>
    <w:rsid w:val="003A0884"/>
    <w:rsid w:val="003A1CB9"/>
    <w:rsid w:val="003A3365"/>
    <w:rsid w:val="003A5D28"/>
    <w:rsid w:val="003B4AC3"/>
    <w:rsid w:val="003B7673"/>
    <w:rsid w:val="003C2870"/>
    <w:rsid w:val="003D3A1B"/>
    <w:rsid w:val="003D5B5E"/>
    <w:rsid w:val="003F4B9A"/>
    <w:rsid w:val="00404F76"/>
    <w:rsid w:val="00413989"/>
    <w:rsid w:val="00421916"/>
    <w:rsid w:val="00423ADC"/>
    <w:rsid w:val="004256ED"/>
    <w:rsid w:val="00426738"/>
    <w:rsid w:val="00430B75"/>
    <w:rsid w:val="0043314C"/>
    <w:rsid w:val="00437D04"/>
    <w:rsid w:val="00454E2A"/>
    <w:rsid w:val="0045710C"/>
    <w:rsid w:val="0045717D"/>
    <w:rsid w:val="00464EB8"/>
    <w:rsid w:val="00470A68"/>
    <w:rsid w:val="004844CF"/>
    <w:rsid w:val="004A2322"/>
    <w:rsid w:val="004A4C37"/>
    <w:rsid w:val="004A6581"/>
    <w:rsid w:val="004C15BE"/>
    <w:rsid w:val="004C1C1B"/>
    <w:rsid w:val="004C3194"/>
    <w:rsid w:val="004D51EC"/>
    <w:rsid w:val="004D5359"/>
    <w:rsid w:val="004F7E5C"/>
    <w:rsid w:val="00501C99"/>
    <w:rsid w:val="00505133"/>
    <w:rsid w:val="00511A1B"/>
    <w:rsid w:val="00512B24"/>
    <w:rsid w:val="00530E7F"/>
    <w:rsid w:val="00537940"/>
    <w:rsid w:val="00545065"/>
    <w:rsid w:val="00545E78"/>
    <w:rsid w:val="005555CD"/>
    <w:rsid w:val="0056018B"/>
    <w:rsid w:val="005644C3"/>
    <w:rsid w:val="005716AF"/>
    <w:rsid w:val="005938DC"/>
    <w:rsid w:val="005A6387"/>
    <w:rsid w:val="005B27CA"/>
    <w:rsid w:val="005B77AA"/>
    <w:rsid w:val="005C0046"/>
    <w:rsid w:val="005D3856"/>
    <w:rsid w:val="005E144E"/>
    <w:rsid w:val="005E7F62"/>
    <w:rsid w:val="00600ACF"/>
    <w:rsid w:val="00607B41"/>
    <w:rsid w:val="00610172"/>
    <w:rsid w:val="006123E1"/>
    <w:rsid w:val="006164B7"/>
    <w:rsid w:val="0064593F"/>
    <w:rsid w:val="00645D70"/>
    <w:rsid w:val="006539B5"/>
    <w:rsid w:val="006610DE"/>
    <w:rsid w:val="0066300F"/>
    <w:rsid w:val="006715F8"/>
    <w:rsid w:val="00677CEB"/>
    <w:rsid w:val="00686F75"/>
    <w:rsid w:val="006902CB"/>
    <w:rsid w:val="00690DDC"/>
    <w:rsid w:val="00694D03"/>
    <w:rsid w:val="00695910"/>
    <w:rsid w:val="006A068B"/>
    <w:rsid w:val="006A5F6E"/>
    <w:rsid w:val="006B0725"/>
    <w:rsid w:val="006B32C0"/>
    <w:rsid w:val="006C2D97"/>
    <w:rsid w:val="006C562C"/>
    <w:rsid w:val="006C7FB4"/>
    <w:rsid w:val="006D0EE2"/>
    <w:rsid w:val="006D220A"/>
    <w:rsid w:val="006E0F3A"/>
    <w:rsid w:val="006E2D45"/>
    <w:rsid w:val="006F45B2"/>
    <w:rsid w:val="00701A7F"/>
    <w:rsid w:val="00702EC0"/>
    <w:rsid w:val="00706057"/>
    <w:rsid w:val="00711A52"/>
    <w:rsid w:val="0071750A"/>
    <w:rsid w:val="00717C9D"/>
    <w:rsid w:val="00731EC2"/>
    <w:rsid w:val="00736844"/>
    <w:rsid w:val="00742AF1"/>
    <w:rsid w:val="007458E5"/>
    <w:rsid w:val="00746BB2"/>
    <w:rsid w:val="00746DB7"/>
    <w:rsid w:val="00747469"/>
    <w:rsid w:val="007501F1"/>
    <w:rsid w:val="00757025"/>
    <w:rsid w:val="0077018F"/>
    <w:rsid w:val="00773294"/>
    <w:rsid w:val="0077380C"/>
    <w:rsid w:val="007915C0"/>
    <w:rsid w:val="0079218B"/>
    <w:rsid w:val="007A09A1"/>
    <w:rsid w:val="007A4181"/>
    <w:rsid w:val="007C11E4"/>
    <w:rsid w:val="007C453F"/>
    <w:rsid w:val="007E1AA1"/>
    <w:rsid w:val="007F405B"/>
    <w:rsid w:val="007F5E7B"/>
    <w:rsid w:val="007F67D4"/>
    <w:rsid w:val="007F7205"/>
    <w:rsid w:val="0081077D"/>
    <w:rsid w:val="00821A96"/>
    <w:rsid w:val="00826046"/>
    <w:rsid w:val="00831147"/>
    <w:rsid w:val="0083344A"/>
    <w:rsid w:val="008369E6"/>
    <w:rsid w:val="00846724"/>
    <w:rsid w:val="008674A3"/>
    <w:rsid w:val="00872792"/>
    <w:rsid w:val="00873759"/>
    <w:rsid w:val="008753F3"/>
    <w:rsid w:val="00880C4D"/>
    <w:rsid w:val="008A23A2"/>
    <w:rsid w:val="008A7926"/>
    <w:rsid w:val="008B0839"/>
    <w:rsid w:val="008B403C"/>
    <w:rsid w:val="008C10FB"/>
    <w:rsid w:val="008C4593"/>
    <w:rsid w:val="008C64C4"/>
    <w:rsid w:val="008C7113"/>
    <w:rsid w:val="008D4BEE"/>
    <w:rsid w:val="008D534E"/>
    <w:rsid w:val="008E5053"/>
    <w:rsid w:val="008F5246"/>
    <w:rsid w:val="008F6688"/>
    <w:rsid w:val="00905FD3"/>
    <w:rsid w:val="009064AA"/>
    <w:rsid w:val="00915E5E"/>
    <w:rsid w:val="00923611"/>
    <w:rsid w:val="00935DEB"/>
    <w:rsid w:val="009368C0"/>
    <w:rsid w:val="00945072"/>
    <w:rsid w:val="009550B6"/>
    <w:rsid w:val="00956374"/>
    <w:rsid w:val="00964AA8"/>
    <w:rsid w:val="009734DC"/>
    <w:rsid w:val="009775F0"/>
    <w:rsid w:val="00981152"/>
    <w:rsid w:val="00982162"/>
    <w:rsid w:val="00982662"/>
    <w:rsid w:val="0098361F"/>
    <w:rsid w:val="00986FC5"/>
    <w:rsid w:val="0099084C"/>
    <w:rsid w:val="00990E03"/>
    <w:rsid w:val="00994AA9"/>
    <w:rsid w:val="009A57EB"/>
    <w:rsid w:val="009B12ED"/>
    <w:rsid w:val="009C2286"/>
    <w:rsid w:val="009E297B"/>
    <w:rsid w:val="009E4B73"/>
    <w:rsid w:val="009E4E3A"/>
    <w:rsid w:val="00A024A4"/>
    <w:rsid w:val="00A06E21"/>
    <w:rsid w:val="00A1246E"/>
    <w:rsid w:val="00A31626"/>
    <w:rsid w:val="00A33C8F"/>
    <w:rsid w:val="00A342D7"/>
    <w:rsid w:val="00A42881"/>
    <w:rsid w:val="00A44A83"/>
    <w:rsid w:val="00A73E64"/>
    <w:rsid w:val="00A82C8A"/>
    <w:rsid w:val="00A93712"/>
    <w:rsid w:val="00A949C0"/>
    <w:rsid w:val="00AA0FA3"/>
    <w:rsid w:val="00AB146D"/>
    <w:rsid w:val="00AB1AF7"/>
    <w:rsid w:val="00AB24ED"/>
    <w:rsid w:val="00AB678C"/>
    <w:rsid w:val="00AC1D3F"/>
    <w:rsid w:val="00AC3037"/>
    <w:rsid w:val="00AD641B"/>
    <w:rsid w:val="00AE6358"/>
    <w:rsid w:val="00AF095B"/>
    <w:rsid w:val="00AF5A72"/>
    <w:rsid w:val="00AF62A0"/>
    <w:rsid w:val="00AF73E7"/>
    <w:rsid w:val="00B13FF8"/>
    <w:rsid w:val="00B14CDD"/>
    <w:rsid w:val="00B1677D"/>
    <w:rsid w:val="00B22A16"/>
    <w:rsid w:val="00B50E53"/>
    <w:rsid w:val="00B54B10"/>
    <w:rsid w:val="00B574F4"/>
    <w:rsid w:val="00B72584"/>
    <w:rsid w:val="00B74010"/>
    <w:rsid w:val="00B83F31"/>
    <w:rsid w:val="00B86500"/>
    <w:rsid w:val="00B92168"/>
    <w:rsid w:val="00B94E10"/>
    <w:rsid w:val="00B97915"/>
    <w:rsid w:val="00B97FD5"/>
    <w:rsid w:val="00BA0BA6"/>
    <w:rsid w:val="00BB180A"/>
    <w:rsid w:val="00BB6E26"/>
    <w:rsid w:val="00BC34FA"/>
    <w:rsid w:val="00BC5A49"/>
    <w:rsid w:val="00BE3AC3"/>
    <w:rsid w:val="00BE3CCD"/>
    <w:rsid w:val="00BF0C1B"/>
    <w:rsid w:val="00BF5D2A"/>
    <w:rsid w:val="00BF77AC"/>
    <w:rsid w:val="00C033A1"/>
    <w:rsid w:val="00C07AE8"/>
    <w:rsid w:val="00C10411"/>
    <w:rsid w:val="00C112E8"/>
    <w:rsid w:val="00C21B99"/>
    <w:rsid w:val="00C21BBE"/>
    <w:rsid w:val="00C31214"/>
    <w:rsid w:val="00C31797"/>
    <w:rsid w:val="00C34E32"/>
    <w:rsid w:val="00C46164"/>
    <w:rsid w:val="00C46238"/>
    <w:rsid w:val="00C84A4C"/>
    <w:rsid w:val="00C9612A"/>
    <w:rsid w:val="00CB0F97"/>
    <w:rsid w:val="00CB3D5C"/>
    <w:rsid w:val="00CC4A35"/>
    <w:rsid w:val="00CC4C38"/>
    <w:rsid w:val="00CC74B0"/>
    <w:rsid w:val="00CD283D"/>
    <w:rsid w:val="00CD611C"/>
    <w:rsid w:val="00CD7A06"/>
    <w:rsid w:val="00CF0208"/>
    <w:rsid w:val="00CF247D"/>
    <w:rsid w:val="00CF2BB3"/>
    <w:rsid w:val="00CF2D03"/>
    <w:rsid w:val="00D10867"/>
    <w:rsid w:val="00D12706"/>
    <w:rsid w:val="00D160C4"/>
    <w:rsid w:val="00D22FE2"/>
    <w:rsid w:val="00D23829"/>
    <w:rsid w:val="00D30DEE"/>
    <w:rsid w:val="00D35B3A"/>
    <w:rsid w:val="00D425C5"/>
    <w:rsid w:val="00D4317D"/>
    <w:rsid w:val="00D50809"/>
    <w:rsid w:val="00D5536C"/>
    <w:rsid w:val="00D55B5E"/>
    <w:rsid w:val="00D570D4"/>
    <w:rsid w:val="00D571AB"/>
    <w:rsid w:val="00D60B24"/>
    <w:rsid w:val="00D7050D"/>
    <w:rsid w:val="00D9185A"/>
    <w:rsid w:val="00DA6108"/>
    <w:rsid w:val="00DA76E9"/>
    <w:rsid w:val="00DB3096"/>
    <w:rsid w:val="00DB7C09"/>
    <w:rsid w:val="00DC18C9"/>
    <w:rsid w:val="00DC1CE4"/>
    <w:rsid w:val="00DD6BAD"/>
    <w:rsid w:val="00DD6C27"/>
    <w:rsid w:val="00DD7017"/>
    <w:rsid w:val="00DF1926"/>
    <w:rsid w:val="00DF3D6D"/>
    <w:rsid w:val="00DF4DDA"/>
    <w:rsid w:val="00E10361"/>
    <w:rsid w:val="00E10A28"/>
    <w:rsid w:val="00E149DC"/>
    <w:rsid w:val="00E3294D"/>
    <w:rsid w:val="00E32D0B"/>
    <w:rsid w:val="00E41A93"/>
    <w:rsid w:val="00E47FF6"/>
    <w:rsid w:val="00E5155E"/>
    <w:rsid w:val="00E53D51"/>
    <w:rsid w:val="00E66D98"/>
    <w:rsid w:val="00E67B88"/>
    <w:rsid w:val="00E702D5"/>
    <w:rsid w:val="00E90624"/>
    <w:rsid w:val="00E91873"/>
    <w:rsid w:val="00E923A6"/>
    <w:rsid w:val="00EA28E4"/>
    <w:rsid w:val="00EA4345"/>
    <w:rsid w:val="00EB22DC"/>
    <w:rsid w:val="00EB4E25"/>
    <w:rsid w:val="00EC3A09"/>
    <w:rsid w:val="00EC5423"/>
    <w:rsid w:val="00ED2BE0"/>
    <w:rsid w:val="00ED39CF"/>
    <w:rsid w:val="00ED3C6C"/>
    <w:rsid w:val="00ED7BEF"/>
    <w:rsid w:val="00EF129A"/>
    <w:rsid w:val="00EF56A6"/>
    <w:rsid w:val="00EF5ED0"/>
    <w:rsid w:val="00EF69E4"/>
    <w:rsid w:val="00F26671"/>
    <w:rsid w:val="00F26B62"/>
    <w:rsid w:val="00F27737"/>
    <w:rsid w:val="00F30585"/>
    <w:rsid w:val="00F3277C"/>
    <w:rsid w:val="00F33B69"/>
    <w:rsid w:val="00F50296"/>
    <w:rsid w:val="00F510A5"/>
    <w:rsid w:val="00F53F95"/>
    <w:rsid w:val="00F652AE"/>
    <w:rsid w:val="00F653A3"/>
    <w:rsid w:val="00F7228B"/>
    <w:rsid w:val="00F869AE"/>
    <w:rsid w:val="00FA1870"/>
    <w:rsid w:val="00FC3406"/>
    <w:rsid w:val="00FC6FCE"/>
    <w:rsid w:val="00FD42CD"/>
    <w:rsid w:val="00FE12CD"/>
    <w:rsid w:val="00FE2FAF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  <w14:docId w14:val="4133C59B"/>
  <w15:docId w15:val="{50E00876-1123-4ADB-837D-C059D37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231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86F75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F75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86F75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86F75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86F75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86F75"/>
    <w:rPr>
      <w:rFonts w:ascii="Calibri Light" w:hAnsi="Calibri Light" w:cs="Times New Roman"/>
      <w:color w:val="1F3763"/>
      <w:sz w:val="24"/>
      <w:szCs w:val="24"/>
    </w:rPr>
  </w:style>
  <w:style w:type="paragraph" w:styleId="ListParagraph">
    <w:name w:val="List Paragraph"/>
    <w:basedOn w:val="Normal"/>
    <w:uiPriority w:val="34"/>
    <w:qFormat/>
    <w:rsid w:val="00B13F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94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5379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940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B72584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semiHidden/>
    <w:rsid w:val="00B72584"/>
    <w:pPr>
      <w:spacing w:before="100" w:beforeAutospacing="1" w:after="100" w:afterAutospacing="1" w:line="240" w:lineRule="auto"/>
    </w:pPr>
    <w:rPr>
      <w:rFonts w:cs="Calibri"/>
      <w:lang w:eastAsia="en-GB"/>
    </w:rPr>
  </w:style>
  <w:style w:type="paragraph" w:styleId="BodyText">
    <w:name w:val="Body Text"/>
    <w:basedOn w:val="Normal"/>
    <w:link w:val="BodyTextChar"/>
    <w:uiPriority w:val="99"/>
    <w:rsid w:val="006539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539B5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2E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02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5A350-313A-445B-A55E-4F974B00E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1212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Sara Halliday</dc:creator>
  <cp:keywords/>
  <dc:description/>
  <cp:lastModifiedBy>Governance</cp:lastModifiedBy>
  <cp:revision>7</cp:revision>
  <cp:lastPrinted>2022-10-26T13:00:00Z</cp:lastPrinted>
  <dcterms:created xsi:type="dcterms:W3CDTF">2022-11-22T09:55:00Z</dcterms:created>
  <dcterms:modified xsi:type="dcterms:W3CDTF">2023-02-24T10:34:00Z</dcterms:modified>
</cp:coreProperties>
</file>