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50884B5E">
            <wp:simplePos x="0" y="0"/>
            <wp:positionH relativeFrom="column">
              <wp:posOffset>1696085</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1FFA31D8" w:rsidR="0042456C" w:rsidRPr="0042456C" w:rsidRDefault="00B9004D" w:rsidP="0042456C">
      <w:pPr>
        <w:pBdr>
          <w:bottom w:val="single" w:sz="12" w:space="0" w:color="auto"/>
        </w:pBdr>
        <w:rPr>
          <w:b/>
          <w:sz w:val="52"/>
          <w:szCs w:val="44"/>
        </w:rPr>
      </w:pPr>
      <w:r>
        <w:rPr>
          <w:b/>
          <w:sz w:val="52"/>
          <w:szCs w:val="44"/>
        </w:rPr>
        <w:t xml:space="preserve">Community </w:t>
      </w:r>
      <w:r w:rsidR="00DB7083">
        <w:rPr>
          <w:b/>
          <w:sz w:val="52"/>
          <w:szCs w:val="44"/>
        </w:rPr>
        <w:t>Awards</w:t>
      </w:r>
      <w:r w:rsidR="000A5BE1">
        <w:rPr>
          <w:b/>
          <w:sz w:val="52"/>
          <w:szCs w:val="44"/>
        </w:rPr>
        <w:t xml:space="preserv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3C035B64" w14:textId="77777777" w:rsidR="00CD4518" w:rsidRDefault="00F65976" w:rsidP="000A5BE1">
      <w:pPr>
        <w:pBdr>
          <w:bottom w:val="single" w:sz="12" w:space="1" w:color="auto"/>
        </w:pBdr>
        <w:rPr>
          <w:rFonts w:ascii="Calibri" w:hAnsi="Calibri"/>
          <w:sz w:val="40"/>
          <w:szCs w:val="36"/>
        </w:rPr>
      </w:pPr>
      <w:r>
        <w:rPr>
          <w:rFonts w:ascii="Calibri" w:hAnsi="Calibri"/>
          <w:sz w:val="40"/>
          <w:szCs w:val="36"/>
        </w:rPr>
        <w:t xml:space="preserve">AGREED </w:t>
      </w:r>
      <w:r w:rsidR="00CD4518">
        <w:rPr>
          <w:rFonts w:ascii="Calibri" w:hAnsi="Calibri"/>
          <w:sz w:val="40"/>
          <w:szCs w:val="36"/>
        </w:rPr>
        <w:t>2</w:t>
      </w:r>
      <w:r w:rsidR="00CD4518">
        <w:rPr>
          <w:rFonts w:ascii="Calibri" w:hAnsi="Calibri"/>
          <w:sz w:val="40"/>
          <w:szCs w:val="36"/>
          <w:vertAlign w:val="superscript"/>
        </w:rPr>
        <w:t xml:space="preserve">ND </w:t>
      </w:r>
      <w:r w:rsidR="00CD4518">
        <w:rPr>
          <w:rFonts w:ascii="Calibri" w:hAnsi="Calibri"/>
          <w:sz w:val="40"/>
          <w:szCs w:val="36"/>
        </w:rPr>
        <w:t>OCTOBER 2023</w:t>
      </w:r>
    </w:p>
    <w:p w14:paraId="12B06C25" w14:textId="3C1A4079" w:rsidR="000A5BE1" w:rsidRPr="000A5BE1" w:rsidRDefault="00810651" w:rsidP="000A5BE1">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CD4518">
        <w:rPr>
          <w:rFonts w:ascii="Calibri" w:hAnsi="Calibri"/>
          <w:sz w:val="40"/>
          <w:szCs w:val="36"/>
        </w:rPr>
        <w:t>OCTOBER 2025</w:t>
      </w:r>
    </w:p>
    <w:p w14:paraId="63E3D67E" w14:textId="77777777" w:rsidR="00DB7083" w:rsidRDefault="00DB7083" w:rsidP="00317A4D">
      <w:pPr>
        <w:spacing w:after="0" w:line="240" w:lineRule="auto"/>
        <w:rPr>
          <w:rFonts w:cstheme="minorHAnsi"/>
          <w:szCs w:val="24"/>
        </w:rPr>
      </w:pPr>
    </w:p>
    <w:p w14:paraId="5C3F2A87" w14:textId="2A40BF34" w:rsidR="00DB7083" w:rsidRDefault="00DB7083" w:rsidP="00317A4D">
      <w:pPr>
        <w:spacing w:after="0" w:line="240" w:lineRule="auto"/>
        <w:rPr>
          <w:rFonts w:cstheme="minorHAnsi"/>
          <w:szCs w:val="24"/>
        </w:rPr>
      </w:pPr>
      <w:r>
        <w:rPr>
          <w:rFonts w:cstheme="minorHAnsi"/>
          <w:szCs w:val="24"/>
        </w:rPr>
        <w:t>I</w:t>
      </w:r>
      <w:r w:rsidRPr="00DB7083">
        <w:rPr>
          <w:rFonts w:cstheme="minorHAnsi"/>
          <w:szCs w:val="24"/>
        </w:rPr>
        <w:t xml:space="preserve">n March 2022 Totnes Town Council launched its Community Award scheme to recognise the efforts of individuals who volunteer their time to help or enrich the lives of </w:t>
      </w:r>
      <w:r w:rsidR="00196CB7">
        <w:rPr>
          <w:rFonts w:cstheme="minorHAnsi"/>
          <w:szCs w:val="24"/>
        </w:rPr>
        <w:t xml:space="preserve">others in </w:t>
      </w:r>
      <w:r w:rsidRPr="00DB7083">
        <w:rPr>
          <w:rFonts w:cstheme="minorHAnsi"/>
          <w:szCs w:val="24"/>
        </w:rPr>
        <w:t xml:space="preserve">the community. </w:t>
      </w:r>
    </w:p>
    <w:p w14:paraId="483D25D0" w14:textId="77777777" w:rsidR="00DB7083" w:rsidRDefault="00DB7083" w:rsidP="00317A4D">
      <w:pPr>
        <w:spacing w:after="0" w:line="240" w:lineRule="auto"/>
        <w:rPr>
          <w:rFonts w:cstheme="minorHAnsi"/>
          <w:szCs w:val="24"/>
        </w:rPr>
      </w:pPr>
    </w:p>
    <w:p w14:paraId="7B8131F9" w14:textId="409B941B" w:rsidR="00A22D1D" w:rsidRDefault="00DB7083" w:rsidP="00317A4D">
      <w:pPr>
        <w:spacing w:after="0" w:line="240" w:lineRule="auto"/>
        <w:rPr>
          <w:rFonts w:cstheme="minorHAnsi"/>
          <w:szCs w:val="24"/>
        </w:rPr>
      </w:pPr>
      <w:r>
        <w:rPr>
          <w:rFonts w:cstheme="minorHAnsi"/>
          <w:szCs w:val="24"/>
        </w:rPr>
        <w:t>This policy sets out</w:t>
      </w:r>
      <w:r w:rsidR="00A22D1D">
        <w:rPr>
          <w:rFonts w:cstheme="minorHAnsi"/>
          <w:szCs w:val="24"/>
        </w:rPr>
        <w:t>:</w:t>
      </w:r>
      <w:r>
        <w:rPr>
          <w:rFonts w:cstheme="minorHAnsi"/>
          <w:szCs w:val="24"/>
        </w:rPr>
        <w:t xml:space="preserve"> the categories of award</w:t>
      </w:r>
      <w:r w:rsidR="00A22D1D">
        <w:rPr>
          <w:rFonts w:cstheme="minorHAnsi"/>
          <w:szCs w:val="24"/>
        </w:rPr>
        <w:t>;</w:t>
      </w:r>
      <w:r>
        <w:rPr>
          <w:rFonts w:cstheme="minorHAnsi"/>
          <w:szCs w:val="24"/>
        </w:rPr>
        <w:t xml:space="preserve"> eligibility</w:t>
      </w:r>
      <w:r w:rsidR="00A22D1D">
        <w:rPr>
          <w:rFonts w:cstheme="minorHAnsi"/>
          <w:szCs w:val="24"/>
        </w:rPr>
        <w:t>;</w:t>
      </w:r>
      <w:r>
        <w:rPr>
          <w:rFonts w:cstheme="minorHAnsi"/>
          <w:szCs w:val="24"/>
        </w:rPr>
        <w:t xml:space="preserve"> nomination process</w:t>
      </w:r>
      <w:r w:rsidR="00A22D1D">
        <w:rPr>
          <w:rFonts w:cstheme="minorHAnsi"/>
          <w:szCs w:val="24"/>
        </w:rPr>
        <w:t>;</w:t>
      </w:r>
      <w:r>
        <w:rPr>
          <w:rFonts w:cstheme="minorHAnsi"/>
          <w:szCs w:val="24"/>
        </w:rPr>
        <w:t xml:space="preserve"> </w:t>
      </w:r>
      <w:r w:rsidR="00A22D1D">
        <w:rPr>
          <w:rFonts w:cstheme="minorHAnsi"/>
          <w:szCs w:val="24"/>
        </w:rPr>
        <w:t xml:space="preserve">Council </w:t>
      </w:r>
      <w:r>
        <w:rPr>
          <w:rFonts w:cstheme="minorHAnsi"/>
          <w:szCs w:val="24"/>
        </w:rPr>
        <w:t>consideration of</w:t>
      </w:r>
      <w:r w:rsidR="00A22D1D">
        <w:rPr>
          <w:rFonts w:cstheme="minorHAnsi"/>
          <w:szCs w:val="24"/>
        </w:rPr>
        <w:t xml:space="preserve"> nominations; format and presentation of </w:t>
      </w:r>
      <w:r>
        <w:rPr>
          <w:rFonts w:cstheme="minorHAnsi"/>
          <w:szCs w:val="24"/>
        </w:rPr>
        <w:t>awards</w:t>
      </w:r>
      <w:r w:rsidR="00A22D1D">
        <w:rPr>
          <w:rFonts w:cstheme="minorHAnsi"/>
          <w:szCs w:val="24"/>
        </w:rPr>
        <w:t>.</w:t>
      </w:r>
    </w:p>
    <w:p w14:paraId="406E9003" w14:textId="5014F615" w:rsidR="00DB7083" w:rsidRDefault="00A22D1D" w:rsidP="00317A4D">
      <w:pPr>
        <w:spacing w:after="0" w:line="240" w:lineRule="auto"/>
        <w:rPr>
          <w:rFonts w:cstheme="minorHAnsi"/>
          <w:szCs w:val="24"/>
        </w:rPr>
      </w:pPr>
      <w:r>
        <w:rPr>
          <w:rFonts w:cstheme="minorHAnsi"/>
          <w:szCs w:val="24"/>
        </w:rPr>
        <w:t xml:space="preserve"> </w:t>
      </w:r>
    </w:p>
    <w:p w14:paraId="1A5CA19C" w14:textId="2F407C88" w:rsidR="00B9004D" w:rsidRDefault="00082C01" w:rsidP="00317A4D">
      <w:pPr>
        <w:pStyle w:val="Heading1"/>
        <w:spacing w:before="0" w:line="240" w:lineRule="auto"/>
      </w:pPr>
      <w:r>
        <w:t>Categories of Award</w:t>
      </w:r>
    </w:p>
    <w:p w14:paraId="6E7A00F5" w14:textId="77777777" w:rsidR="00B9004D" w:rsidRPr="00B9004D" w:rsidRDefault="00B9004D" w:rsidP="00317A4D">
      <w:pPr>
        <w:spacing w:after="0" w:line="240" w:lineRule="auto"/>
      </w:pPr>
    </w:p>
    <w:p w14:paraId="0412A323" w14:textId="23686B9C" w:rsidR="00082C01" w:rsidRDefault="00082C01" w:rsidP="00082C01">
      <w:pPr>
        <w:spacing w:after="0" w:line="240" w:lineRule="auto"/>
        <w:rPr>
          <w:rFonts w:cstheme="minorHAnsi"/>
        </w:rPr>
      </w:pPr>
      <w:bookmarkStart w:id="0" w:name="_Hlk511920449"/>
      <w:r>
        <w:rPr>
          <w:rFonts w:cstheme="minorHAnsi"/>
        </w:rPr>
        <w:t>There are two categories</w:t>
      </w:r>
      <w:r w:rsidR="00E94A7C">
        <w:rPr>
          <w:rFonts w:cstheme="minorHAnsi"/>
        </w:rPr>
        <w:t xml:space="preserve"> of Community Award</w:t>
      </w:r>
      <w:r>
        <w:rPr>
          <w:rFonts w:cstheme="minorHAnsi"/>
        </w:rPr>
        <w:t>:</w:t>
      </w:r>
    </w:p>
    <w:p w14:paraId="6A45EEF5" w14:textId="3AD2234F" w:rsidR="00082C01" w:rsidRDefault="00082C01" w:rsidP="003C32BF">
      <w:pPr>
        <w:pStyle w:val="ListParagraph"/>
        <w:numPr>
          <w:ilvl w:val="0"/>
          <w:numId w:val="1"/>
        </w:numPr>
        <w:spacing w:after="0" w:line="240" w:lineRule="auto"/>
        <w:rPr>
          <w:rFonts w:cstheme="minorHAnsi"/>
        </w:rPr>
      </w:pPr>
      <w:r>
        <w:rPr>
          <w:rFonts w:cstheme="minorHAnsi"/>
        </w:rPr>
        <w:t>I</w:t>
      </w:r>
      <w:r w:rsidRPr="00082C01">
        <w:rPr>
          <w:rFonts w:cstheme="minorHAnsi"/>
        </w:rPr>
        <w:t xml:space="preserve">ndividual </w:t>
      </w:r>
      <w:r>
        <w:rPr>
          <w:rFonts w:cstheme="minorHAnsi"/>
        </w:rPr>
        <w:t xml:space="preserve">award; and </w:t>
      </w:r>
    </w:p>
    <w:p w14:paraId="786624EF" w14:textId="13839AB1" w:rsidR="00B9004D" w:rsidRPr="00317A4D" w:rsidRDefault="00082C01" w:rsidP="003C32BF">
      <w:pPr>
        <w:pStyle w:val="ListParagraph"/>
        <w:numPr>
          <w:ilvl w:val="0"/>
          <w:numId w:val="1"/>
        </w:numPr>
        <w:spacing w:after="0" w:line="240" w:lineRule="auto"/>
        <w:rPr>
          <w:rFonts w:cstheme="minorHAnsi"/>
        </w:rPr>
      </w:pPr>
      <w:r>
        <w:rPr>
          <w:rFonts w:cstheme="minorHAnsi"/>
        </w:rPr>
        <w:t>C</w:t>
      </w:r>
      <w:r w:rsidRPr="00082C01">
        <w:rPr>
          <w:rFonts w:cstheme="minorHAnsi"/>
        </w:rPr>
        <w:t>ommunity group award</w:t>
      </w:r>
      <w:r>
        <w:rPr>
          <w:rFonts w:cstheme="minorHAnsi"/>
        </w:rPr>
        <w:t>.</w:t>
      </w:r>
    </w:p>
    <w:p w14:paraId="01A3CEB4" w14:textId="77777777" w:rsidR="00B9004D" w:rsidRPr="00002E45" w:rsidRDefault="00B9004D" w:rsidP="00317A4D">
      <w:pPr>
        <w:pStyle w:val="ListParagraph"/>
        <w:spacing w:after="0" w:line="240" w:lineRule="auto"/>
        <w:contextualSpacing w:val="0"/>
        <w:rPr>
          <w:rFonts w:ascii="Calibri" w:hAnsi="Calibri" w:cs="Arial"/>
        </w:rPr>
      </w:pPr>
    </w:p>
    <w:p w14:paraId="043D75D5" w14:textId="11E6860F" w:rsidR="00B9004D" w:rsidRDefault="00082C01" w:rsidP="00317A4D">
      <w:pPr>
        <w:pStyle w:val="Heading1"/>
        <w:spacing w:before="0" w:line="240" w:lineRule="auto"/>
      </w:pPr>
      <w:r>
        <w:t>Eligibility</w:t>
      </w:r>
    </w:p>
    <w:p w14:paraId="351548C4" w14:textId="77777777" w:rsidR="00317A4D" w:rsidRPr="00002E45" w:rsidRDefault="00317A4D" w:rsidP="00317A4D">
      <w:pPr>
        <w:spacing w:after="0" w:line="240" w:lineRule="auto"/>
        <w:rPr>
          <w:rFonts w:ascii="Calibri" w:hAnsi="Calibri" w:cs="Arial"/>
          <w:b/>
        </w:rPr>
      </w:pPr>
    </w:p>
    <w:p w14:paraId="1BA43AC2" w14:textId="4973911C" w:rsidR="00E94A7C" w:rsidRDefault="00E94A7C" w:rsidP="00317A4D">
      <w:pPr>
        <w:spacing w:after="0" w:line="240" w:lineRule="auto"/>
        <w:rPr>
          <w:rFonts w:cstheme="minorHAnsi"/>
          <w:szCs w:val="24"/>
        </w:rPr>
      </w:pPr>
      <w:r>
        <w:rPr>
          <w:rFonts w:cstheme="minorHAnsi"/>
          <w:szCs w:val="24"/>
        </w:rPr>
        <w:t>Nominations should be for individuals or</w:t>
      </w:r>
      <w:r w:rsidRPr="00DB7083">
        <w:rPr>
          <w:rFonts w:cstheme="minorHAnsi"/>
          <w:szCs w:val="24"/>
        </w:rPr>
        <w:t xml:space="preserve"> </w:t>
      </w:r>
      <w:r w:rsidR="00762579">
        <w:rPr>
          <w:rFonts w:cstheme="minorHAnsi"/>
          <w:szCs w:val="24"/>
        </w:rPr>
        <w:t xml:space="preserve">community </w:t>
      </w:r>
      <w:r w:rsidRPr="00DB7083">
        <w:rPr>
          <w:rFonts w:cstheme="minorHAnsi"/>
          <w:szCs w:val="24"/>
        </w:rPr>
        <w:t xml:space="preserve">groups </w:t>
      </w:r>
      <w:r w:rsidR="00762579">
        <w:rPr>
          <w:rFonts w:cstheme="minorHAnsi"/>
          <w:szCs w:val="24"/>
        </w:rPr>
        <w:t xml:space="preserve">that </w:t>
      </w:r>
      <w:r>
        <w:rPr>
          <w:rFonts w:cstheme="minorHAnsi"/>
          <w:szCs w:val="24"/>
        </w:rPr>
        <w:t>are carrying out their work within the Totnes parish boundary.</w:t>
      </w:r>
    </w:p>
    <w:p w14:paraId="40DF092D" w14:textId="77777777" w:rsidR="00762579" w:rsidRDefault="00762579" w:rsidP="00317A4D">
      <w:pPr>
        <w:spacing w:after="0" w:line="240" w:lineRule="auto"/>
        <w:rPr>
          <w:rFonts w:cstheme="minorHAnsi"/>
          <w:szCs w:val="24"/>
        </w:rPr>
      </w:pPr>
    </w:p>
    <w:p w14:paraId="79DDC329" w14:textId="187F8AB7" w:rsidR="00E94A7C" w:rsidRDefault="00E94A7C" w:rsidP="00317A4D">
      <w:pPr>
        <w:spacing w:after="0" w:line="240" w:lineRule="auto"/>
        <w:rPr>
          <w:rFonts w:cstheme="minorHAnsi"/>
          <w:szCs w:val="24"/>
        </w:rPr>
      </w:pPr>
      <w:r>
        <w:rPr>
          <w:rFonts w:cstheme="minorHAnsi"/>
          <w:szCs w:val="24"/>
        </w:rPr>
        <w:t xml:space="preserve">Individual Town Councillors and council officers are not eligible to receive an award under this scheme and any nominations for them </w:t>
      </w:r>
      <w:r w:rsidR="00762579">
        <w:rPr>
          <w:rFonts w:cstheme="minorHAnsi"/>
          <w:szCs w:val="24"/>
        </w:rPr>
        <w:t xml:space="preserve">(regardless of whether they are </w:t>
      </w:r>
      <w:r>
        <w:rPr>
          <w:rFonts w:cstheme="minorHAnsi"/>
          <w:szCs w:val="24"/>
        </w:rPr>
        <w:t xml:space="preserve">acting </w:t>
      </w:r>
      <w:r w:rsidR="00762579">
        <w:rPr>
          <w:rFonts w:cstheme="minorHAnsi"/>
          <w:szCs w:val="24"/>
        </w:rPr>
        <w:t xml:space="preserve">outside of their council role) </w:t>
      </w:r>
      <w:r>
        <w:rPr>
          <w:rFonts w:cstheme="minorHAnsi"/>
          <w:szCs w:val="24"/>
        </w:rPr>
        <w:t>will be discounted.</w:t>
      </w:r>
    </w:p>
    <w:bookmarkEnd w:id="0"/>
    <w:p w14:paraId="4AE2468E" w14:textId="1F7E79D3" w:rsidR="00B9004D" w:rsidRDefault="00082C01" w:rsidP="00317A4D">
      <w:pPr>
        <w:pStyle w:val="Heading1"/>
        <w:spacing w:before="0" w:line="240" w:lineRule="auto"/>
      </w:pPr>
      <w:r>
        <w:lastRenderedPageBreak/>
        <w:t>Nomination Process</w:t>
      </w:r>
    </w:p>
    <w:p w14:paraId="7921EB40" w14:textId="77777777" w:rsidR="00317A4D" w:rsidRDefault="00317A4D" w:rsidP="00317A4D">
      <w:pPr>
        <w:spacing w:after="0" w:line="240" w:lineRule="auto"/>
      </w:pPr>
    </w:p>
    <w:p w14:paraId="1F0D6287" w14:textId="050B9460" w:rsidR="00E94A7C" w:rsidRDefault="00E94A7C" w:rsidP="00E94A7C">
      <w:pPr>
        <w:spacing w:after="0" w:line="240" w:lineRule="auto"/>
        <w:rPr>
          <w:rFonts w:cstheme="minorHAnsi"/>
          <w:szCs w:val="24"/>
        </w:rPr>
      </w:pPr>
      <w:r>
        <w:rPr>
          <w:rFonts w:cstheme="minorHAnsi"/>
          <w:szCs w:val="24"/>
        </w:rPr>
        <w:t xml:space="preserve">Nominations are invited from members of the public and Councillors to propose one </w:t>
      </w:r>
      <w:r w:rsidR="00762579">
        <w:rPr>
          <w:rFonts w:cstheme="minorHAnsi"/>
          <w:szCs w:val="24"/>
        </w:rPr>
        <w:t xml:space="preserve">name per </w:t>
      </w:r>
      <w:r>
        <w:rPr>
          <w:rFonts w:cstheme="minorHAnsi"/>
          <w:szCs w:val="24"/>
        </w:rPr>
        <w:t xml:space="preserve">category </w:t>
      </w:r>
      <w:r w:rsidR="00762579">
        <w:rPr>
          <w:rFonts w:cstheme="minorHAnsi"/>
          <w:szCs w:val="24"/>
        </w:rPr>
        <w:t xml:space="preserve">for those who they consider </w:t>
      </w:r>
      <w:r w:rsidR="008D2078">
        <w:rPr>
          <w:rFonts w:cstheme="minorHAnsi"/>
          <w:szCs w:val="24"/>
        </w:rPr>
        <w:t xml:space="preserve">deserve recognition for the </w:t>
      </w:r>
      <w:r w:rsidRPr="00DB7083">
        <w:rPr>
          <w:rFonts w:cstheme="minorHAnsi"/>
          <w:szCs w:val="24"/>
        </w:rPr>
        <w:t xml:space="preserve">time </w:t>
      </w:r>
      <w:r w:rsidR="008D2078">
        <w:rPr>
          <w:rFonts w:cstheme="minorHAnsi"/>
          <w:szCs w:val="24"/>
        </w:rPr>
        <w:t xml:space="preserve">they give </w:t>
      </w:r>
      <w:r>
        <w:rPr>
          <w:rFonts w:cstheme="minorHAnsi"/>
          <w:szCs w:val="24"/>
        </w:rPr>
        <w:t xml:space="preserve">to the community. </w:t>
      </w:r>
      <w:r w:rsidR="00762579">
        <w:rPr>
          <w:rFonts w:cstheme="minorHAnsi"/>
          <w:szCs w:val="24"/>
        </w:rPr>
        <w:t xml:space="preserve">This could be through </w:t>
      </w:r>
      <w:proofErr w:type="gramStart"/>
      <w:r w:rsidR="008D2078">
        <w:rPr>
          <w:rFonts w:cstheme="minorHAnsi"/>
          <w:szCs w:val="24"/>
        </w:rPr>
        <w:t>a number of</w:t>
      </w:r>
      <w:proofErr w:type="gramEnd"/>
      <w:r w:rsidR="00762579" w:rsidRPr="00762579">
        <w:rPr>
          <w:rFonts w:cstheme="minorHAnsi"/>
          <w:szCs w:val="24"/>
        </w:rPr>
        <w:t xml:space="preserve"> different ways</w:t>
      </w:r>
      <w:r w:rsidR="00762579">
        <w:rPr>
          <w:rFonts w:cstheme="minorHAnsi"/>
          <w:szCs w:val="24"/>
        </w:rPr>
        <w:t>,</w:t>
      </w:r>
      <w:r w:rsidR="00762579" w:rsidRPr="00762579">
        <w:rPr>
          <w:rFonts w:cstheme="minorHAnsi"/>
          <w:szCs w:val="24"/>
        </w:rPr>
        <w:t xml:space="preserve"> </w:t>
      </w:r>
      <w:r w:rsidR="00762579">
        <w:rPr>
          <w:rFonts w:cstheme="minorHAnsi"/>
          <w:szCs w:val="24"/>
        </w:rPr>
        <w:t>f</w:t>
      </w:r>
      <w:r>
        <w:rPr>
          <w:rFonts w:cstheme="minorHAnsi"/>
          <w:szCs w:val="24"/>
        </w:rPr>
        <w:t xml:space="preserve">or example: </w:t>
      </w:r>
      <w:r w:rsidRPr="00DB7083">
        <w:rPr>
          <w:rFonts w:cstheme="minorHAnsi"/>
          <w:szCs w:val="24"/>
        </w:rPr>
        <w:t>caring and supporting those in need</w:t>
      </w:r>
      <w:r>
        <w:rPr>
          <w:rFonts w:cstheme="minorHAnsi"/>
          <w:szCs w:val="24"/>
        </w:rPr>
        <w:t>;</w:t>
      </w:r>
      <w:r w:rsidRPr="00DB7083">
        <w:rPr>
          <w:rFonts w:cstheme="minorHAnsi"/>
          <w:szCs w:val="24"/>
        </w:rPr>
        <w:t xml:space="preserve"> working with young people</w:t>
      </w:r>
      <w:r>
        <w:rPr>
          <w:rFonts w:cstheme="minorHAnsi"/>
          <w:szCs w:val="24"/>
        </w:rPr>
        <w:t xml:space="preserve">, </w:t>
      </w:r>
      <w:r w:rsidRPr="00DB7083">
        <w:rPr>
          <w:rFonts w:cstheme="minorHAnsi"/>
          <w:szCs w:val="24"/>
        </w:rPr>
        <w:t>the elderly</w:t>
      </w:r>
      <w:r>
        <w:rPr>
          <w:rFonts w:cstheme="minorHAnsi"/>
          <w:szCs w:val="24"/>
        </w:rPr>
        <w:t xml:space="preserve"> or vulnerable;</w:t>
      </w:r>
      <w:r w:rsidRPr="00DB7083">
        <w:rPr>
          <w:rFonts w:cstheme="minorHAnsi"/>
          <w:szCs w:val="24"/>
        </w:rPr>
        <w:t xml:space="preserve"> helping people’s health and feeling of togetherness through </w:t>
      </w:r>
      <w:r w:rsidR="00D00E80">
        <w:rPr>
          <w:rFonts w:cstheme="minorHAnsi"/>
          <w:szCs w:val="24"/>
        </w:rPr>
        <w:t xml:space="preserve">exercise </w:t>
      </w:r>
      <w:r w:rsidRPr="00DB7083">
        <w:rPr>
          <w:rFonts w:cstheme="minorHAnsi"/>
          <w:szCs w:val="24"/>
        </w:rPr>
        <w:t>and sport.</w:t>
      </w:r>
      <w:r>
        <w:rPr>
          <w:rFonts w:cstheme="minorHAnsi"/>
          <w:szCs w:val="24"/>
        </w:rPr>
        <w:t xml:space="preserve"> </w:t>
      </w:r>
    </w:p>
    <w:p w14:paraId="62F905DF" w14:textId="77777777" w:rsidR="00E94A7C" w:rsidRDefault="00E94A7C" w:rsidP="00E94A7C">
      <w:pPr>
        <w:spacing w:after="0" w:line="240" w:lineRule="auto"/>
        <w:rPr>
          <w:rFonts w:cstheme="minorHAnsi"/>
          <w:szCs w:val="24"/>
        </w:rPr>
      </w:pPr>
    </w:p>
    <w:p w14:paraId="766FA816" w14:textId="37A6694A" w:rsidR="00E94A7C" w:rsidRDefault="00E94A7C" w:rsidP="00E94A7C">
      <w:pPr>
        <w:spacing w:after="0" w:line="240" w:lineRule="auto"/>
        <w:rPr>
          <w:rFonts w:cstheme="minorHAnsi"/>
          <w:szCs w:val="24"/>
        </w:rPr>
      </w:pPr>
      <w:r>
        <w:rPr>
          <w:rFonts w:cstheme="minorHAnsi"/>
          <w:szCs w:val="24"/>
        </w:rPr>
        <w:t xml:space="preserve">Nominations can be </w:t>
      </w:r>
      <w:r w:rsidR="008D2078">
        <w:rPr>
          <w:rFonts w:cstheme="minorHAnsi"/>
          <w:szCs w:val="24"/>
        </w:rPr>
        <w:t>made</w:t>
      </w:r>
      <w:r>
        <w:rPr>
          <w:rFonts w:cstheme="minorHAnsi"/>
          <w:szCs w:val="24"/>
        </w:rPr>
        <w:t xml:space="preserve"> by email, in writing, by telephone or in person. </w:t>
      </w:r>
    </w:p>
    <w:p w14:paraId="7B62F841" w14:textId="77777777" w:rsidR="00E94A7C" w:rsidRDefault="00E94A7C" w:rsidP="00E94A7C">
      <w:pPr>
        <w:spacing w:after="0" w:line="240" w:lineRule="auto"/>
        <w:rPr>
          <w:rFonts w:cstheme="minorHAnsi"/>
          <w:szCs w:val="24"/>
        </w:rPr>
      </w:pPr>
    </w:p>
    <w:p w14:paraId="263B107A" w14:textId="68639BF0" w:rsidR="00E94A7C" w:rsidRPr="00317A4D" w:rsidRDefault="00E94A7C" w:rsidP="00E94A7C">
      <w:pPr>
        <w:spacing w:after="0" w:line="240" w:lineRule="auto"/>
        <w:rPr>
          <w:rFonts w:cstheme="minorHAnsi"/>
        </w:rPr>
      </w:pPr>
      <w:bookmarkStart w:id="1" w:name="_Hlk142038513"/>
      <w:r>
        <w:rPr>
          <w:rFonts w:cstheme="minorHAnsi"/>
          <w:szCs w:val="24"/>
        </w:rPr>
        <w:t>The timeline each year for the nomination process is as follows:</w:t>
      </w:r>
    </w:p>
    <w:p w14:paraId="375BB57F" w14:textId="77777777" w:rsidR="003C32BF" w:rsidRDefault="003C32BF" w:rsidP="00082C01">
      <w:pPr>
        <w:spacing w:after="0" w:line="240" w:lineRule="auto"/>
        <w:rPr>
          <w:rFonts w:cstheme="minorHAnsi"/>
          <w:szCs w:val="24"/>
        </w:rPr>
      </w:pPr>
    </w:p>
    <w:p w14:paraId="1DB80A8D" w14:textId="7CD32E9E" w:rsidR="00082C01" w:rsidRPr="003C32BF" w:rsidRDefault="00082C01" w:rsidP="003C32BF">
      <w:pPr>
        <w:pStyle w:val="ListParagraph"/>
        <w:numPr>
          <w:ilvl w:val="0"/>
          <w:numId w:val="2"/>
        </w:numPr>
        <w:spacing w:after="0" w:line="240" w:lineRule="auto"/>
        <w:rPr>
          <w:rFonts w:cstheme="minorHAnsi"/>
          <w:szCs w:val="24"/>
        </w:rPr>
      </w:pPr>
      <w:r w:rsidRPr="003C32BF">
        <w:rPr>
          <w:rFonts w:cstheme="minorHAnsi"/>
          <w:szCs w:val="24"/>
        </w:rPr>
        <w:t xml:space="preserve">February - nominations will be invited from the public through the Totnes Directory, Town Council Website and </w:t>
      </w:r>
      <w:proofErr w:type="gramStart"/>
      <w:r w:rsidRPr="003C32BF">
        <w:rPr>
          <w:rFonts w:cstheme="minorHAnsi"/>
          <w:szCs w:val="24"/>
        </w:rPr>
        <w:t>Social Media</w:t>
      </w:r>
      <w:proofErr w:type="gramEnd"/>
      <w:r w:rsidRPr="003C32BF">
        <w:rPr>
          <w:rFonts w:cstheme="minorHAnsi"/>
          <w:szCs w:val="24"/>
        </w:rPr>
        <w:t xml:space="preserve"> with a closing date of mid-March</w:t>
      </w:r>
      <w:r w:rsidR="003C32BF">
        <w:rPr>
          <w:rFonts w:cstheme="minorHAnsi"/>
          <w:szCs w:val="24"/>
        </w:rPr>
        <w:t>.</w:t>
      </w:r>
    </w:p>
    <w:bookmarkEnd w:id="1"/>
    <w:p w14:paraId="44C71561" w14:textId="77777777" w:rsidR="00317A4D" w:rsidRPr="00F10C11" w:rsidRDefault="00317A4D" w:rsidP="00317A4D">
      <w:pPr>
        <w:spacing w:after="0" w:line="240" w:lineRule="auto"/>
        <w:rPr>
          <w:rFonts w:cstheme="minorHAnsi"/>
          <w:szCs w:val="24"/>
        </w:rPr>
      </w:pPr>
    </w:p>
    <w:p w14:paraId="42C25633" w14:textId="1D789C1A" w:rsidR="00B9004D" w:rsidRDefault="00082C01" w:rsidP="00317A4D">
      <w:pPr>
        <w:pStyle w:val="Heading1"/>
        <w:spacing w:before="0" w:line="240" w:lineRule="auto"/>
      </w:pPr>
      <w:r>
        <w:t>Council consideration of nominations</w:t>
      </w:r>
    </w:p>
    <w:p w14:paraId="27D0841B" w14:textId="77777777" w:rsidR="00317A4D" w:rsidRPr="00317A4D" w:rsidRDefault="00317A4D" w:rsidP="00317A4D">
      <w:pPr>
        <w:spacing w:after="0" w:line="240" w:lineRule="auto"/>
      </w:pPr>
    </w:p>
    <w:p w14:paraId="5FEF5415" w14:textId="5855D05C" w:rsidR="003C32BF" w:rsidRPr="003C32BF" w:rsidRDefault="003C32BF" w:rsidP="003C32BF">
      <w:pPr>
        <w:spacing w:after="0" w:line="240" w:lineRule="auto"/>
        <w:rPr>
          <w:rFonts w:cstheme="minorHAnsi"/>
          <w:szCs w:val="24"/>
        </w:rPr>
      </w:pPr>
      <w:r w:rsidRPr="003C32BF">
        <w:rPr>
          <w:rFonts w:cstheme="minorHAnsi"/>
          <w:szCs w:val="24"/>
        </w:rPr>
        <w:t xml:space="preserve">The timeline </w:t>
      </w:r>
      <w:r>
        <w:rPr>
          <w:rFonts w:cstheme="minorHAnsi"/>
          <w:szCs w:val="24"/>
        </w:rPr>
        <w:t xml:space="preserve">for Council consideration of the awards </w:t>
      </w:r>
      <w:r w:rsidRPr="003C32BF">
        <w:rPr>
          <w:rFonts w:cstheme="minorHAnsi"/>
          <w:szCs w:val="24"/>
        </w:rPr>
        <w:t>each year is as follows:</w:t>
      </w:r>
    </w:p>
    <w:p w14:paraId="7B7996A5" w14:textId="77777777" w:rsidR="003C32BF" w:rsidRPr="003C32BF" w:rsidRDefault="003C32BF" w:rsidP="003C32BF">
      <w:pPr>
        <w:spacing w:after="0" w:line="240" w:lineRule="auto"/>
        <w:rPr>
          <w:rFonts w:cstheme="minorHAnsi"/>
          <w:szCs w:val="24"/>
        </w:rPr>
      </w:pPr>
    </w:p>
    <w:p w14:paraId="333E4241" w14:textId="426D4205" w:rsidR="003C32BF" w:rsidRPr="003C32BF" w:rsidRDefault="003C32BF" w:rsidP="003C32BF">
      <w:pPr>
        <w:spacing w:after="0" w:line="240" w:lineRule="auto"/>
        <w:rPr>
          <w:rFonts w:cstheme="minorHAnsi"/>
          <w:szCs w:val="24"/>
        </w:rPr>
      </w:pPr>
      <w:r w:rsidRPr="003C32BF">
        <w:rPr>
          <w:rFonts w:cstheme="minorHAnsi"/>
          <w:szCs w:val="24"/>
        </w:rPr>
        <w:t>•</w:t>
      </w:r>
      <w:r w:rsidRPr="003C32BF">
        <w:rPr>
          <w:rFonts w:cstheme="minorHAnsi"/>
          <w:szCs w:val="24"/>
        </w:rPr>
        <w:tab/>
      </w:r>
      <w:r w:rsidR="008D2078">
        <w:rPr>
          <w:rFonts w:cstheme="minorHAnsi"/>
          <w:szCs w:val="24"/>
        </w:rPr>
        <w:t xml:space="preserve">End </w:t>
      </w:r>
      <w:r w:rsidRPr="003C32BF">
        <w:rPr>
          <w:rFonts w:cstheme="minorHAnsi"/>
          <w:szCs w:val="24"/>
        </w:rPr>
        <w:t>March - Town Matters Committee will consider the nominations received</w:t>
      </w:r>
      <w:r>
        <w:rPr>
          <w:rFonts w:cstheme="minorHAnsi"/>
          <w:szCs w:val="24"/>
        </w:rPr>
        <w:t xml:space="preserve"> in Part 2 of the </w:t>
      </w:r>
      <w:proofErr w:type="gramStart"/>
      <w:r>
        <w:rPr>
          <w:rFonts w:cstheme="minorHAnsi"/>
          <w:szCs w:val="24"/>
        </w:rPr>
        <w:t>meeting, and</w:t>
      </w:r>
      <w:proofErr w:type="gramEnd"/>
      <w:r>
        <w:rPr>
          <w:rFonts w:cstheme="minorHAnsi"/>
          <w:szCs w:val="24"/>
        </w:rPr>
        <w:t xml:space="preserve"> make a shortlist of recommendations to Full Council.</w:t>
      </w:r>
    </w:p>
    <w:p w14:paraId="76808098" w14:textId="77777777" w:rsidR="003C32BF" w:rsidRPr="003C32BF" w:rsidRDefault="003C32BF" w:rsidP="003C32BF">
      <w:pPr>
        <w:spacing w:after="0" w:line="240" w:lineRule="auto"/>
        <w:rPr>
          <w:rFonts w:cstheme="minorHAnsi"/>
          <w:szCs w:val="24"/>
        </w:rPr>
      </w:pPr>
      <w:r w:rsidRPr="003C32BF">
        <w:rPr>
          <w:rFonts w:cstheme="minorHAnsi"/>
          <w:szCs w:val="24"/>
        </w:rPr>
        <w:t>•</w:t>
      </w:r>
      <w:r w:rsidRPr="003C32BF">
        <w:rPr>
          <w:rFonts w:cstheme="minorHAnsi"/>
          <w:szCs w:val="24"/>
        </w:rPr>
        <w:tab/>
        <w:t>April - Full Council considers Town Matters Committee recommendation.</w:t>
      </w:r>
    </w:p>
    <w:p w14:paraId="2D66F7CE" w14:textId="77777777" w:rsidR="003C32BF" w:rsidRPr="00F10C11" w:rsidRDefault="003C32BF" w:rsidP="003C32BF">
      <w:pPr>
        <w:spacing w:after="0" w:line="240" w:lineRule="auto"/>
        <w:rPr>
          <w:rFonts w:cstheme="minorHAnsi"/>
          <w:szCs w:val="24"/>
        </w:rPr>
      </w:pPr>
    </w:p>
    <w:p w14:paraId="1CD712D0" w14:textId="60CAC06E" w:rsidR="00B9004D" w:rsidRDefault="00082C01" w:rsidP="00317A4D">
      <w:pPr>
        <w:pStyle w:val="Heading1"/>
        <w:spacing w:before="0" w:line="240" w:lineRule="auto"/>
      </w:pPr>
      <w:r>
        <w:t>Format and presentation of awards</w:t>
      </w:r>
    </w:p>
    <w:p w14:paraId="374D6F12" w14:textId="77777777" w:rsidR="00317A4D" w:rsidRDefault="00317A4D" w:rsidP="00317A4D">
      <w:pPr>
        <w:spacing w:after="0" w:line="240" w:lineRule="auto"/>
      </w:pPr>
    </w:p>
    <w:p w14:paraId="710A9FB6" w14:textId="21C13F48" w:rsidR="003C32BF" w:rsidRDefault="003C32BF" w:rsidP="00317A4D">
      <w:pPr>
        <w:spacing w:after="0" w:line="240" w:lineRule="auto"/>
      </w:pPr>
      <w:r w:rsidRPr="003C32BF">
        <w:t>Depending on the number of nominations received, the top three nominees in each category (as determined by Full Council) will be invited to attend the Annual Town Meeting in May where the awards will be presented.</w:t>
      </w:r>
    </w:p>
    <w:p w14:paraId="1E534330" w14:textId="77777777" w:rsidR="003C32BF" w:rsidRDefault="003C32BF" w:rsidP="00317A4D">
      <w:pPr>
        <w:spacing w:after="0" w:line="240" w:lineRule="auto"/>
      </w:pPr>
    </w:p>
    <w:p w14:paraId="2B9C6039" w14:textId="780EE488" w:rsidR="003C32BF" w:rsidRDefault="003C32BF" w:rsidP="00317A4D">
      <w:pPr>
        <w:spacing w:after="0" w:line="240" w:lineRule="auto"/>
      </w:pPr>
      <w:r>
        <w:t>Council officers will write to all nominees</w:t>
      </w:r>
      <w:r w:rsidR="00DC0BCC">
        <w:t xml:space="preserve"> informing them that they have been nominated and depending on numbers</w:t>
      </w:r>
      <w:r>
        <w:t xml:space="preserve"> </w:t>
      </w:r>
      <w:r w:rsidR="006542FB">
        <w:t xml:space="preserve">inviting them </w:t>
      </w:r>
      <w:r>
        <w:t>to attend the Annual Town Meeting.</w:t>
      </w:r>
    </w:p>
    <w:p w14:paraId="45D37320" w14:textId="77777777" w:rsidR="003C32BF" w:rsidRDefault="003C32BF" w:rsidP="00317A4D">
      <w:pPr>
        <w:spacing w:after="0" w:line="240" w:lineRule="auto"/>
      </w:pPr>
    </w:p>
    <w:p w14:paraId="4BB55A1C" w14:textId="7C92ABDA" w:rsidR="003C32BF" w:rsidRDefault="003C32BF" w:rsidP="00317A4D">
      <w:pPr>
        <w:spacing w:after="0" w:line="240" w:lineRule="auto"/>
      </w:pPr>
      <w:r>
        <w:t xml:space="preserve">Certificates will be </w:t>
      </w:r>
      <w:r w:rsidR="008D2078">
        <w:t xml:space="preserve">produced and </w:t>
      </w:r>
      <w:r>
        <w:t xml:space="preserve">presented to all nominees, the runner up and winner in each category. </w:t>
      </w:r>
    </w:p>
    <w:p w14:paraId="76194A84" w14:textId="77777777" w:rsidR="003C32BF" w:rsidRDefault="003C32BF" w:rsidP="00317A4D">
      <w:pPr>
        <w:spacing w:after="0" w:line="240" w:lineRule="auto"/>
      </w:pPr>
    </w:p>
    <w:p w14:paraId="5B9A0B7C" w14:textId="0F41F087" w:rsidR="003C32BF" w:rsidRDefault="003C32BF" w:rsidP="00317A4D">
      <w:pPr>
        <w:spacing w:after="0" w:line="240" w:lineRule="auto"/>
      </w:pPr>
      <w:r>
        <w:t>The winners of each award will be presented with a medal</w:t>
      </w:r>
      <w:r w:rsidR="008D2078">
        <w:t xml:space="preserve"> based on the town council logo</w:t>
      </w:r>
      <w:r>
        <w:t xml:space="preserve">, engraved on the back with the year, name of the winner and the category of award. The individual medal will be presented on a ribbon and the group medal in a presentation box. </w:t>
      </w:r>
    </w:p>
    <w:p w14:paraId="7CB1929C" w14:textId="77777777" w:rsidR="003C32BF" w:rsidRDefault="003C32BF" w:rsidP="00317A4D">
      <w:pPr>
        <w:spacing w:after="0" w:line="240" w:lineRule="auto"/>
      </w:pPr>
    </w:p>
    <w:p w14:paraId="08940FB0" w14:textId="113F6B4A" w:rsidR="003C32BF" w:rsidRDefault="003C32BF" w:rsidP="00317A4D">
      <w:pPr>
        <w:spacing w:after="0" w:line="240" w:lineRule="auto"/>
      </w:pPr>
      <w:r>
        <w:t xml:space="preserve">All medals and associated costs will come from the </w:t>
      </w:r>
      <w:r w:rsidR="008D2078">
        <w:t>C</w:t>
      </w:r>
      <w:r>
        <w:t xml:space="preserve">ivic </w:t>
      </w:r>
      <w:r w:rsidR="008D2078">
        <w:t>E</w:t>
      </w:r>
      <w:r>
        <w:t>vents budget.</w:t>
      </w:r>
    </w:p>
    <w:p w14:paraId="6F3CB172" w14:textId="54602C65" w:rsidR="003C32BF" w:rsidRPr="00317A4D" w:rsidRDefault="003C32BF" w:rsidP="00317A4D">
      <w:pPr>
        <w:spacing w:after="0" w:line="240" w:lineRule="auto"/>
      </w:pPr>
      <w:r>
        <w:t xml:space="preserve"> </w:t>
      </w:r>
    </w:p>
    <w:p w14:paraId="582018F4" w14:textId="36001503" w:rsidR="00082C01" w:rsidRPr="00CC2CE4" w:rsidRDefault="00196CB7" w:rsidP="00B9004D">
      <w:pPr>
        <w:pStyle w:val="Default"/>
        <w:rPr>
          <w:b/>
          <w:u w:val="single"/>
        </w:rPr>
      </w:pPr>
      <w:r>
        <w:rPr>
          <w:b/>
          <w:u w:val="single"/>
        </w:rPr>
        <w:t xml:space="preserve"> </w:t>
      </w:r>
    </w:p>
    <w:sectPr w:rsidR="00082C01" w:rsidRPr="00CC2CE4" w:rsidSect="003A6FE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90D0" w14:textId="77777777" w:rsidR="003A6FEA" w:rsidRDefault="003A6FEA" w:rsidP="003A6FEA">
      <w:pPr>
        <w:spacing w:after="0" w:line="240" w:lineRule="auto"/>
      </w:pPr>
      <w:r>
        <w:separator/>
      </w:r>
    </w:p>
  </w:endnote>
  <w:endnote w:type="continuationSeparator" w:id="0">
    <w:p w14:paraId="12E35A9E" w14:textId="77777777" w:rsidR="003A6FEA" w:rsidRDefault="003A6FEA" w:rsidP="003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87065"/>
      <w:docPartObj>
        <w:docPartGallery w:val="Page Numbers (Bottom of Page)"/>
        <w:docPartUnique/>
      </w:docPartObj>
    </w:sdtPr>
    <w:sdtEndPr>
      <w:rPr>
        <w:noProof/>
      </w:rPr>
    </w:sdtEndPr>
    <w:sdtContent>
      <w:p w14:paraId="38052FCE" w14:textId="6D65B488" w:rsidR="003A6FEA" w:rsidRDefault="00BA37A1" w:rsidP="003A6FEA">
        <w:pPr>
          <w:pStyle w:val="Footer"/>
        </w:pPr>
        <w:r>
          <w:t xml:space="preserve">Community </w:t>
        </w:r>
        <w:r w:rsidR="00DB7083">
          <w:t>Award</w:t>
        </w:r>
        <w:r w:rsidR="003A6FEA">
          <w:t xml:space="preserve"> Policy, </w:t>
        </w:r>
        <w:r w:rsidR="00CD4518">
          <w:t>2</w:t>
        </w:r>
        <w:r w:rsidR="00CD4518" w:rsidRPr="00CD4518">
          <w:rPr>
            <w:vertAlign w:val="superscript"/>
          </w:rPr>
          <w:t>nd</w:t>
        </w:r>
        <w:r w:rsidR="00CD4518">
          <w:t xml:space="preserve"> October</w:t>
        </w:r>
        <w:r w:rsidR="003A6FEA">
          <w:t xml:space="preserve"> 202</w:t>
        </w:r>
        <w:r w:rsidR="00F94E36">
          <w:t>3</w:t>
        </w:r>
        <w:r w:rsidR="003A6FEA">
          <w:t xml:space="preserve">         Page </w:t>
        </w:r>
        <w:r w:rsidR="003A6FEA">
          <w:fldChar w:fldCharType="begin"/>
        </w:r>
        <w:r w:rsidR="003A6FEA">
          <w:instrText xml:space="preserve"> PAGE   \* MERGEFORMAT </w:instrText>
        </w:r>
        <w:r w:rsidR="003A6FEA">
          <w:fldChar w:fldCharType="separate"/>
        </w:r>
        <w:r w:rsidR="003A6FEA">
          <w:rPr>
            <w:noProof/>
          </w:rPr>
          <w:t>2</w:t>
        </w:r>
        <w:r w:rsidR="003A6FEA">
          <w:rPr>
            <w:noProof/>
          </w:rPr>
          <w:fldChar w:fldCharType="end"/>
        </w:r>
      </w:p>
    </w:sdtContent>
  </w:sdt>
  <w:p w14:paraId="378BF918" w14:textId="77777777" w:rsidR="003A6FEA" w:rsidRDefault="003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B5B5" w14:textId="77777777" w:rsidR="003A6FEA" w:rsidRDefault="003A6FEA" w:rsidP="003A6FEA">
      <w:pPr>
        <w:spacing w:after="0" w:line="240" w:lineRule="auto"/>
      </w:pPr>
      <w:r>
        <w:separator/>
      </w:r>
    </w:p>
  </w:footnote>
  <w:footnote w:type="continuationSeparator" w:id="0">
    <w:p w14:paraId="444D6F4C" w14:textId="77777777" w:rsidR="003A6FEA" w:rsidRDefault="003A6FEA" w:rsidP="003A6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26058"/>
      <w:docPartObj>
        <w:docPartGallery w:val="Watermarks"/>
        <w:docPartUnique/>
      </w:docPartObj>
    </w:sdtPr>
    <w:sdtEndPr/>
    <w:sdtContent>
      <w:p w14:paraId="0B322490" w14:textId="4F5B0AB0" w:rsidR="004A7D3E" w:rsidRDefault="00CD4518">
        <w:pPr>
          <w:pStyle w:val="Header"/>
        </w:pPr>
        <w:r>
          <w:rPr>
            <w:noProof/>
          </w:rPr>
          <w:pict w14:anchorId="775FB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20CA"/>
    <w:multiLevelType w:val="hybridMultilevel"/>
    <w:tmpl w:val="453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A0266"/>
    <w:multiLevelType w:val="hybridMultilevel"/>
    <w:tmpl w:val="4CEC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2175790">
    <w:abstractNumId w:val="0"/>
  </w:num>
  <w:num w:numId="2" w16cid:durableId="68525653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82C01"/>
    <w:rsid w:val="000A5BE1"/>
    <w:rsid w:val="000B46A8"/>
    <w:rsid w:val="000C3C42"/>
    <w:rsid w:val="000C54CC"/>
    <w:rsid w:val="0014155A"/>
    <w:rsid w:val="00162921"/>
    <w:rsid w:val="00184A34"/>
    <w:rsid w:val="00187C17"/>
    <w:rsid w:val="00196CB7"/>
    <w:rsid w:val="001D1BC3"/>
    <w:rsid w:val="0023423B"/>
    <w:rsid w:val="00270A02"/>
    <w:rsid w:val="00291890"/>
    <w:rsid w:val="002B786A"/>
    <w:rsid w:val="002D22E6"/>
    <w:rsid w:val="002F6C8E"/>
    <w:rsid w:val="00310D53"/>
    <w:rsid w:val="00317A4D"/>
    <w:rsid w:val="00320687"/>
    <w:rsid w:val="00332AC7"/>
    <w:rsid w:val="00340C57"/>
    <w:rsid w:val="003444E7"/>
    <w:rsid w:val="003461D4"/>
    <w:rsid w:val="00360FF0"/>
    <w:rsid w:val="00382E1E"/>
    <w:rsid w:val="00391FD4"/>
    <w:rsid w:val="003A1A21"/>
    <w:rsid w:val="003A6FEA"/>
    <w:rsid w:val="003A79BC"/>
    <w:rsid w:val="003C32BF"/>
    <w:rsid w:val="00413052"/>
    <w:rsid w:val="00416261"/>
    <w:rsid w:val="0042456C"/>
    <w:rsid w:val="004262A2"/>
    <w:rsid w:val="00450F38"/>
    <w:rsid w:val="0045680D"/>
    <w:rsid w:val="004A7D3E"/>
    <w:rsid w:val="004C6D05"/>
    <w:rsid w:val="004D7336"/>
    <w:rsid w:val="004F4BB7"/>
    <w:rsid w:val="004F6C30"/>
    <w:rsid w:val="00521BFE"/>
    <w:rsid w:val="00537E1E"/>
    <w:rsid w:val="0054443C"/>
    <w:rsid w:val="0058757A"/>
    <w:rsid w:val="0059207E"/>
    <w:rsid w:val="00594E8C"/>
    <w:rsid w:val="005A3514"/>
    <w:rsid w:val="005C0C56"/>
    <w:rsid w:val="005C1EB2"/>
    <w:rsid w:val="00632D41"/>
    <w:rsid w:val="006542FB"/>
    <w:rsid w:val="00665C62"/>
    <w:rsid w:val="00682247"/>
    <w:rsid w:val="006D6215"/>
    <w:rsid w:val="00703BFA"/>
    <w:rsid w:val="00710CCC"/>
    <w:rsid w:val="0073507F"/>
    <w:rsid w:val="00762579"/>
    <w:rsid w:val="007632F7"/>
    <w:rsid w:val="0076531D"/>
    <w:rsid w:val="007971C8"/>
    <w:rsid w:val="007F0C11"/>
    <w:rsid w:val="007F13C6"/>
    <w:rsid w:val="007F1F87"/>
    <w:rsid w:val="00806057"/>
    <w:rsid w:val="00810651"/>
    <w:rsid w:val="00820C0B"/>
    <w:rsid w:val="00831264"/>
    <w:rsid w:val="00876D86"/>
    <w:rsid w:val="00891BCC"/>
    <w:rsid w:val="00894BC4"/>
    <w:rsid w:val="008D1690"/>
    <w:rsid w:val="008D2078"/>
    <w:rsid w:val="00901CB7"/>
    <w:rsid w:val="0094246D"/>
    <w:rsid w:val="009675D6"/>
    <w:rsid w:val="00974FE3"/>
    <w:rsid w:val="00996F51"/>
    <w:rsid w:val="009B63C9"/>
    <w:rsid w:val="009C2133"/>
    <w:rsid w:val="009D05BD"/>
    <w:rsid w:val="009E41B3"/>
    <w:rsid w:val="00A22D1D"/>
    <w:rsid w:val="00A25706"/>
    <w:rsid w:val="00A362A6"/>
    <w:rsid w:val="00A42B03"/>
    <w:rsid w:val="00AB3954"/>
    <w:rsid w:val="00AC1AA3"/>
    <w:rsid w:val="00AD48EE"/>
    <w:rsid w:val="00B12A0F"/>
    <w:rsid w:val="00B14306"/>
    <w:rsid w:val="00B304C0"/>
    <w:rsid w:val="00B321DB"/>
    <w:rsid w:val="00B45E5D"/>
    <w:rsid w:val="00B5159C"/>
    <w:rsid w:val="00B74FAE"/>
    <w:rsid w:val="00B9004D"/>
    <w:rsid w:val="00BA37A1"/>
    <w:rsid w:val="00BC5853"/>
    <w:rsid w:val="00BF2EFB"/>
    <w:rsid w:val="00BF7EC4"/>
    <w:rsid w:val="00C50226"/>
    <w:rsid w:val="00C73298"/>
    <w:rsid w:val="00CB7BE8"/>
    <w:rsid w:val="00CC2CE4"/>
    <w:rsid w:val="00CD4518"/>
    <w:rsid w:val="00D00E80"/>
    <w:rsid w:val="00D034AB"/>
    <w:rsid w:val="00D346BF"/>
    <w:rsid w:val="00D45CDC"/>
    <w:rsid w:val="00D6601C"/>
    <w:rsid w:val="00D660A2"/>
    <w:rsid w:val="00D92593"/>
    <w:rsid w:val="00D92D3B"/>
    <w:rsid w:val="00DA3862"/>
    <w:rsid w:val="00DB0675"/>
    <w:rsid w:val="00DB7083"/>
    <w:rsid w:val="00DC0BCC"/>
    <w:rsid w:val="00E07BA4"/>
    <w:rsid w:val="00E2411F"/>
    <w:rsid w:val="00E51F6C"/>
    <w:rsid w:val="00E52091"/>
    <w:rsid w:val="00E868EF"/>
    <w:rsid w:val="00E94A7C"/>
    <w:rsid w:val="00EB4C2A"/>
    <w:rsid w:val="00ED6A8D"/>
    <w:rsid w:val="00F0033A"/>
    <w:rsid w:val="00F013BB"/>
    <w:rsid w:val="00F228FF"/>
    <w:rsid w:val="00F65976"/>
    <w:rsid w:val="00F9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4D"/>
    <w:rPr>
      <w:sz w:val="24"/>
    </w:rPr>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10651"/>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1065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 w:type="character" w:customStyle="1" w:styleId="Heading2Char">
    <w:name w:val="Heading 2 Char"/>
    <w:basedOn w:val="DefaultParagraphFont"/>
    <w:link w:val="Heading2"/>
    <w:uiPriority w:val="9"/>
    <w:rsid w:val="00810651"/>
    <w:rPr>
      <w:rFonts w:asciiTheme="majorHAnsi" w:eastAsiaTheme="majorEastAsia" w:hAnsiTheme="majorHAnsi" w:cstheme="majorBidi"/>
      <w:b/>
      <w:sz w:val="24"/>
      <w:szCs w:val="26"/>
    </w:rPr>
  </w:style>
  <w:style w:type="paragraph" w:styleId="NoSpacing">
    <w:name w:val="No Spacing"/>
    <w:basedOn w:val="Normal"/>
    <w:uiPriority w:val="1"/>
    <w:qFormat/>
    <w:rsid w:val="00810651"/>
    <w:pPr>
      <w:spacing w:after="0" w:line="240" w:lineRule="auto"/>
    </w:pPr>
    <w:rPr>
      <w:rFonts w:ascii="Tw Cen MT" w:eastAsia="Tw Cen MT" w:hAnsi="Tw Cen MT" w:cs="Times New Roman"/>
      <w:kern w:val="24"/>
      <w:sz w:val="23"/>
      <w:szCs w:val="20"/>
      <w:lang w:val="en-US" w:eastAsia="ja-JP"/>
    </w:rPr>
  </w:style>
  <w:style w:type="paragraph" w:customStyle="1" w:styleId="Default">
    <w:name w:val="Default"/>
    <w:rsid w:val="00810651"/>
    <w:pPr>
      <w:autoSpaceDE w:val="0"/>
      <w:autoSpaceDN w:val="0"/>
      <w:adjustRightInd w:val="0"/>
      <w:spacing w:after="0" w:line="240" w:lineRule="auto"/>
    </w:pPr>
    <w:rPr>
      <w:rFonts w:ascii="Arial" w:eastAsia="Tw Cen MT" w:hAnsi="Arial" w:cs="Arial"/>
      <w:color w:val="000000"/>
      <w:sz w:val="24"/>
      <w:szCs w:val="24"/>
      <w:lang w:val="en-US"/>
    </w:rPr>
  </w:style>
  <w:style w:type="character" w:customStyle="1" w:styleId="Heading3Char">
    <w:name w:val="Heading 3 Char"/>
    <w:basedOn w:val="DefaultParagraphFont"/>
    <w:link w:val="Heading3"/>
    <w:uiPriority w:val="9"/>
    <w:rsid w:val="00810651"/>
    <w:rPr>
      <w:rFonts w:asciiTheme="majorHAnsi" w:eastAsiaTheme="majorEastAsia" w:hAnsiTheme="majorHAnsi" w:cstheme="majorBidi"/>
      <w:color w:val="1F4D78" w:themeColor="accent1" w:themeShade="7F"/>
      <w:sz w:val="24"/>
      <w:szCs w:val="24"/>
    </w:rPr>
  </w:style>
  <w:style w:type="paragraph" w:customStyle="1" w:styleId="Textbody">
    <w:name w:val="Text body"/>
    <w:basedOn w:val="Normal"/>
    <w:rsid w:val="00DB7083"/>
    <w:pPr>
      <w:suppressAutoHyphens/>
      <w:autoSpaceDN w:val="0"/>
      <w:spacing w:after="140" w:line="276" w:lineRule="auto"/>
      <w:textAlignment w:val="baseline"/>
    </w:pPr>
    <w:rPr>
      <w:rFonts w:ascii="Liberation Serif" w:eastAsia="NSimSun" w:hAnsi="Liberation Serif" w:cs="Lucida San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4</cp:revision>
  <cp:lastPrinted>2021-02-03T09:49:00Z</cp:lastPrinted>
  <dcterms:created xsi:type="dcterms:W3CDTF">2023-09-19T13:45:00Z</dcterms:created>
  <dcterms:modified xsi:type="dcterms:W3CDTF">2023-10-11T11:57:00Z</dcterms:modified>
</cp:coreProperties>
</file>