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41453" w14:textId="58F346E3" w:rsidR="005F08FF" w:rsidRPr="007D4C8B" w:rsidRDefault="005F08FF">
      <w:pPr>
        <w:pBdr>
          <w:bottom w:val="single" w:sz="12" w:space="1" w:color="auto"/>
        </w:pBdr>
        <w:rPr>
          <w:rFonts w:cstheme="minorHAnsi"/>
          <w:b/>
          <w:bCs/>
          <w:sz w:val="28"/>
          <w:szCs w:val="28"/>
        </w:rPr>
      </w:pPr>
      <w:r w:rsidRPr="007D4C8B">
        <w:rPr>
          <w:rFonts w:cstheme="minorHAnsi"/>
          <w:b/>
          <w:bCs/>
          <w:sz w:val="28"/>
          <w:szCs w:val="28"/>
        </w:rPr>
        <w:t>Full Council Monday</w:t>
      </w:r>
      <w:r w:rsidR="001F094A">
        <w:rPr>
          <w:rFonts w:cstheme="minorHAnsi"/>
          <w:b/>
          <w:bCs/>
          <w:sz w:val="28"/>
          <w:szCs w:val="28"/>
        </w:rPr>
        <w:t xml:space="preserve"> </w:t>
      </w:r>
      <w:r w:rsidR="009F1F08">
        <w:rPr>
          <w:rFonts w:cstheme="minorHAnsi"/>
          <w:b/>
          <w:bCs/>
          <w:sz w:val="28"/>
          <w:szCs w:val="28"/>
        </w:rPr>
        <w:t>4</w:t>
      </w:r>
      <w:r w:rsidR="009F1F08" w:rsidRPr="009F1F08">
        <w:rPr>
          <w:rFonts w:cstheme="minorHAnsi"/>
          <w:b/>
          <w:bCs/>
          <w:sz w:val="28"/>
          <w:szCs w:val="28"/>
          <w:vertAlign w:val="superscript"/>
        </w:rPr>
        <w:t>th</w:t>
      </w:r>
      <w:r w:rsidR="009F1F08">
        <w:rPr>
          <w:rFonts w:cstheme="minorHAnsi"/>
          <w:b/>
          <w:bCs/>
          <w:sz w:val="28"/>
          <w:szCs w:val="28"/>
        </w:rPr>
        <w:t xml:space="preserve"> December</w:t>
      </w:r>
      <w:r w:rsidRPr="007D4C8B">
        <w:rPr>
          <w:rFonts w:cstheme="minorHAnsi"/>
          <w:b/>
          <w:bCs/>
          <w:sz w:val="28"/>
          <w:szCs w:val="28"/>
        </w:rPr>
        <w:t xml:space="preserve"> - Clerks Report</w:t>
      </w:r>
    </w:p>
    <w:p w14:paraId="2A5A6C20" w14:textId="70389860" w:rsidR="005F08FF" w:rsidRPr="008A1013" w:rsidRDefault="005F08FF">
      <w:pPr>
        <w:rPr>
          <w:rFonts w:cstheme="minorHAnsi"/>
          <w:b/>
          <w:bCs/>
          <w:sz w:val="24"/>
          <w:szCs w:val="24"/>
        </w:rPr>
      </w:pPr>
      <w:r w:rsidRPr="008A1013">
        <w:rPr>
          <w:rFonts w:cstheme="minorHAnsi"/>
          <w:b/>
          <w:bCs/>
          <w:sz w:val="24"/>
          <w:szCs w:val="24"/>
        </w:rPr>
        <w:t>General update</w:t>
      </w:r>
    </w:p>
    <w:p w14:paraId="0BD91F88" w14:textId="07102CD4" w:rsidR="007D4C8B" w:rsidRPr="002D7B32" w:rsidRDefault="009F1F08" w:rsidP="002D7B32">
      <w:pPr>
        <w:pStyle w:val="ListParagraph"/>
        <w:numPr>
          <w:ilvl w:val="0"/>
          <w:numId w:val="7"/>
        </w:numPr>
        <w:spacing w:after="0" w:line="240" w:lineRule="auto"/>
        <w:ind w:left="714" w:hanging="357"/>
        <w:rPr>
          <w:rFonts w:eastAsia="Times New Roman" w:cstheme="minorHAnsi"/>
          <w:sz w:val="24"/>
          <w:szCs w:val="24"/>
          <w:lang w:eastAsia="en-GB"/>
        </w:rPr>
      </w:pPr>
      <w:r>
        <w:rPr>
          <w:rFonts w:cstheme="minorHAnsi"/>
          <w:sz w:val="24"/>
          <w:szCs w:val="24"/>
        </w:rPr>
        <w:t>The lights are up and look amazing! Beyond thrilled and a huge thank you to the whole team, particularly Sara for working tirelessly to get it there.</w:t>
      </w:r>
      <w:r w:rsidR="000B20E1">
        <w:rPr>
          <w:rFonts w:cstheme="minorHAnsi"/>
          <w:sz w:val="24"/>
          <w:szCs w:val="24"/>
        </w:rPr>
        <w:t xml:space="preserve"> A further report on this and the switch on will be at Council Matters next week.</w:t>
      </w:r>
    </w:p>
    <w:p w14:paraId="239B4DC5" w14:textId="2F62EA9C" w:rsidR="007D4C8B" w:rsidRDefault="009F1F08" w:rsidP="002D7B32">
      <w:pPr>
        <w:pStyle w:val="m-5924115596979289739msolistparagraph"/>
        <w:numPr>
          <w:ilvl w:val="0"/>
          <w:numId w:val="7"/>
        </w:numPr>
        <w:shd w:val="clear" w:color="auto" w:fill="FFFFFF"/>
        <w:spacing w:before="0" w:beforeAutospacing="0" w:after="0" w:afterAutospacing="0"/>
        <w:ind w:left="714" w:hanging="357"/>
        <w:rPr>
          <w:rFonts w:asciiTheme="minorHAnsi" w:hAnsiTheme="minorHAnsi" w:cstheme="minorHAnsi"/>
        </w:rPr>
      </w:pPr>
      <w:r>
        <w:rPr>
          <w:rFonts w:asciiTheme="minorHAnsi" w:hAnsiTheme="minorHAnsi" w:cstheme="minorHAnsi"/>
        </w:rPr>
        <w:t>Free parking in SHDC Car Parks has been agree as Wednesday 13</w:t>
      </w:r>
      <w:r w:rsidRPr="009F1F08">
        <w:rPr>
          <w:rFonts w:asciiTheme="minorHAnsi" w:hAnsiTheme="minorHAnsi" w:cstheme="minorHAnsi"/>
          <w:vertAlign w:val="superscript"/>
        </w:rPr>
        <w:t>th</w:t>
      </w:r>
      <w:r>
        <w:rPr>
          <w:rFonts w:asciiTheme="minorHAnsi" w:hAnsiTheme="minorHAnsi" w:cstheme="minorHAnsi"/>
        </w:rPr>
        <w:t xml:space="preserve"> December at the request of the Chamber of Commerce.</w:t>
      </w:r>
    </w:p>
    <w:p w14:paraId="19E7151F" w14:textId="58F313BA" w:rsidR="00097765" w:rsidRPr="002D7B32" w:rsidRDefault="00097765" w:rsidP="002D7B32">
      <w:pPr>
        <w:pStyle w:val="m-5924115596979289739msolistparagraph"/>
        <w:numPr>
          <w:ilvl w:val="0"/>
          <w:numId w:val="7"/>
        </w:numPr>
        <w:shd w:val="clear" w:color="auto" w:fill="FFFFFF"/>
        <w:spacing w:before="0" w:beforeAutospacing="0" w:after="0" w:afterAutospacing="0"/>
        <w:ind w:left="714" w:hanging="357"/>
        <w:rPr>
          <w:rFonts w:asciiTheme="minorHAnsi" w:hAnsiTheme="minorHAnsi" w:cstheme="minorHAnsi"/>
        </w:rPr>
      </w:pPr>
      <w:r>
        <w:rPr>
          <w:rFonts w:asciiTheme="minorHAnsi" w:hAnsiTheme="minorHAnsi" w:cstheme="minorHAnsi"/>
        </w:rPr>
        <w:t xml:space="preserve">Disappointing </w:t>
      </w:r>
      <w:r w:rsidR="009F1F08">
        <w:rPr>
          <w:rFonts w:asciiTheme="minorHAnsi" w:hAnsiTheme="minorHAnsi" w:cstheme="minorHAnsi"/>
        </w:rPr>
        <w:t>mistake made in the Totnes Times about comments attributed to a Councillor who was not present at the meeting. A retraction and apology has subsequently been printed.</w:t>
      </w:r>
    </w:p>
    <w:p w14:paraId="384AE54A" w14:textId="5F0E6C7E" w:rsidR="001F094A" w:rsidRDefault="009F1F08" w:rsidP="002D7B32">
      <w:pPr>
        <w:pStyle w:val="m-5924115596979289739msolistparagraph"/>
        <w:numPr>
          <w:ilvl w:val="0"/>
          <w:numId w:val="7"/>
        </w:numPr>
        <w:spacing w:before="0" w:beforeAutospacing="0" w:after="0" w:afterAutospacing="0"/>
        <w:ind w:left="714" w:hanging="357"/>
        <w:rPr>
          <w:rFonts w:asciiTheme="minorHAnsi" w:hAnsiTheme="minorHAnsi" w:cstheme="minorHAnsi"/>
        </w:rPr>
      </w:pPr>
      <w:r>
        <w:rPr>
          <w:rFonts w:asciiTheme="minorHAnsi" w:hAnsiTheme="minorHAnsi" w:cstheme="minorHAnsi"/>
        </w:rPr>
        <w:t>Work continues on the Strategic Plan – and the current plan is to continue work in the new year. This will mean setting a budget with a Community Development ‘pot’ and then setting budget commitments against priorities. It means we can set the precept and annual budget for 24 25 overall by the SHDC deadline in January.</w:t>
      </w:r>
    </w:p>
    <w:p w14:paraId="77FBDAB1" w14:textId="1B264B0E" w:rsidR="009F1F08" w:rsidRPr="002D7B32" w:rsidRDefault="009F1F08" w:rsidP="002D7B32">
      <w:pPr>
        <w:pStyle w:val="m-5924115596979289739msolistparagraph"/>
        <w:numPr>
          <w:ilvl w:val="0"/>
          <w:numId w:val="7"/>
        </w:numPr>
        <w:spacing w:before="0" w:beforeAutospacing="0" w:after="0" w:afterAutospacing="0"/>
        <w:ind w:left="714" w:hanging="357"/>
        <w:rPr>
          <w:rFonts w:asciiTheme="minorHAnsi" w:hAnsiTheme="minorHAnsi" w:cstheme="minorHAnsi"/>
        </w:rPr>
      </w:pPr>
      <w:r>
        <w:rPr>
          <w:rFonts w:asciiTheme="minorHAnsi" w:hAnsiTheme="minorHAnsi" w:cstheme="minorHAnsi"/>
        </w:rPr>
        <w:t>All Councillors are asked to attend the part 1 section of the December Council Matters to discuss a recommendation to Full Council in January about the budget as above.</w:t>
      </w:r>
    </w:p>
    <w:p w14:paraId="6C3BAF62" w14:textId="04FEEB44" w:rsidR="001119C1" w:rsidRPr="001119C1" w:rsidRDefault="009F1F08" w:rsidP="001119C1">
      <w:pPr>
        <w:pStyle w:val="m-5924115596979289739msolistparagraph"/>
        <w:numPr>
          <w:ilvl w:val="0"/>
          <w:numId w:val="7"/>
        </w:numPr>
        <w:spacing w:before="0" w:beforeAutospacing="0" w:after="0" w:afterAutospacing="0"/>
        <w:ind w:left="714" w:hanging="357"/>
        <w:rPr>
          <w:rFonts w:asciiTheme="minorHAnsi" w:hAnsiTheme="minorHAnsi" w:cstheme="minorHAnsi"/>
        </w:rPr>
      </w:pPr>
      <w:r>
        <w:rPr>
          <w:rFonts w:asciiTheme="minorHAnsi" w:hAnsiTheme="minorHAnsi" w:cstheme="minorHAnsi"/>
          <w:color w:val="222222"/>
          <w14:ligatures w14:val="none"/>
        </w:rPr>
        <w:t>The Neighbourhood Plan was adopted! Solid turn out and overwhelming support from those that did vote.</w:t>
      </w:r>
    </w:p>
    <w:p w14:paraId="6108B569" w14:textId="11C1D9A4" w:rsidR="001119C1" w:rsidRPr="009F1F08" w:rsidRDefault="009F1F08" w:rsidP="009F1F08">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The OSSR review is ongoing via Town Matters</w:t>
      </w:r>
      <w:r w:rsidR="00717DDB" w:rsidRPr="009F1F08">
        <w:rPr>
          <w:rFonts w:eastAsia="Times New Roman" w:cstheme="minorHAnsi"/>
          <w:color w:val="222222"/>
          <w:sz w:val="24"/>
          <w:szCs w:val="24"/>
          <w:lang w:eastAsia="en-GB"/>
          <w14:ligatures w14:val="none"/>
        </w:rPr>
        <w:t>.</w:t>
      </w:r>
    </w:p>
    <w:p w14:paraId="46E9514E" w14:textId="61ADFD15" w:rsidR="001345FE" w:rsidRDefault="001119C1" w:rsidP="001119C1">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sidRPr="001119C1">
        <w:rPr>
          <w:rFonts w:eastAsia="Times New Roman" w:cstheme="minorHAnsi"/>
          <w:color w:val="222222"/>
          <w:sz w:val="24"/>
          <w:szCs w:val="24"/>
          <w:lang w:eastAsia="en-GB"/>
          <w14:ligatures w14:val="none"/>
        </w:rPr>
        <w:t xml:space="preserve">The new IT contract has not been </w:t>
      </w:r>
      <w:r w:rsidR="00717DDB">
        <w:rPr>
          <w:rFonts w:eastAsia="Times New Roman" w:cstheme="minorHAnsi"/>
          <w:color w:val="222222"/>
          <w:sz w:val="24"/>
          <w:szCs w:val="24"/>
          <w:lang w:eastAsia="en-GB"/>
          <w14:ligatures w14:val="none"/>
        </w:rPr>
        <w:t xml:space="preserve">without </w:t>
      </w:r>
      <w:r w:rsidR="0084013E">
        <w:rPr>
          <w:rFonts w:eastAsia="Times New Roman" w:cstheme="minorHAnsi"/>
          <w:color w:val="222222"/>
          <w:sz w:val="24"/>
          <w:szCs w:val="24"/>
          <w:lang w:eastAsia="en-GB"/>
          <w14:ligatures w14:val="none"/>
        </w:rPr>
        <w:t>its</w:t>
      </w:r>
      <w:r w:rsidR="00717DDB">
        <w:rPr>
          <w:rFonts w:eastAsia="Times New Roman" w:cstheme="minorHAnsi"/>
          <w:color w:val="222222"/>
          <w:sz w:val="24"/>
          <w:szCs w:val="24"/>
          <w:lang w:eastAsia="en-GB"/>
          <w14:ligatures w14:val="none"/>
        </w:rPr>
        <w:t xml:space="preserve"> </w:t>
      </w:r>
      <w:r w:rsidR="00FC599C">
        <w:rPr>
          <w:rFonts w:eastAsia="Times New Roman" w:cstheme="minorHAnsi"/>
          <w:color w:val="222222"/>
          <w:sz w:val="24"/>
          <w:szCs w:val="24"/>
          <w:lang w:eastAsia="en-GB"/>
          <w14:ligatures w14:val="none"/>
        </w:rPr>
        <w:t>issues,</w:t>
      </w:r>
      <w:r w:rsidR="00717DDB">
        <w:rPr>
          <w:rFonts w:eastAsia="Times New Roman" w:cstheme="minorHAnsi"/>
          <w:color w:val="222222"/>
          <w:sz w:val="24"/>
          <w:szCs w:val="24"/>
          <w:lang w:eastAsia="en-GB"/>
          <w14:ligatures w14:val="none"/>
        </w:rPr>
        <w:t xml:space="preserve"> but we are at a point where all the emails have transferred to Microsoft outlook. Further phases will be happening in the coming weeks and Councillors will be kept abreast of changes in advance.</w:t>
      </w:r>
    </w:p>
    <w:p w14:paraId="182A1EC2" w14:textId="27122E66" w:rsidR="003A6BAD" w:rsidRDefault="009F1F08" w:rsidP="00B7764B">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Huge increases in access issues with the Civic Hall should be resolved in January as SHDC are installing a security gate to ensure proper access is maintained.</w:t>
      </w:r>
    </w:p>
    <w:p w14:paraId="696F3F10" w14:textId="4F2000D7" w:rsidR="00097765" w:rsidRDefault="009F1F08" w:rsidP="00717DDB">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As per the confidential extraordinary Full Council meeting we are waiting on further information from DCC regarding Elmhirst.</w:t>
      </w:r>
    </w:p>
    <w:p w14:paraId="112D12AA" w14:textId="1E04BB1D" w:rsidR="0085387A" w:rsidRDefault="009F1F08" w:rsidP="008307B6">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I have confessed to an error in diary planning for next year – please see my email about May and June meeting dates.</w:t>
      </w:r>
    </w:p>
    <w:p w14:paraId="78CFC931" w14:textId="023FBCB5" w:rsidR="009D3206" w:rsidRDefault="009D3206" w:rsidP="008307B6">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Christmas Markets start tomorrow – lots of engagement online and BBC Radio will be interviewing the Mayor. Some damage/theft of infrastructure around signage has been challenging this year which is new.</w:t>
      </w:r>
    </w:p>
    <w:p w14:paraId="77DE2A4B" w14:textId="510A0969" w:rsidR="009D3206" w:rsidRDefault="009D3206" w:rsidP="008307B6">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Still working on the Eastgate Lease – some delays due to legal checks on specific terms.</w:t>
      </w:r>
    </w:p>
    <w:p w14:paraId="731648C5" w14:textId="42A0A40A" w:rsidR="009D3206" w:rsidRDefault="009D3206" w:rsidP="008307B6">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15</w:t>
      </w:r>
      <w:r w:rsidRPr="009D3206">
        <w:rPr>
          <w:rFonts w:eastAsia="Times New Roman" w:cstheme="minorHAnsi"/>
          <w:color w:val="222222"/>
          <w:sz w:val="24"/>
          <w:szCs w:val="24"/>
          <w:vertAlign w:val="superscript"/>
          <w:lang w:eastAsia="en-GB"/>
          <w14:ligatures w14:val="none"/>
        </w:rPr>
        <w:t>Th</w:t>
      </w:r>
      <w:r>
        <w:rPr>
          <w:rFonts w:eastAsia="Times New Roman" w:cstheme="minorHAnsi"/>
          <w:color w:val="222222"/>
          <w:sz w:val="24"/>
          <w:szCs w:val="24"/>
          <w:lang w:eastAsia="en-GB"/>
          <w14:ligatures w14:val="none"/>
        </w:rPr>
        <w:t xml:space="preserve"> November - Cllr Peters and I had a meeting with the KIN Network with Inspector Shardlow and I have circulated the points raised and the updates that came out.</w:t>
      </w:r>
    </w:p>
    <w:p w14:paraId="53110B89" w14:textId="101BC415" w:rsidR="009D3206" w:rsidRDefault="009D3206" w:rsidP="008307B6">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I attended an SLCC briefing on Martyn’s Law. Lots of work coming down the line around venue management but early stages at the moment.</w:t>
      </w:r>
    </w:p>
    <w:p w14:paraId="64BA9BEC" w14:textId="733E54BE" w:rsidR="009D3206" w:rsidRDefault="009D3206" w:rsidP="008307B6">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Cllr Price and I attended a session with DALC where other towns and parishes shared similar frustrations with rising costs and increasing expectations from the electorate given cuts elsewhere. Also a preliminary briefing on the Devon Devo deal – more information to follow</w:t>
      </w:r>
      <w:r w:rsidR="000B20E1">
        <w:rPr>
          <w:rFonts w:eastAsia="Times New Roman" w:cstheme="minorHAnsi"/>
          <w:color w:val="222222"/>
          <w:sz w:val="24"/>
          <w:szCs w:val="24"/>
          <w:lang w:eastAsia="en-GB"/>
          <w14:ligatures w14:val="none"/>
        </w:rPr>
        <w:t xml:space="preserve"> but I have circulated the thoughts I expressed in the meeting.</w:t>
      </w:r>
    </w:p>
    <w:p w14:paraId="17D40948" w14:textId="32E02F23" w:rsidR="000B20E1" w:rsidRDefault="000B20E1" w:rsidP="008307B6">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Pr>
          <w:rFonts w:eastAsia="Times New Roman" w:cstheme="minorHAnsi"/>
          <w:color w:val="222222"/>
          <w:sz w:val="24"/>
          <w:szCs w:val="24"/>
          <w:lang w:eastAsia="en-GB"/>
          <w14:ligatures w14:val="none"/>
        </w:rPr>
        <w:t>I circulated the SPARSE Rural parish census information to all Councillors for information.</w:t>
      </w:r>
    </w:p>
    <w:p w14:paraId="5E24D5DA" w14:textId="77777777" w:rsidR="000B20E1" w:rsidRDefault="0010654B" w:rsidP="00CA7320">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sidRPr="0010654B">
        <w:rPr>
          <w:rFonts w:eastAsia="Times New Roman" w:cstheme="minorHAnsi"/>
          <w:color w:val="222222"/>
          <w:sz w:val="24"/>
          <w:szCs w:val="24"/>
          <w:lang w:eastAsia="en-GB"/>
          <w14:ligatures w14:val="none"/>
        </w:rPr>
        <w:t>The Artisan Markets have grossed £2655 this year for Paige Adams Trust which is great news</w:t>
      </w:r>
      <w:r w:rsidR="000B20E1">
        <w:rPr>
          <w:rFonts w:eastAsia="Times New Roman" w:cstheme="minorHAnsi"/>
          <w:color w:val="222222"/>
          <w:sz w:val="24"/>
          <w:szCs w:val="24"/>
          <w:lang w:eastAsia="en-GB"/>
          <w14:ligatures w14:val="none"/>
        </w:rPr>
        <w:t xml:space="preserve"> and a big thank you to Lisa for all her work on those events. </w:t>
      </w:r>
    </w:p>
    <w:p w14:paraId="4C517E32" w14:textId="6D2C78D8" w:rsidR="00FC599C" w:rsidRPr="0010654B" w:rsidRDefault="009F1F08" w:rsidP="00CA7320">
      <w:pPr>
        <w:pStyle w:val="ListParagraph"/>
        <w:numPr>
          <w:ilvl w:val="0"/>
          <w:numId w:val="7"/>
        </w:numPr>
        <w:shd w:val="clear" w:color="auto" w:fill="FFFFFF"/>
        <w:spacing w:after="0" w:line="240" w:lineRule="auto"/>
        <w:rPr>
          <w:rFonts w:eastAsia="Times New Roman" w:cstheme="minorHAnsi"/>
          <w:color w:val="222222"/>
          <w:sz w:val="24"/>
          <w:szCs w:val="24"/>
          <w:lang w:eastAsia="en-GB"/>
          <w14:ligatures w14:val="none"/>
        </w:rPr>
      </w:pPr>
      <w:r w:rsidRPr="0010654B">
        <w:rPr>
          <w:rFonts w:eastAsia="Times New Roman" w:cstheme="minorHAnsi"/>
          <w:color w:val="222222"/>
          <w:sz w:val="24"/>
          <w:szCs w:val="24"/>
          <w:lang w:eastAsia="en-GB"/>
          <w14:ligatures w14:val="none"/>
        </w:rPr>
        <w:t>The office closes for the Christmas break on Wednesday 20</w:t>
      </w:r>
      <w:r w:rsidRPr="0010654B">
        <w:rPr>
          <w:rFonts w:eastAsia="Times New Roman" w:cstheme="minorHAnsi"/>
          <w:color w:val="222222"/>
          <w:sz w:val="24"/>
          <w:szCs w:val="24"/>
          <w:vertAlign w:val="superscript"/>
          <w:lang w:eastAsia="en-GB"/>
          <w14:ligatures w14:val="none"/>
        </w:rPr>
        <w:t>th</w:t>
      </w:r>
      <w:r w:rsidRPr="0010654B">
        <w:rPr>
          <w:rFonts w:eastAsia="Times New Roman" w:cstheme="minorHAnsi"/>
          <w:color w:val="222222"/>
          <w:sz w:val="24"/>
          <w:szCs w:val="24"/>
          <w:lang w:eastAsia="en-GB"/>
          <w14:ligatures w14:val="none"/>
        </w:rPr>
        <w:t xml:space="preserve"> December, returning on 2</w:t>
      </w:r>
      <w:r w:rsidRPr="0010654B">
        <w:rPr>
          <w:rFonts w:eastAsia="Times New Roman" w:cstheme="minorHAnsi"/>
          <w:color w:val="222222"/>
          <w:sz w:val="24"/>
          <w:szCs w:val="24"/>
          <w:vertAlign w:val="superscript"/>
          <w:lang w:eastAsia="en-GB"/>
          <w14:ligatures w14:val="none"/>
        </w:rPr>
        <w:t>nd</w:t>
      </w:r>
      <w:r w:rsidRPr="0010654B">
        <w:rPr>
          <w:rFonts w:eastAsia="Times New Roman" w:cstheme="minorHAnsi"/>
          <w:color w:val="222222"/>
          <w:sz w:val="24"/>
          <w:szCs w:val="24"/>
          <w:lang w:eastAsia="en-GB"/>
          <w14:ligatures w14:val="none"/>
        </w:rPr>
        <w:t xml:space="preserve"> January 2024. A Councillor Social is arranged for 15</w:t>
      </w:r>
      <w:r w:rsidRPr="0010654B">
        <w:rPr>
          <w:rFonts w:eastAsia="Times New Roman" w:cstheme="minorHAnsi"/>
          <w:color w:val="222222"/>
          <w:sz w:val="24"/>
          <w:szCs w:val="24"/>
          <w:vertAlign w:val="superscript"/>
          <w:lang w:eastAsia="en-GB"/>
          <w14:ligatures w14:val="none"/>
        </w:rPr>
        <w:t>th</w:t>
      </w:r>
      <w:r w:rsidRPr="0010654B">
        <w:rPr>
          <w:rFonts w:eastAsia="Times New Roman" w:cstheme="minorHAnsi"/>
          <w:color w:val="222222"/>
          <w:sz w:val="24"/>
          <w:szCs w:val="24"/>
          <w:lang w:eastAsia="en-GB"/>
          <w14:ligatures w14:val="none"/>
        </w:rPr>
        <w:t xml:space="preserve"> December and the staff do is next week. My last day in the office is Thursday 14</w:t>
      </w:r>
      <w:r w:rsidRPr="0010654B">
        <w:rPr>
          <w:rFonts w:eastAsia="Times New Roman" w:cstheme="minorHAnsi"/>
          <w:color w:val="222222"/>
          <w:sz w:val="24"/>
          <w:szCs w:val="24"/>
          <w:vertAlign w:val="superscript"/>
          <w:lang w:eastAsia="en-GB"/>
          <w14:ligatures w14:val="none"/>
        </w:rPr>
        <w:t>th</w:t>
      </w:r>
      <w:r w:rsidRPr="0010654B">
        <w:rPr>
          <w:rFonts w:eastAsia="Times New Roman" w:cstheme="minorHAnsi"/>
          <w:color w:val="222222"/>
          <w:sz w:val="24"/>
          <w:szCs w:val="24"/>
          <w:lang w:eastAsia="en-GB"/>
          <w14:ligatures w14:val="none"/>
        </w:rPr>
        <w:t xml:space="preserve"> December.</w:t>
      </w:r>
    </w:p>
    <w:p w14:paraId="66A45C28" w14:textId="77777777" w:rsidR="000B20E1" w:rsidRDefault="000B20E1" w:rsidP="000B20E1">
      <w:pPr>
        <w:pStyle w:val="m-5924115596979289739msolistparagraph"/>
        <w:rPr>
          <w:rFonts w:asciiTheme="minorHAnsi" w:hAnsiTheme="minorHAnsi" w:cstheme="minorHAnsi"/>
          <w:b/>
          <w:bCs/>
        </w:rPr>
      </w:pPr>
    </w:p>
    <w:p w14:paraId="4B3D5240" w14:textId="1294844E" w:rsidR="000B20E1" w:rsidRPr="000B20E1" w:rsidRDefault="0085387A" w:rsidP="000B20E1">
      <w:pPr>
        <w:pStyle w:val="m-5924115596979289739msolistparagraph"/>
        <w:rPr>
          <w:rStyle w:val="Strong"/>
          <w:rFonts w:asciiTheme="minorHAnsi" w:hAnsiTheme="minorHAnsi" w:cstheme="minorHAnsi"/>
          <w:b w:val="0"/>
          <w:bCs w:val="0"/>
        </w:rPr>
      </w:pPr>
      <w:r>
        <w:rPr>
          <w:rFonts w:asciiTheme="minorHAnsi" w:hAnsiTheme="minorHAnsi" w:cstheme="minorHAnsi"/>
          <w:b/>
          <w:bCs/>
        </w:rPr>
        <w:lastRenderedPageBreak/>
        <w:t xml:space="preserve">NALC </w:t>
      </w:r>
      <w:r w:rsidRPr="0085387A">
        <w:rPr>
          <w:rFonts w:asciiTheme="minorHAnsi" w:hAnsiTheme="minorHAnsi" w:cstheme="minorHAnsi"/>
          <w:b/>
          <w:bCs/>
        </w:rPr>
        <w:t>Chief executive's bulletin</w:t>
      </w:r>
      <w:r w:rsidR="001345FE">
        <w:rPr>
          <w:rFonts w:asciiTheme="minorHAnsi" w:hAnsiTheme="minorHAnsi" w:cstheme="minorHAnsi"/>
          <w:b/>
          <w:bCs/>
        </w:rPr>
        <w:t>s</w:t>
      </w:r>
    </w:p>
    <w:p w14:paraId="509AF146" w14:textId="4A7050BC" w:rsidR="000B20E1" w:rsidRPr="000B20E1" w:rsidRDefault="000B20E1" w:rsidP="000B20E1">
      <w:pPr>
        <w:rPr>
          <w:rStyle w:val="Strong"/>
          <w:rFonts w:cstheme="minorHAnsi"/>
          <w:b w:val="0"/>
          <w:bCs w:val="0"/>
          <w:u w:val="single"/>
        </w:rPr>
      </w:pPr>
      <w:r w:rsidRPr="000B20E1">
        <w:rPr>
          <w:rStyle w:val="Strong"/>
          <w:rFonts w:cstheme="minorHAnsi"/>
          <w:b w:val="0"/>
          <w:bCs w:val="0"/>
          <w:u w:val="single"/>
        </w:rPr>
        <w:t xml:space="preserve">The King’s Speech 2023 </w:t>
      </w:r>
    </w:p>
    <w:p w14:paraId="65C81FF8" w14:textId="2F4B5F1E" w:rsidR="000B20E1" w:rsidRPr="000B20E1" w:rsidRDefault="000B20E1" w:rsidP="000B20E1">
      <w:pPr>
        <w:rPr>
          <w:rStyle w:val="Strong"/>
          <w:rFonts w:cstheme="minorHAnsi"/>
          <w:b w:val="0"/>
          <w:bCs w:val="0"/>
        </w:rPr>
      </w:pPr>
      <w:r w:rsidRPr="000B20E1">
        <w:rPr>
          <w:rStyle w:val="Strong"/>
          <w:rFonts w:cstheme="minorHAnsi"/>
          <w:b w:val="0"/>
          <w:bCs w:val="0"/>
        </w:rPr>
        <w:t xml:space="preserve">On Tuesday 7 November, during the State Opening of Parliament, His Majesty The King opened the 2023/24 Parliamentary session, setting out the Government’s legislative plan ahead of the next general election. The speech covered three key themes of strengthening society, growing the economy and keeping people safe, with 21 separate Bills announced. There are several areas of relevance to local government including proposed legislation on restricting the sale of tobacco and vaping products to young people, creating a legal framework for self-driving vehicles, supporting renters, and digitalising local traffic regulation orders. The legislative programme also includes proposals aimed at protecting public premises from terror attacks through the Terrorism (Protection of Premises) Bill, also known as Martyn’s Law, which NALC wrote to the prime minister about last week. The government has also announced that ahead of introducing the Bill in Parliament, there will be a further consultation on the Standard Tier to ensure the Bill’s measures strike the right balance between public protection and avoiding undue burdens on smaller premises. This consultation is welcome as NALC’s written evidence to the Home Affairs Committee set out our concerns about the impact of the legislation on our councils. We will of course be responding to the consultation and engaging further with the government and Parliamentarians in both Houses on the Bill and wider legislative programme. </w:t>
      </w:r>
    </w:p>
    <w:p w14:paraId="36B0C3E1" w14:textId="53197E4B" w:rsidR="000B20E1" w:rsidRPr="000B20E1" w:rsidRDefault="000B20E1" w:rsidP="000B20E1">
      <w:pPr>
        <w:rPr>
          <w:rStyle w:val="Strong"/>
          <w:rFonts w:cstheme="minorHAnsi"/>
          <w:b w:val="0"/>
          <w:bCs w:val="0"/>
          <w:u w:val="single"/>
        </w:rPr>
      </w:pPr>
      <w:r w:rsidRPr="000B20E1">
        <w:rPr>
          <w:rStyle w:val="Strong"/>
          <w:rFonts w:cstheme="minorHAnsi"/>
          <w:b w:val="0"/>
          <w:bCs w:val="0"/>
          <w:u w:val="single"/>
        </w:rPr>
        <w:t xml:space="preserve">NALC briefing on the national salary pay scales </w:t>
      </w:r>
    </w:p>
    <w:p w14:paraId="4263BD60" w14:textId="10EEAC0E" w:rsidR="000B20E1" w:rsidRPr="000B20E1" w:rsidRDefault="000B20E1" w:rsidP="000B20E1">
      <w:pPr>
        <w:rPr>
          <w:rStyle w:val="Strong"/>
          <w:rFonts w:cstheme="minorHAnsi"/>
          <w:b w:val="0"/>
          <w:bCs w:val="0"/>
        </w:rPr>
      </w:pPr>
      <w:r w:rsidRPr="000B20E1">
        <w:rPr>
          <w:rStyle w:val="Strong"/>
          <w:rFonts w:cstheme="minorHAnsi"/>
          <w:b w:val="0"/>
          <w:bCs w:val="0"/>
        </w:rPr>
        <w:t xml:space="preserve">We have published a new employment briefing on the national salary pay scales for clerks and other employees who are employed under the terms of the model contract or Green Book terms. The briefing includes updated pay scales in line with the 2004 NALC and the Society of Local Council Clerks national agreement for the sector. These pay rates are applicable from 1 April 2023 to 31 March 2024. You can find the briefing under the Employment section of the Briefing webpage in the member's area. If you have any queries, please contact your local county association. </w:t>
      </w:r>
    </w:p>
    <w:p w14:paraId="43B3BBD4" w14:textId="140EE88D" w:rsidR="000B20E1" w:rsidRPr="000B20E1" w:rsidRDefault="000B20E1" w:rsidP="000B20E1">
      <w:pPr>
        <w:rPr>
          <w:rStyle w:val="Strong"/>
          <w:rFonts w:cstheme="minorHAnsi"/>
          <w:b w:val="0"/>
          <w:bCs w:val="0"/>
          <w:u w:val="single"/>
        </w:rPr>
      </w:pPr>
      <w:r w:rsidRPr="000B20E1">
        <w:rPr>
          <w:rStyle w:val="Strong"/>
          <w:rFonts w:cstheme="minorHAnsi"/>
          <w:b w:val="0"/>
          <w:bCs w:val="0"/>
          <w:u w:val="single"/>
        </w:rPr>
        <w:t xml:space="preserve">On the blog: The Health Foundation </w:t>
      </w:r>
    </w:p>
    <w:p w14:paraId="74E395B6" w14:textId="1AFC32E1" w:rsidR="000B20E1" w:rsidRPr="000B20E1" w:rsidRDefault="000B20E1" w:rsidP="000B20E1">
      <w:pPr>
        <w:rPr>
          <w:rStyle w:val="Strong"/>
          <w:rFonts w:cstheme="minorHAnsi"/>
          <w:b w:val="0"/>
          <w:bCs w:val="0"/>
        </w:rPr>
      </w:pPr>
      <w:r w:rsidRPr="000B20E1">
        <w:rPr>
          <w:rStyle w:val="Strong"/>
          <w:rFonts w:cstheme="minorHAnsi"/>
          <w:b w:val="0"/>
          <w:bCs w:val="0"/>
        </w:rPr>
        <w:t xml:space="preserve">This week’s blog is from the Health Foundation. The blog provides recommendations for what councils can do to tackle food insecurity in their communities. Affording and accessing enough nutritious food to lead a healthy life should be possible for everyone, but this is not currently the case in the UK. Local government has a crucial role in building healthy, thriving communities. The building blocks are interconnected; any missing or weakened threaten the whole structure. Preventing food insecurity is an important cornerstone that will help shore up the health and resilience of everyone in a community. Read the blog to find out more! </w:t>
      </w:r>
    </w:p>
    <w:p w14:paraId="69AD0816" w14:textId="5838AA6B" w:rsidR="000B20E1" w:rsidRPr="000B20E1" w:rsidRDefault="000B20E1" w:rsidP="000B20E1">
      <w:pPr>
        <w:rPr>
          <w:rStyle w:val="Strong"/>
          <w:rFonts w:cstheme="minorHAnsi"/>
          <w:b w:val="0"/>
          <w:bCs w:val="0"/>
          <w:u w:val="single"/>
        </w:rPr>
      </w:pPr>
      <w:r w:rsidRPr="000B20E1">
        <w:rPr>
          <w:rStyle w:val="Strong"/>
          <w:rFonts w:cstheme="minorHAnsi"/>
          <w:b w:val="0"/>
          <w:bCs w:val="0"/>
          <w:u w:val="single"/>
        </w:rPr>
        <w:t xml:space="preserve">Local Government Strategy Forum </w:t>
      </w:r>
    </w:p>
    <w:p w14:paraId="05558813" w14:textId="798CC70E" w:rsidR="000B20E1" w:rsidRPr="000B20E1" w:rsidRDefault="000B20E1" w:rsidP="009F1F08">
      <w:pPr>
        <w:rPr>
          <w:rStyle w:val="Strong"/>
          <w:rFonts w:cstheme="minorHAnsi"/>
          <w:b w:val="0"/>
          <w:bCs w:val="0"/>
        </w:rPr>
      </w:pPr>
      <w:r w:rsidRPr="000B20E1">
        <w:rPr>
          <w:rStyle w:val="Strong"/>
          <w:rFonts w:cstheme="minorHAnsi"/>
          <w:b w:val="0"/>
          <w:bCs w:val="0"/>
        </w:rPr>
        <w:t xml:space="preserve">Our senior solicitor and legal manager, Jane Moore, attended the Local Government Strategy Forum in Cheshire between 1 and 3 November 2023. The packed event had a varied programme, including presentations and group sessions looking at improvement and more efficient ways of working across local government, particularly within budgetary constraints. The event also heard positive stories on housing regeneration projects and organisational transformation, including the use of digital technology, with high-level speakers from principal authorities across the country. </w:t>
      </w:r>
    </w:p>
    <w:p w14:paraId="68D93A95" w14:textId="24A45095" w:rsidR="009F1F08" w:rsidRPr="0010654B" w:rsidRDefault="009F1F08" w:rsidP="009F1F08">
      <w:pPr>
        <w:rPr>
          <w:rStyle w:val="Strong"/>
          <w:rFonts w:cstheme="minorHAnsi"/>
          <w:b w:val="0"/>
          <w:bCs w:val="0"/>
          <w:u w:val="single"/>
        </w:rPr>
      </w:pPr>
      <w:r w:rsidRPr="0010654B">
        <w:rPr>
          <w:rStyle w:val="Strong"/>
          <w:rFonts w:cstheme="minorHAnsi"/>
          <w:b w:val="0"/>
          <w:bCs w:val="0"/>
          <w:u w:val="single"/>
        </w:rPr>
        <w:t>NALC committee election results</w:t>
      </w:r>
    </w:p>
    <w:p w14:paraId="2697DE1B" w14:textId="70E4B689" w:rsidR="009F1F08" w:rsidRPr="0010654B" w:rsidRDefault="009F1F08" w:rsidP="009F1F08">
      <w:pPr>
        <w:rPr>
          <w:rStyle w:val="Strong"/>
          <w:rFonts w:cstheme="minorHAnsi"/>
          <w:b w:val="0"/>
          <w:bCs w:val="0"/>
        </w:rPr>
      </w:pPr>
      <w:r w:rsidRPr="0010654B">
        <w:rPr>
          <w:rStyle w:val="Strong"/>
          <w:rFonts w:cstheme="minorHAnsi"/>
          <w:b w:val="0"/>
          <w:bCs w:val="0"/>
        </w:rPr>
        <w:t>The results of our committee elections were unveiled at the National Assembly meeting held at the offices of the Local Government Association before the parliamentary reception on 29 November 2023. Cllr Keith Stevens has been re-elected unopposed as our chair, as has Cllr Peter Davey as our vice-chair (finance), and I am pleased to welcome our new vice-chair (member services), Cllr David Francis. I want to congratulate all candidates elected to governance roles on NALC committees for 2024/25, and I'd like to thank everyone who put themselves forward. You can read the full results on our website. The first meetings of the new committees take place in early December.</w:t>
      </w:r>
    </w:p>
    <w:p w14:paraId="1BB79E6D" w14:textId="77777777" w:rsidR="000B20E1" w:rsidRDefault="000B20E1" w:rsidP="009F1F08">
      <w:pPr>
        <w:rPr>
          <w:rStyle w:val="Strong"/>
          <w:rFonts w:cstheme="minorHAnsi"/>
          <w:b w:val="0"/>
          <w:bCs w:val="0"/>
          <w:u w:val="single"/>
        </w:rPr>
      </w:pPr>
    </w:p>
    <w:p w14:paraId="7E7BC738" w14:textId="51D60CD8" w:rsidR="009F1F08" w:rsidRPr="0010654B" w:rsidRDefault="009F1F08" w:rsidP="009F1F08">
      <w:pPr>
        <w:rPr>
          <w:rStyle w:val="Strong"/>
          <w:rFonts w:cstheme="minorHAnsi"/>
          <w:b w:val="0"/>
          <w:bCs w:val="0"/>
          <w:u w:val="single"/>
        </w:rPr>
      </w:pPr>
      <w:r w:rsidRPr="0010654B">
        <w:rPr>
          <w:rStyle w:val="Strong"/>
          <w:rFonts w:cstheme="minorHAnsi"/>
          <w:b w:val="0"/>
          <w:bCs w:val="0"/>
          <w:u w:val="single"/>
        </w:rPr>
        <w:lastRenderedPageBreak/>
        <w:t>Autumn Statement</w:t>
      </w:r>
    </w:p>
    <w:p w14:paraId="6D969B03" w14:textId="77777777" w:rsidR="009F1F08" w:rsidRPr="0010654B" w:rsidRDefault="009F1F08" w:rsidP="009F1F08">
      <w:pPr>
        <w:rPr>
          <w:rStyle w:val="Strong"/>
          <w:rFonts w:cstheme="minorHAnsi"/>
          <w:b w:val="0"/>
          <w:bCs w:val="0"/>
        </w:rPr>
      </w:pPr>
      <w:r w:rsidRPr="0010654B">
        <w:rPr>
          <w:rStyle w:val="Strong"/>
          <w:rFonts w:cstheme="minorHAnsi"/>
          <w:b w:val="0"/>
          <w:bCs w:val="0"/>
        </w:rPr>
        <w:t>The Chancellor of the Exchequer, Jeremy Hunt MP, delivered the 2023 Autumn Statement on 22 November 2023. Measures of interest for local government include:</w:t>
      </w:r>
    </w:p>
    <w:p w14:paraId="45C5C30B" w14:textId="77777777" w:rsidR="009F1F08" w:rsidRPr="0010654B" w:rsidRDefault="009F1F08" w:rsidP="009F1F08">
      <w:pPr>
        <w:rPr>
          <w:rStyle w:val="Strong"/>
          <w:rFonts w:cstheme="minorHAnsi"/>
          <w:b w:val="0"/>
          <w:bCs w:val="0"/>
        </w:rPr>
      </w:pPr>
      <w:r w:rsidRPr="0010654B">
        <w:rPr>
          <w:rStyle w:val="Strong"/>
          <w:rFonts w:cstheme="minorHAnsi"/>
          <w:b w:val="0"/>
          <w:bCs w:val="0"/>
        </w:rPr>
        <w:t>•</w:t>
      </w:r>
      <w:r w:rsidRPr="0010654B">
        <w:rPr>
          <w:rStyle w:val="Strong"/>
          <w:rFonts w:cstheme="minorHAnsi"/>
          <w:b w:val="0"/>
          <w:bCs w:val="0"/>
        </w:rPr>
        <w:tab/>
        <w:t>A long-term freeze in capital investment in the public sector with no new funding for adult or children's social care or any general local government funding for 2024/25 beyond what was announced last year.</w:t>
      </w:r>
    </w:p>
    <w:p w14:paraId="4ED847B3" w14:textId="77777777" w:rsidR="009F1F08" w:rsidRPr="0010654B" w:rsidRDefault="009F1F08" w:rsidP="009F1F08">
      <w:pPr>
        <w:rPr>
          <w:rStyle w:val="Strong"/>
          <w:rFonts w:cstheme="minorHAnsi"/>
          <w:b w:val="0"/>
          <w:bCs w:val="0"/>
        </w:rPr>
      </w:pPr>
      <w:r w:rsidRPr="0010654B">
        <w:rPr>
          <w:rStyle w:val="Strong"/>
          <w:rFonts w:cstheme="minorHAnsi"/>
          <w:b w:val="0"/>
          <w:bCs w:val="0"/>
        </w:rPr>
        <w:t>•</w:t>
      </w:r>
      <w:r w:rsidRPr="0010654B">
        <w:rPr>
          <w:rStyle w:val="Strong"/>
          <w:rFonts w:cstheme="minorHAnsi"/>
          <w:b w:val="0"/>
          <w:bCs w:val="0"/>
        </w:rPr>
        <w:tab/>
        <w:t>Council tax referendums were not mentioned. This is expected to be set out in the provisional local government finance settlement (PLGFS) in December.</w:t>
      </w:r>
    </w:p>
    <w:p w14:paraId="5A437B89" w14:textId="77777777" w:rsidR="009F1F08" w:rsidRPr="0010654B" w:rsidRDefault="009F1F08" w:rsidP="009F1F08">
      <w:pPr>
        <w:rPr>
          <w:rStyle w:val="Strong"/>
          <w:rFonts w:cstheme="minorHAnsi"/>
          <w:b w:val="0"/>
          <w:bCs w:val="0"/>
        </w:rPr>
      </w:pPr>
      <w:r w:rsidRPr="0010654B">
        <w:rPr>
          <w:rStyle w:val="Strong"/>
          <w:rFonts w:cstheme="minorHAnsi"/>
          <w:b w:val="0"/>
          <w:bCs w:val="0"/>
        </w:rPr>
        <w:t>•</w:t>
      </w:r>
      <w:r w:rsidRPr="0010654B">
        <w:rPr>
          <w:rStyle w:val="Strong"/>
          <w:rFonts w:cstheme="minorHAnsi"/>
          <w:b w:val="0"/>
          <w:bCs w:val="0"/>
        </w:rPr>
        <w:tab/>
        <w:t>The main rate of National Insurance was cut from 12% to 10% from 6 January.</w:t>
      </w:r>
    </w:p>
    <w:p w14:paraId="69E72AFB" w14:textId="77777777" w:rsidR="009F1F08" w:rsidRPr="0010654B" w:rsidRDefault="009F1F08" w:rsidP="009F1F08">
      <w:pPr>
        <w:rPr>
          <w:rStyle w:val="Strong"/>
          <w:rFonts w:cstheme="minorHAnsi"/>
          <w:b w:val="0"/>
          <w:bCs w:val="0"/>
        </w:rPr>
      </w:pPr>
      <w:r w:rsidRPr="0010654B">
        <w:rPr>
          <w:rStyle w:val="Strong"/>
          <w:rFonts w:cstheme="minorHAnsi"/>
          <w:b w:val="0"/>
          <w:bCs w:val="0"/>
        </w:rPr>
        <w:t>•</w:t>
      </w:r>
      <w:r w:rsidRPr="0010654B">
        <w:rPr>
          <w:rStyle w:val="Strong"/>
          <w:rFonts w:cstheme="minorHAnsi"/>
          <w:b w:val="0"/>
          <w:bCs w:val="0"/>
        </w:rPr>
        <w:tab/>
        <w:t>National Living Wage will increase from £10.42 to £11.44 an hour from April, with the new rate applied to 21 and 22-year-old workers for the first time rather than just those aged 23 and over.</w:t>
      </w:r>
    </w:p>
    <w:p w14:paraId="6468D4D2" w14:textId="77777777" w:rsidR="009F1F08" w:rsidRPr="0010654B" w:rsidRDefault="009F1F08" w:rsidP="009F1F08">
      <w:pPr>
        <w:rPr>
          <w:rStyle w:val="Strong"/>
          <w:rFonts w:cstheme="minorHAnsi"/>
          <w:b w:val="0"/>
          <w:bCs w:val="0"/>
        </w:rPr>
      </w:pPr>
      <w:r w:rsidRPr="0010654B">
        <w:rPr>
          <w:rStyle w:val="Strong"/>
          <w:rFonts w:cstheme="minorHAnsi"/>
          <w:b w:val="0"/>
          <w:bCs w:val="0"/>
        </w:rPr>
        <w:t>•</w:t>
      </w:r>
      <w:r w:rsidRPr="0010654B">
        <w:rPr>
          <w:rStyle w:val="Strong"/>
          <w:rFonts w:cstheme="minorHAnsi"/>
          <w:b w:val="0"/>
          <w:bCs w:val="0"/>
        </w:rPr>
        <w:tab/>
        <w:t>Independent Office for Budget Responsibility forecasts inflation will fall to 2.8% by the end of 2024 before reaching the Bank of England's 2% target rate in 2025, with living standards expected to return to pre-pandemic levels in 2027/28.</w:t>
      </w:r>
    </w:p>
    <w:p w14:paraId="24B95CE0" w14:textId="77777777" w:rsidR="009F1F08" w:rsidRPr="0010654B" w:rsidRDefault="009F1F08" w:rsidP="009F1F08">
      <w:pPr>
        <w:rPr>
          <w:rStyle w:val="Strong"/>
          <w:rFonts w:cstheme="minorHAnsi"/>
          <w:b w:val="0"/>
          <w:bCs w:val="0"/>
        </w:rPr>
      </w:pPr>
      <w:r w:rsidRPr="0010654B">
        <w:rPr>
          <w:rStyle w:val="Strong"/>
          <w:rFonts w:cstheme="minorHAnsi"/>
          <w:b w:val="0"/>
          <w:bCs w:val="0"/>
        </w:rPr>
        <w:t>•</w:t>
      </w:r>
      <w:r w:rsidRPr="0010654B">
        <w:rPr>
          <w:rStyle w:val="Strong"/>
          <w:rFonts w:cstheme="minorHAnsi"/>
          <w:b w:val="0"/>
          <w:bCs w:val="0"/>
        </w:rPr>
        <w:tab/>
        <w:t>The 75% business rates discount for retail, hospitality and leisure firms in England extended for another year.</w:t>
      </w:r>
    </w:p>
    <w:p w14:paraId="762CB605" w14:textId="77777777" w:rsidR="009F1F08" w:rsidRPr="0010654B" w:rsidRDefault="009F1F08" w:rsidP="009F1F08">
      <w:pPr>
        <w:rPr>
          <w:rStyle w:val="Strong"/>
          <w:rFonts w:cstheme="minorHAnsi"/>
          <w:b w:val="0"/>
          <w:bCs w:val="0"/>
        </w:rPr>
      </w:pPr>
      <w:r w:rsidRPr="0010654B">
        <w:rPr>
          <w:rStyle w:val="Strong"/>
          <w:rFonts w:cstheme="minorHAnsi"/>
          <w:b w:val="0"/>
          <w:bCs w:val="0"/>
        </w:rPr>
        <w:t>•</w:t>
      </w:r>
      <w:r w:rsidRPr="0010654B">
        <w:rPr>
          <w:rStyle w:val="Strong"/>
          <w:rFonts w:cstheme="minorHAnsi"/>
          <w:b w:val="0"/>
          <w:bCs w:val="0"/>
        </w:rPr>
        <w:tab/>
        <w:t>Households living close to new pylons and transmission infrastructure to get up to £1,000 a year off energy bills for a decade.</w:t>
      </w:r>
    </w:p>
    <w:p w14:paraId="2C4FC3F2" w14:textId="77777777" w:rsidR="009F1F08" w:rsidRPr="0010654B" w:rsidRDefault="009F1F08" w:rsidP="009F1F08">
      <w:pPr>
        <w:rPr>
          <w:rStyle w:val="Strong"/>
          <w:rFonts w:cstheme="minorHAnsi"/>
          <w:b w:val="0"/>
          <w:bCs w:val="0"/>
        </w:rPr>
      </w:pPr>
      <w:r w:rsidRPr="0010654B">
        <w:rPr>
          <w:rStyle w:val="Strong"/>
          <w:rFonts w:cstheme="minorHAnsi"/>
          <w:b w:val="0"/>
          <w:bCs w:val="0"/>
        </w:rPr>
        <w:t>•</w:t>
      </w:r>
      <w:r w:rsidRPr="0010654B">
        <w:rPr>
          <w:rStyle w:val="Strong"/>
          <w:rFonts w:cstheme="minorHAnsi"/>
          <w:b w:val="0"/>
          <w:bCs w:val="0"/>
        </w:rPr>
        <w:tab/>
        <w:t>Local planning authorities will receive £32m to tackle planning backlogs and introduce new premium planning services across England, with faster decision dates for major business applications and fee refunds when these are unmet.</w:t>
      </w:r>
    </w:p>
    <w:p w14:paraId="0B1CE492" w14:textId="77777777" w:rsidR="009F1F08" w:rsidRPr="0010654B" w:rsidRDefault="009F1F08" w:rsidP="009F1F08">
      <w:pPr>
        <w:rPr>
          <w:rStyle w:val="Strong"/>
          <w:rFonts w:cstheme="minorHAnsi"/>
          <w:b w:val="0"/>
          <w:bCs w:val="0"/>
        </w:rPr>
      </w:pPr>
      <w:r w:rsidRPr="009F1F08">
        <w:rPr>
          <w:rStyle w:val="Strong"/>
          <w:rFonts w:ascii="Open Sans" w:hAnsi="Open Sans" w:cs="Open Sans"/>
          <w:color w:val="5C5C5C"/>
          <w:sz w:val="20"/>
          <w:szCs w:val="20"/>
        </w:rPr>
        <w:t>•</w:t>
      </w:r>
      <w:r w:rsidRPr="0010654B">
        <w:rPr>
          <w:rStyle w:val="Strong"/>
          <w:rFonts w:cstheme="minorHAnsi"/>
          <w:b w:val="0"/>
          <w:bCs w:val="0"/>
        </w:rPr>
        <w:tab/>
        <w:t xml:space="preserve">Four new devolution deals, including Level 3 mayoral deals with Greater Lincolnshire, Hull and East Yorkshire, Level 2 non-mayoral deals with Lancashire and Cornwall and advanced discussions to agree on a Level 2 non-mayoral deal with Devon and Torbay. </w:t>
      </w:r>
    </w:p>
    <w:p w14:paraId="45D8DD07" w14:textId="27F48251" w:rsidR="009F1F08" w:rsidRPr="0010654B" w:rsidRDefault="009F1F08" w:rsidP="009F1F08">
      <w:pPr>
        <w:rPr>
          <w:rStyle w:val="Strong"/>
          <w:rFonts w:cstheme="minorHAnsi"/>
          <w:b w:val="0"/>
          <w:bCs w:val="0"/>
          <w:u w:val="single"/>
        </w:rPr>
      </w:pPr>
      <w:r w:rsidRPr="0010654B">
        <w:rPr>
          <w:rStyle w:val="Strong"/>
          <w:rFonts w:cstheme="minorHAnsi"/>
          <w:b w:val="0"/>
          <w:bCs w:val="0"/>
          <w:u w:val="single"/>
        </w:rPr>
        <w:t>NALC event explores how to improve the planning system for local councils</w:t>
      </w:r>
    </w:p>
    <w:p w14:paraId="525EEF6E" w14:textId="7AE6F7B5" w:rsidR="009F1F08" w:rsidRPr="0010654B" w:rsidRDefault="009F1F08" w:rsidP="009F1F08">
      <w:pPr>
        <w:rPr>
          <w:rStyle w:val="Strong"/>
          <w:rFonts w:cstheme="minorHAnsi"/>
          <w:b w:val="0"/>
          <w:bCs w:val="0"/>
        </w:rPr>
      </w:pPr>
      <w:r w:rsidRPr="0010654B">
        <w:rPr>
          <w:rStyle w:val="Strong"/>
          <w:rFonts w:cstheme="minorHAnsi"/>
          <w:b w:val="0"/>
          <w:bCs w:val="0"/>
        </w:rPr>
        <w:t>Our latest online event took place on 22 November 2023, looking at how to make the planning system work for local councils. The event highlighted how to improve the planning system to meet local councils' needs, the challenges and opportunities they face, different approaches for improving community engagement, promoting sustainable development, and ensuring a fair and transparent planning process. Richard Blyth of the Royal Town Planning Institute spoke about the local council's vital role in planning, stating, "On applications, local councils are obliged to be consulted about all planning in their area". Cllr Sue Camp of Sevenoaks Town Council's Planning Committee spoke about how her council benefitted from the infrastructure to deal with planning, saying, "Sevenoaks Town Council successfully deals with planning applications by holding their Planning Committee every two weeks". Cllr Sanchia Davidson and Cllr Helen Sunday of Wing Parish Council spoke about the neighbourhood plan introduced at the council to help control the future development of the village, commenting, "The team needs to be big enough to represent but small enough to function". You can find out more about NALC online events on our website.</w:t>
      </w:r>
    </w:p>
    <w:p w14:paraId="3D66339F" w14:textId="248D3096" w:rsidR="009F1F08" w:rsidRPr="001C12F8" w:rsidRDefault="009F1F08" w:rsidP="009F1F08">
      <w:pPr>
        <w:rPr>
          <w:rStyle w:val="Strong"/>
          <w:rFonts w:cstheme="minorHAnsi"/>
          <w:b w:val="0"/>
          <w:bCs w:val="0"/>
          <w:u w:val="single"/>
        </w:rPr>
      </w:pPr>
      <w:r w:rsidRPr="001C12F8">
        <w:rPr>
          <w:rStyle w:val="Strong"/>
          <w:rFonts w:cstheme="minorHAnsi"/>
          <w:b w:val="0"/>
          <w:bCs w:val="0"/>
          <w:u w:val="single"/>
        </w:rPr>
        <w:t>Lastly…</w:t>
      </w:r>
    </w:p>
    <w:p w14:paraId="742D0A92" w14:textId="6E457AE9" w:rsidR="001C12F8" w:rsidRDefault="009F1F08" w:rsidP="00097765">
      <w:pPr>
        <w:rPr>
          <w:rStyle w:val="Strong"/>
          <w:rFonts w:cstheme="minorHAnsi"/>
          <w:b w:val="0"/>
          <w:bCs w:val="0"/>
        </w:rPr>
      </w:pPr>
      <w:r w:rsidRPr="0010654B">
        <w:rPr>
          <w:rStyle w:val="Strong"/>
          <w:rFonts w:cstheme="minorHAnsi"/>
          <w:b w:val="0"/>
          <w:bCs w:val="0"/>
        </w:rPr>
        <w:t xml:space="preserve">This month's Rural Insight Forum – which brings together officials from the Department for Environment, Food and Rural Affairs (Defra) with national organisations with a rural interest – reflected on the recent Cabinet reshuffle with the appointment of Steve Barclay MP as Secretary of State and former Alnwick Town Council councillor, Robbie Moore MP, as Parliamentary Under-Secretary. The forum discussed the Autumn Settlement, noting positive elements for rural areas, including reducing VAT on energy efficiency measures, for example, in village halls, and rate relief on hospitality. Other measures, mainly decreasing financial support for principal councils, would put more pressure on services in rural areas. The forum also heard about progress with implementing the Levelling Up and Regeneration Act, which includes a new duty to have regard to rural areas and is the subject of active discussions between </w:t>
      </w:r>
      <w:r w:rsidRPr="0010654B">
        <w:rPr>
          <w:rStyle w:val="Strong"/>
          <w:rFonts w:cstheme="minorHAnsi"/>
          <w:b w:val="0"/>
          <w:bCs w:val="0"/>
        </w:rPr>
        <w:lastRenderedPageBreak/>
        <w:t>ministers and officials in Defra and the Department for Levelling Up, Housing and Communities. It was also noted that the Levelling Up Advisory Panel includes a sub-group to consider the design and delivery of levelling up in rural areas.</w:t>
      </w:r>
    </w:p>
    <w:p w14:paraId="62BF0B76" w14:textId="41D3C4AD" w:rsidR="00097765" w:rsidRPr="0084013E" w:rsidRDefault="0084013E" w:rsidP="00097765">
      <w:pPr>
        <w:rPr>
          <w:rFonts w:ascii="Aptos" w:eastAsia="Times New Roman" w:hAnsi="Aptos"/>
          <w:b/>
          <w:bCs/>
          <w:color w:val="000000"/>
          <w:sz w:val="24"/>
          <w:szCs w:val="24"/>
        </w:rPr>
      </w:pPr>
      <w:r w:rsidRPr="0084013E">
        <w:rPr>
          <w:rFonts w:ascii="Aptos" w:eastAsia="Times New Roman" w:hAnsi="Aptos"/>
          <w:b/>
          <w:bCs/>
          <w:color w:val="000000"/>
          <w:sz w:val="24"/>
          <w:szCs w:val="24"/>
        </w:rPr>
        <w:t>Visit Totnes</w:t>
      </w:r>
    </w:p>
    <w:p w14:paraId="35D7302C" w14:textId="77C28091" w:rsidR="0010654B" w:rsidRDefault="0010654B" w:rsidP="00097765">
      <w:pPr>
        <w:rPr>
          <w:rFonts w:ascii="Aptos" w:eastAsia="Times New Roman" w:hAnsi="Aptos"/>
          <w:color w:val="000000"/>
          <w:sz w:val="24"/>
          <w:szCs w:val="24"/>
        </w:rPr>
      </w:pPr>
      <w:r>
        <w:rPr>
          <w:rFonts w:ascii="Aptos" w:eastAsia="Times New Roman" w:hAnsi="Aptos"/>
          <w:color w:val="000000"/>
          <w:sz w:val="24"/>
          <w:szCs w:val="24"/>
        </w:rPr>
        <w:t>Firstly really positive feedback on the Christmas Light Switch On and the new lights all over socials. Few examples:</w:t>
      </w:r>
    </w:p>
    <w:p w14:paraId="00A07BD2" w14:textId="32D75FEB" w:rsidR="0010654B" w:rsidRDefault="0010654B" w:rsidP="0010654B">
      <w:pPr>
        <w:rPr>
          <w:rFonts w:ascii="Aptos" w:eastAsia="Times New Roman" w:hAnsi="Aptos"/>
          <w:color w:val="000000"/>
          <w:sz w:val="24"/>
          <w:szCs w:val="24"/>
        </w:rPr>
      </w:pPr>
    </w:p>
    <w:p w14:paraId="27BADD17" w14:textId="13722366" w:rsidR="0010654B" w:rsidRDefault="001C12F8" w:rsidP="0010654B">
      <w:pPr>
        <w:rPr>
          <w:rFonts w:ascii="Calibri" w:eastAsia="Times New Roman" w:hAnsi="Calibri"/>
        </w:rPr>
      </w:pPr>
      <w:r>
        <w:rPr>
          <w:rFonts w:eastAsia="Times New Roman"/>
          <w:noProof/>
        </w:rPr>
        <w:drawing>
          <wp:anchor distT="0" distB="0" distL="114300" distR="114300" simplePos="0" relativeHeight="251659264" behindDoc="1" locked="0" layoutInCell="1" allowOverlap="1" wp14:anchorId="4EC898F3" wp14:editId="64886723">
            <wp:simplePos x="0" y="0"/>
            <wp:positionH relativeFrom="column">
              <wp:posOffset>1647825</wp:posOffset>
            </wp:positionH>
            <wp:positionV relativeFrom="paragraph">
              <wp:posOffset>2237105</wp:posOffset>
            </wp:positionV>
            <wp:extent cx="4781550" cy="942975"/>
            <wp:effectExtent l="0" t="0" r="0" b="9525"/>
            <wp:wrapNone/>
            <wp:docPr id="198799467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4672" name="Picture 1" descr="A screenshot of a phone&#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781550" cy="942975"/>
                    </a:xfrm>
                    <a:prstGeom prst="rect">
                      <a:avLst/>
                    </a:prstGeom>
                    <a:noFill/>
                    <a:ln>
                      <a:noFill/>
                    </a:ln>
                  </pic:spPr>
                </pic:pic>
              </a:graphicData>
            </a:graphic>
          </wp:anchor>
        </w:drawing>
      </w:r>
      <w:r>
        <w:rPr>
          <w:rFonts w:ascii="Aptos" w:eastAsia="Times New Roman" w:hAnsi="Aptos"/>
          <w:noProof/>
          <w:color w:val="000000"/>
          <w:sz w:val="24"/>
          <w:szCs w:val="24"/>
        </w:rPr>
        <w:drawing>
          <wp:anchor distT="0" distB="0" distL="114300" distR="114300" simplePos="0" relativeHeight="251658240" behindDoc="1" locked="0" layoutInCell="1" allowOverlap="1" wp14:anchorId="0E78E3D2" wp14:editId="3D3CCEA9">
            <wp:simplePos x="0" y="0"/>
            <wp:positionH relativeFrom="column">
              <wp:posOffset>1657350</wp:posOffset>
            </wp:positionH>
            <wp:positionV relativeFrom="paragraph">
              <wp:posOffset>8255</wp:posOffset>
            </wp:positionV>
            <wp:extent cx="2617877" cy="2190750"/>
            <wp:effectExtent l="0" t="0" r="0" b="0"/>
            <wp:wrapNone/>
            <wp:docPr id="687826420" name="Picture 2"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26420" name="Picture 2" descr="A screenshot of a chat&#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617877" cy="2190750"/>
                    </a:xfrm>
                    <a:prstGeom prst="rect">
                      <a:avLst/>
                    </a:prstGeom>
                    <a:noFill/>
                    <a:ln>
                      <a:noFill/>
                    </a:ln>
                  </pic:spPr>
                </pic:pic>
              </a:graphicData>
            </a:graphic>
          </wp:anchor>
        </w:drawing>
      </w:r>
      <w:r w:rsidR="0010654B">
        <w:rPr>
          <w:rFonts w:ascii="Aptos" w:eastAsia="Times New Roman" w:hAnsi="Aptos"/>
          <w:noProof/>
          <w:color w:val="000000"/>
          <w:sz w:val="24"/>
          <w:szCs w:val="24"/>
        </w:rPr>
        <w:drawing>
          <wp:inline distT="0" distB="0" distL="0" distR="0" wp14:anchorId="0821A9B9" wp14:editId="1DB402E0">
            <wp:extent cx="1549974" cy="3105150"/>
            <wp:effectExtent l="0" t="0" r="0" b="0"/>
            <wp:docPr id="1008258575"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8575" name="Picture 3" descr="A screenshot of a phone&#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62362" cy="3129967"/>
                    </a:xfrm>
                    <a:prstGeom prst="rect">
                      <a:avLst/>
                    </a:prstGeom>
                    <a:noFill/>
                    <a:ln>
                      <a:noFill/>
                    </a:ln>
                  </pic:spPr>
                </pic:pic>
              </a:graphicData>
            </a:graphic>
          </wp:inline>
        </w:drawing>
      </w:r>
    </w:p>
    <w:p w14:paraId="46C07EDE" w14:textId="1CC4C152" w:rsidR="0010654B" w:rsidRDefault="000B20E1" w:rsidP="0010654B">
      <w:pPr>
        <w:rPr>
          <w:rFonts w:eastAsia="Times New Roman"/>
        </w:rPr>
      </w:pPr>
      <w:r w:rsidRPr="009D3206">
        <w:rPr>
          <w:rFonts w:eastAsia="Times New Roman"/>
        </w:rPr>
        <w:drawing>
          <wp:anchor distT="0" distB="0" distL="114300" distR="114300" simplePos="0" relativeHeight="251660288" behindDoc="1" locked="0" layoutInCell="1" allowOverlap="1" wp14:anchorId="19762FBC" wp14:editId="25CEBD77">
            <wp:simplePos x="0" y="0"/>
            <wp:positionH relativeFrom="column">
              <wp:posOffset>114300</wp:posOffset>
            </wp:positionH>
            <wp:positionV relativeFrom="paragraph">
              <wp:posOffset>6984</wp:posOffset>
            </wp:positionV>
            <wp:extent cx="2525872" cy="3330575"/>
            <wp:effectExtent l="0" t="0" r="8255" b="3175"/>
            <wp:wrapNone/>
            <wp:docPr id="36683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39324" name="Picture 1" descr="A screenshot of a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525872" cy="3330575"/>
                    </a:xfrm>
                    <a:prstGeom prst="rect">
                      <a:avLst/>
                    </a:prstGeom>
                  </pic:spPr>
                </pic:pic>
              </a:graphicData>
            </a:graphic>
            <wp14:sizeRelH relativeFrom="margin">
              <wp14:pctWidth>0</wp14:pctWidth>
            </wp14:sizeRelH>
            <wp14:sizeRelV relativeFrom="margin">
              <wp14:pctHeight>0</wp14:pctHeight>
            </wp14:sizeRelV>
          </wp:anchor>
        </w:drawing>
      </w:r>
    </w:p>
    <w:p w14:paraId="45030863" w14:textId="77777777" w:rsidR="000B20E1" w:rsidRDefault="000B20E1" w:rsidP="0010654B">
      <w:pPr>
        <w:rPr>
          <w:rFonts w:eastAsia="Times New Roman"/>
        </w:rPr>
      </w:pPr>
    </w:p>
    <w:p w14:paraId="742D0F20" w14:textId="77777777" w:rsidR="000B20E1" w:rsidRDefault="000B20E1" w:rsidP="0010654B">
      <w:pPr>
        <w:rPr>
          <w:rFonts w:eastAsia="Times New Roman"/>
        </w:rPr>
      </w:pPr>
    </w:p>
    <w:p w14:paraId="41335D05" w14:textId="77777777" w:rsidR="000B20E1" w:rsidRDefault="000B20E1" w:rsidP="0010654B">
      <w:pPr>
        <w:rPr>
          <w:rFonts w:eastAsia="Times New Roman"/>
        </w:rPr>
      </w:pPr>
    </w:p>
    <w:p w14:paraId="7602BF18" w14:textId="77777777" w:rsidR="000B20E1" w:rsidRDefault="000B20E1" w:rsidP="0010654B">
      <w:pPr>
        <w:rPr>
          <w:rFonts w:eastAsia="Times New Roman"/>
        </w:rPr>
      </w:pPr>
    </w:p>
    <w:p w14:paraId="7FC1DA16" w14:textId="77777777" w:rsidR="000B20E1" w:rsidRDefault="000B20E1" w:rsidP="001C12F8">
      <w:pPr>
        <w:rPr>
          <w:rFonts w:ascii="Aptos" w:eastAsia="Times New Roman" w:hAnsi="Aptos"/>
          <w:b/>
          <w:bCs/>
          <w:color w:val="000000"/>
          <w:sz w:val="24"/>
          <w:szCs w:val="24"/>
        </w:rPr>
      </w:pPr>
    </w:p>
    <w:p w14:paraId="6D1DD081" w14:textId="77777777" w:rsidR="000B20E1" w:rsidRDefault="000B20E1" w:rsidP="001C12F8">
      <w:pPr>
        <w:rPr>
          <w:rFonts w:ascii="Aptos" w:eastAsia="Times New Roman" w:hAnsi="Aptos"/>
          <w:b/>
          <w:bCs/>
          <w:color w:val="000000"/>
          <w:sz w:val="24"/>
          <w:szCs w:val="24"/>
        </w:rPr>
      </w:pPr>
    </w:p>
    <w:p w14:paraId="1EAFCE2B" w14:textId="77777777" w:rsidR="000B20E1" w:rsidRDefault="000B20E1" w:rsidP="001C12F8">
      <w:pPr>
        <w:rPr>
          <w:rFonts w:ascii="Aptos" w:eastAsia="Times New Roman" w:hAnsi="Aptos"/>
          <w:b/>
          <w:bCs/>
          <w:color w:val="000000"/>
          <w:sz w:val="24"/>
          <w:szCs w:val="24"/>
        </w:rPr>
      </w:pPr>
    </w:p>
    <w:p w14:paraId="5F034FD8" w14:textId="77777777" w:rsidR="000B20E1" w:rsidRDefault="000B20E1" w:rsidP="001C12F8">
      <w:pPr>
        <w:rPr>
          <w:rFonts w:ascii="Aptos" w:eastAsia="Times New Roman" w:hAnsi="Aptos"/>
          <w:b/>
          <w:bCs/>
          <w:color w:val="000000"/>
          <w:sz w:val="24"/>
          <w:szCs w:val="24"/>
        </w:rPr>
      </w:pPr>
    </w:p>
    <w:p w14:paraId="31373408" w14:textId="77777777" w:rsidR="000B20E1" w:rsidRDefault="000B20E1" w:rsidP="001C12F8">
      <w:pPr>
        <w:rPr>
          <w:rFonts w:ascii="Aptos" w:eastAsia="Times New Roman" w:hAnsi="Aptos"/>
          <w:b/>
          <w:bCs/>
          <w:color w:val="000000"/>
          <w:sz w:val="24"/>
          <w:szCs w:val="24"/>
        </w:rPr>
      </w:pPr>
    </w:p>
    <w:p w14:paraId="32FEECA4" w14:textId="77777777" w:rsidR="000B20E1" w:rsidRDefault="000B20E1" w:rsidP="001C12F8">
      <w:pPr>
        <w:rPr>
          <w:rFonts w:ascii="Aptos" w:eastAsia="Times New Roman" w:hAnsi="Aptos"/>
          <w:b/>
          <w:bCs/>
          <w:color w:val="000000"/>
          <w:sz w:val="24"/>
          <w:szCs w:val="24"/>
        </w:rPr>
      </w:pPr>
    </w:p>
    <w:p w14:paraId="273205B8" w14:textId="77777777" w:rsidR="000B20E1" w:rsidRDefault="000B20E1" w:rsidP="001C12F8">
      <w:pPr>
        <w:rPr>
          <w:rFonts w:ascii="Aptos" w:eastAsia="Times New Roman" w:hAnsi="Aptos"/>
          <w:b/>
          <w:bCs/>
          <w:color w:val="000000"/>
          <w:sz w:val="24"/>
          <w:szCs w:val="24"/>
        </w:rPr>
      </w:pPr>
    </w:p>
    <w:p w14:paraId="65C44C0A" w14:textId="77777777" w:rsidR="000B20E1" w:rsidRDefault="000B20E1" w:rsidP="001C12F8">
      <w:pPr>
        <w:rPr>
          <w:rFonts w:ascii="Aptos" w:eastAsia="Times New Roman" w:hAnsi="Aptos"/>
          <w:b/>
          <w:bCs/>
          <w:color w:val="000000"/>
          <w:sz w:val="24"/>
          <w:szCs w:val="24"/>
        </w:rPr>
      </w:pPr>
    </w:p>
    <w:p w14:paraId="1C1C82B6" w14:textId="77777777" w:rsidR="000B20E1" w:rsidRDefault="000B20E1" w:rsidP="001C12F8">
      <w:pPr>
        <w:rPr>
          <w:rFonts w:ascii="Aptos" w:eastAsia="Times New Roman" w:hAnsi="Aptos"/>
          <w:b/>
          <w:bCs/>
          <w:color w:val="000000"/>
          <w:sz w:val="24"/>
          <w:szCs w:val="24"/>
        </w:rPr>
      </w:pPr>
    </w:p>
    <w:p w14:paraId="06FD7D3C" w14:textId="77777777" w:rsidR="000B20E1" w:rsidRDefault="000B20E1" w:rsidP="001C12F8">
      <w:pPr>
        <w:rPr>
          <w:rFonts w:ascii="Aptos" w:eastAsia="Times New Roman" w:hAnsi="Aptos"/>
          <w:b/>
          <w:bCs/>
          <w:color w:val="000000"/>
          <w:sz w:val="24"/>
          <w:szCs w:val="24"/>
        </w:rPr>
      </w:pPr>
    </w:p>
    <w:p w14:paraId="3B3911AE" w14:textId="0CCF47AD" w:rsidR="001C12F8" w:rsidRPr="000B20E1" w:rsidRDefault="001C12F8" w:rsidP="001C12F8">
      <w:pPr>
        <w:rPr>
          <w:rFonts w:eastAsia="Times New Roman"/>
        </w:rPr>
      </w:pPr>
      <w:r>
        <w:rPr>
          <w:rFonts w:ascii="Aptos" w:eastAsia="Times New Roman" w:hAnsi="Aptos"/>
          <w:b/>
          <w:bCs/>
          <w:color w:val="000000"/>
          <w:sz w:val="24"/>
          <w:szCs w:val="24"/>
        </w:rPr>
        <w:lastRenderedPageBreak/>
        <w:t>Visit Totnes social media and website stats for October:</w:t>
      </w:r>
    </w:p>
    <w:p w14:paraId="1768193B" w14:textId="77777777" w:rsidR="001C12F8" w:rsidRDefault="001C12F8" w:rsidP="001C12F8">
      <w:pPr>
        <w:rPr>
          <w:rFonts w:ascii="Aptos" w:eastAsia="Times New Roman" w:hAnsi="Aptos"/>
          <w:color w:val="000000"/>
          <w:sz w:val="24"/>
          <w:szCs w:val="24"/>
        </w:rPr>
      </w:pPr>
      <w:r>
        <w:rPr>
          <w:rFonts w:ascii="Aptos" w:eastAsia="Times New Roman" w:hAnsi="Aptos"/>
          <w:color w:val="000000"/>
          <w:sz w:val="24"/>
          <w:szCs w:val="24"/>
        </w:rPr>
        <w:t>Website views: 23,000</w:t>
      </w:r>
    </w:p>
    <w:p w14:paraId="0F9C97D2" w14:textId="77777777" w:rsidR="001C12F8" w:rsidRDefault="001C12F8" w:rsidP="001C12F8">
      <w:pPr>
        <w:rPr>
          <w:rFonts w:ascii="Aptos" w:eastAsia="Times New Roman" w:hAnsi="Aptos"/>
          <w:color w:val="000000"/>
          <w:sz w:val="24"/>
          <w:szCs w:val="24"/>
        </w:rPr>
      </w:pPr>
    </w:p>
    <w:p w14:paraId="05790D4A" w14:textId="77777777" w:rsidR="001C12F8" w:rsidRDefault="001C12F8" w:rsidP="001C12F8">
      <w:pPr>
        <w:rPr>
          <w:rFonts w:ascii="Aptos" w:eastAsia="Times New Roman" w:hAnsi="Aptos"/>
          <w:color w:val="000000"/>
          <w:sz w:val="24"/>
          <w:szCs w:val="24"/>
        </w:rPr>
      </w:pPr>
      <w:r>
        <w:rPr>
          <w:rFonts w:ascii="Aptos" w:eastAsia="Times New Roman" w:hAnsi="Aptos"/>
          <w:color w:val="000000"/>
          <w:sz w:val="24"/>
          <w:szCs w:val="24"/>
        </w:rPr>
        <w:t>Reach Facebook: 64,480</w:t>
      </w:r>
    </w:p>
    <w:p w14:paraId="0FFF73A0" w14:textId="77777777" w:rsidR="001C12F8" w:rsidRDefault="001C12F8" w:rsidP="001C12F8">
      <w:pPr>
        <w:rPr>
          <w:rFonts w:ascii="Aptos" w:eastAsia="Times New Roman" w:hAnsi="Aptos"/>
          <w:color w:val="000000"/>
          <w:sz w:val="24"/>
          <w:szCs w:val="24"/>
        </w:rPr>
      </w:pPr>
      <w:r>
        <w:rPr>
          <w:rFonts w:ascii="Aptos" w:eastAsia="Times New Roman" w:hAnsi="Aptos"/>
          <w:color w:val="000000"/>
          <w:sz w:val="24"/>
          <w:szCs w:val="24"/>
        </w:rPr>
        <w:t>Reach Instagram: 10,219</w:t>
      </w:r>
    </w:p>
    <w:p w14:paraId="56038D40" w14:textId="250F26FC" w:rsidR="001C12F8" w:rsidRDefault="001C12F8" w:rsidP="001C12F8">
      <w:pPr>
        <w:rPr>
          <w:rFonts w:ascii="Calibri" w:eastAsia="Times New Roman" w:hAnsi="Calibri"/>
        </w:rPr>
      </w:pPr>
      <w:r>
        <w:rPr>
          <w:rFonts w:ascii="Aptos" w:eastAsia="Times New Roman" w:hAnsi="Aptos"/>
          <w:noProof/>
          <w:color w:val="000000"/>
          <w:sz w:val="24"/>
          <w:szCs w:val="24"/>
        </w:rPr>
        <w:drawing>
          <wp:inline distT="0" distB="0" distL="0" distR="0" wp14:anchorId="0F7F1253" wp14:editId="5EDB7B1E">
            <wp:extent cx="6645910" cy="2601595"/>
            <wp:effectExtent l="0" t="0" r="2540" b="8255"/>
            <wp:docPr id="204221443"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1443" name="Picture 10" descr="A screenshot of a graph&#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645910" cy="2601595"/>
                    </a:xfrm>
                    <a:prstGeom prst="rect">
                      <a:avLst/>
                    </a:prstGeom>
                    <a:noFill/>
                    <a:ln>
                      <a:noFill/>
                    </a:ln>
                  </pic:spPr>
                </pic:pic>
              </a:graphicData>
            </a:graphic>
          </wp:inline>
        </w:drawing>
      </w:r>
    </w:p>
    <w:p w14:paraId="614EBF11" w14:textId="77777777" w:rsidR="001C12F8" w:rsidRDefault="001C12F8" w:rsidP="001C12F8">
      <w:pPr>
        <w:rPr>
          <w:rFonts w:ascii="Aptos" w:eastAsia="Times New Roman" w:hAnsi="Aptos"/>
          <w:color w:val="000000"/>
          <w:sz w:val="24"/>
          <w:szCs w:val="24"/>
        </w:rPr>
      </w:pPr>
      <w:r>
        <w:rPr>
          <w:rFonts w:ascii="Aptos" w:eastAsia="Times New Roman" w:hAnsi="Aptos"/>
          <w:b/>
          <w:bCs/>
          <w:color w:val="000000"/>
          <w:sz w:val="24"/>
          <w:szCs w:val="24"/>
        </w:rPr>
        <w:t>Tourist Information Centre</w:t>
      </w:r>
    </w:p>
    <w:p w14:paraId="4757E551" w14:textId="47986DF5" w:rsidR="001C12F8" w:rsidRDefault="001C12F8" w:rsidP="001C12F8">
      <w:pPr>
        <w:rPr>
          <w:rFonts w:ascii="Aptos" w:eastAsia="Times New Roman" w:hAnsi="Aptos"/>
          <w:color w:val="000000"/>
          <w:sz w:val="24"/>
          <w:szCs w:val="24"/>
        </w:rPr>
      </w:pPr>
      <w:r>
        <w:rPr>
          <w:rFonts w:ascii="Aptos" w:eastAsia="Times New Roman" w:hAnsi="Aptos"/>
          <w:color w:val="000000"/>
          <w:sz w:val="24"/>
          <w:szCs w:val="24"/>
        </w:rPr>
        <w:t>We closed the TIC for the end of the season at the end of the October half-term holidays after answering 268 enquiries during the month (242 in-person).</w:t>
      </w:r>
    </w:p>
    <w:p w14:paraId="6E47FBCB" w14:textId="3F69596D" w:rsidR="001C12F8" w:rsidRDefault="001C12F8" w:rsidP="001C12F8">
      <w:pPr>
        <w:rPr>
          <w:rFonts w:ascii="Aptos" w:eastAsia="Times New Roman" w:hAnsi="Aptos"/>
          <w:color w:val="000000"/>
          <w:sz w:val="24"/>
          <w:szCs w:val="24"/>
        </w:rPr>
      </w:pPr>
      <w:r>
        <w:rPr>
          <w:rFonts w:ascii="Aptos" w:eastAsia="Times New Roman" w:hAnsi="Aptos"/>
          <w:color w:val="000000"/>
          <w:sz w:val="24"/>
          <w:szCs w:val="24"/>
        </w:rPr>
        <w:t>The total number of enquiries answered by the TIC during the 2023 season was 2,503 (compared to 2,878 in 2022 and 3,344 in pre-pandemic 2018 when the TIC first moved to the Market Square.)  </w:t>
      </w:r>
    </w:p>
    <w:p w14:paraId="5A937E1A" w14:textId="77777777" w:rsidR="001C12F8" w:rsidRDefault="001C12F8" w:rsidP="001C12F8">
      <w:pPr>
        <w:rPr>
          <w:rFonts w:ascii="Aptos" w:eastAsia="Times New Roman" w:hAnsi="Aptos"/>
          <w:color w:val="000000"/>
          <w:sz w:val="24"/>
          <w:szCs w:val="24"/>
        </w:rPr>
      </w:pPr>
      <w:r>
        <w:rPr>
          <w:rFonts w:ascii="Aptos" w:eastAsia="Times New Roman" w:hAnsi="Aptos"/>
          <w:b/>
          <w:bCs/>
          <w:color w:val="000000"/>
          <w:sz w:val="24"/>
          <w:szCs w:val="24"/>
        </w:rPr>
        <w:t>In the press</w:t>
      </w:r>
    </w:p>
    <w:p w14:paraId="6F8C1C80" w14:textId="2F35D641" w:rsidR="001C12F8" w:rsidRDefault="001C12F8" w:rsidP="001C12F8">
      <w:pPr>
        <w:rPr>
          <w:rFonts w:ascii="Aptos" w:eastAsia="Times New Roman" w:hAnsi="Aptos"/>
          <w:color w:val="000000"/>
          <w:sz w:val="24"/>
          <w:szCs w:val="24"/>
        </w:rPr>
      </w:pPr>
      <w:r>
        <w:rPr>
          <w:rFonts w:ascii="Aptos" w:eastAsia="Times New Roman" w:hAnsi="Aptos"/>
          <w:color w:val="000000"/>
          <w:sz w:val="24"/>
          <w:szCs w:val="24"/>
        </w:rPr>
        <w:t>Our Christmas markets have been featuring:</w:t>
      </w:r>
    </w:p>
    <w:p w14:paraId="6D2E500F" w14:textId="77777777" w:rsidR="001C12F8" w:rsidRDefault="001C12F8" w:rsidP="001C12F8">
      <w:pPr>
        <w:rPr>
          <w:rFonts w:ascii="Aptos" w:eastAsia="Times New Roman" w:hAnsi="Aptos"/>
          <w:color w:val="000000"/>
          <w:sz w:val="24"/>
          <w:szCs w:val="24"/>
        </w:rPr>
      </w:pPr>
      <w:hyperlink r:id="rId16" w:history="1">
        <w:r>
          <w:rPr>
            <w:rStyle w:val="Hyperlink"/>
            <w:rFonts w:ascii="Aptos" w:eastAsia="Times New Roman" w:hAnsi="Aptos"/>
            <w:sz w:val="24"/>
            <w:szCs w:val="24"/>
          </w:rPr>
          <w:t>Festive fairs and Christmas markets 2023 - Devon | Muddy Stilettos</w:t>
        </w:r>
      </w:hyperlink>
    </w:p>
    <w:p w14:paraId="24C24F81" w14:textId="77777777" w:rsidR="001C12F8" w:rsidRDefault="001C12F8" w:rsidP="001C12F8">
      <w:pPr>
        <w:pStyle w:val="Heading2"/>
        <w:spacing w:before="0"/>
        <w:rPr>
          <w:rFonts w:ascii="Times New Roman" w:eastAsia="Times New Roman" w:hAnsi="Times New Roman" w:cs="Times New Roman"/>
          <w:color w:val="auto"/>
          <w:sz w:val="2"/>
          <w:szCs w:val="2"/>
        </w:rPr>
      </w:pPr>
      <w:hyperlink r:id="rId17" w:history="1">
        <w:r>
          <w:rPr>
            <w:rStyle w:val="Hyperlink"/>
            <w:rFonts w:ascii="Times New Roman" w:eastAsia="Times New Roman" w:hAnsi="Times New Roman" w:cs="Times New Roman"/>
            <w:color w:val="E72C5E"/>
            <w:sz w:val="2"/>
            <w:szCs w:val="2"/>
          </w:rPr>
          <w:t>Christmas Market &amp; Late Night Shopping</w:t>
        </w:r>
      </w:hyperlink>
      <w:r>
        <w:rPr>
          <w:rFonts w:ascii="Times New Roman" w:eastAsia="Times New Roman" w:hAnsi="Times New Roman" w:cs="Times New Roman"/>
          <w:color w:val="000000"/>
          <w:sz w:val="2"/>
          <w:szCs w:val="2"/>
        </w:rPr>
        <w:t>, Totnes, Tuesdays 5, 12 and 19 Dec 3-9pm</w:t>
      </w:r>
    </w:p>
    <w:p w14:paraId="4D70CBAC" w14:textId="535F41F1" w:rsidR="001C12F8" w:rsidRDefault="001C12F8" w:rsidP="001C12F8">
      <w:pPr>
        <w:rPr>
          <w:rFonts w:ascii="Calibri" w:eastAsia="Times New Roman" w:hAnsi="Calibri" w:cs="Calibri"/>
        </w:rPr>
      </w:pPr>
      <w:r>
        <w:rPr>
          <w:rFonts w:ascii="Aptos" w:eastAsia="Times New Roman" w:hAnsi="Aptos"/>
          <w:noProof/>
          <w:color w:val="000000"/>
          <w:sz w:val="24"/>
          <w:szCs w:val="24"/>
        </w:rPr>
        <w:drawing>
          <wp:inline distT="0" distB="0" distL="0" distR="0" wp14:anchorId="18EEB8CC" wp14:editId="24D58AAD">
            <wp:extent cx="4131570" cy="2371725"/>
            <wp:effectExtent l="0" t="0" r="2540" b="0"/>
            <wp:docPr id="1326979439" name="Picture 9" descr="Totnes Christma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tnes Christmas mark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300" cy="2376736"/>
                    </a:xfrm>
                    <a:prstGeom prst="rect">
                      <a:avLst/>
                    </a:prstGeom>
                    <a:noFill/>
                    <a:ln>
                      <a:noFill/>
                    </a:ln>
                  </pic:spPr>
                </pic:pic>
              </a:graphicData>
            </a:graphic>
          </wp:inline>
        </w:drawing>
      </w:r>
      <w:r>
        <w:rPr>
          <w:rFonts w:ascii="Aptos" w:eastAsia="Times New Roman" w:hAnsi="Aptos"/>
          <w:color w:val="000000"/>
          <w:sz w:val="24"/>
          <w:szCs w:val="24"/>
        </w:rPr>
        <w:t>Credit Visit Totnes</w:t>
      </w:r>
    </w:p>
    <w:p w14:paraId="7B426E15" w14:textId="77777777" w:rsidR="001C12F8" w:rsidRDefault="001C12F8" w:rsidP="001C12F8">
      <w:pPr>
        <w:pStyle w:val="elementtoproof"/>
        <w:rPr>
          <w:rFonts w:ascii="Arial" w:hAnsi="Arial" w:cs="Arial"/>
          <w:sz w:val="2"/>
          <w:szCs w:val="2"/>
        </w:rPr>
      </w:pPr>
      <w:r>
        <w:rPr>
          <w:rFonts w:ascii="Arial" w:hAnsi="Arial" w:cs="Arial"/>
          <w:color w:val="000000"/>
          <w:sz w:val="2"/>
          <w:szCs w:val="2"/>
        </w:rPr>
        <w:t>The classic – as you’d expect from Totnes, rammed with 90 indie stalls, great food and oodles of character, late night opening for the stores, plus a festive lantern procession through the town at 4pm on 19 December.</w:t>
      </w:r>
    </w:p>
    <w:p w14:paraId="3E860B59" w14:textId="77777777" w:rsidR="001C12F8" w:rsidRDefault="001C12F8" w:rsidP="001C12F8">
      <w:pPr>
        <w:rPr>
          <w:rFonts w:ascii="Calibri" w:eastAsia="Times New Roman" w:hAnsi="Calibri" w:cs="Calibri"/>
        </w:rPr>
      </w:pPr>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165"/>
        <w:gridCol w:w="7301"/>
      </w:tblGrid>
      <w:tr w:rsidR="001C12F8" w14:paraId="0A797D27" w14:textId="77777777" w:rsidTr="001C12F8">
        <w:trPr>
          <w:tblCellSpacing w:w="15" w:type="dxa"/>
        </w:trPr>
        <w:tc>
          <w:tcPr>
            <w:tcW w:w="0" w:type="auto"/>
            <w:tcBorders>
              <w:top w:val="nil"/>
              <w:left w:val="nil"/>
              <w:bottom w:val="nil"/>
              <w:right w:val="nil"/>
            </w:tcBorders>
            <w:hideMark/>
          </w:tcPr>
          <w:p w14:paraId="376E2894" w14:textId="140BBEBA" w:rsidR="001C12F8" w:rsidRDefault="001C12F8">
            <w:pPr>
              <w:rPr>
                <w:rFonts w:eastAsia="Times New Roman"/>
              </w:rPr>
            </w:pPr>
            <w:r>
              <w:rPr>
                <w:rFonts w:eastAsia="Times New Roman"/>
                <w:noProof/>
                <w:color w:val="0000FF"/>
              </w:rPr>
              <w:lastRenderedPageBreak/>
              <w:drawing>
                <wp:inline distT="0" distB="0" distL="0" distR="0" wp14:anchorId="19342365" wp14:editId="61F9F31D">
                  <wp:extent cx="1524000" cy="1524000"/>
                  <wp:effectExtent l="0" t="0" r="0" b="0"/>
                  <wp:docPr id="1898627300" name="Picture 8" descr="A christmas tree outside of a building&#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27300" name="Picture 8" descr="A christmas tree outside of a building&#10;&#10;Description automatically generated">
                            <a:hlinkClick r:id="rId16"/>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5000" w:type="pct"/>
            <w:tcBorders>
              <w:top w:val="nil"/>
              <w:left w:val="nil"/>
              <w:bottom w:val="nil"/>
              <w:right w:val="nil"/>
            </w:tcBorders>
            <w:hideMark/>
          </w:tcPr>
          <w:p w14:paraId="1817880A" w14:textId="77777777" w:rsidR="001C12F8" w:rsidRDefault="001C12F8">
            <w:pPr>
              <w:rPr>
                <w:rFonts w:ascii="Segoe UI Light" w:eastAsia="Times New Roman" w:hAnsi="Segoe UI Light" w:cs="Segoe UI Light"/>
                <w:sz w:val="32"/>
                <w:szCs w:val="32"/>
              </w:rPr>
            </w:pPr>
            <w:hyperlink r:id="rId20" w:history="1">
              <w:r>
                <w:rPr>
                  <w:rStyle w:val="Hyperlink"/>
                  <w:rFonts w:ascii="Segoe UI Light" w:eastAsia="Times New Roman" w:hAnsi="Segoe UI Light" w:cs="Segoe UI Light"/>
                  <w:sz w:val="32"/>
                  <w:szCs w:val="32"/>
                </w:rPr>
                <w:t>Festive fairs and Christmas markets 2023 - Devon | Muddy Stilettos</w:t>
              </w:r>
            </w:hyperlink>
          </w:p>
          <w:p w14:paraId="59CAAC0B" w14:textId="77777777" w:rsidR="001C12F8" w:rsidRDefault="001C12F8">
            <w:pPr>
              <w:rPr>
                <w:rFonts w:ascii="Segoe UI" w:eastAsia="Times New Roman" w:hAnsi="Segoe UI" w:cs="Segoe UI"/>
                <w:color w:val="666666"/>
                <w:sz w:val="21"/>
                <w:szCs w:val="21"/>
              </w:rPr>
            </w:pPr>
            <w:r>
              <w:rPr>
                <w:rFonts w:ascii="Segoe UI" w:eastAsia="Times New Roman" w:hAnsi="Segoe UI" w:cs="Segoe UI"/>
                <w:color w:val="666666"/>
                <w:sz w:val="21"/>
                <w:szCs w:val="21"/>
              </w:rPr>
              <w:t>Tick off your Christmas list locally this year with a glass of mulled wine in hand with Muddy’s pick of the festive markets and fairs in Devon.</w:t>
            </w:r>
          </w:p>
          <w:p w14:paraId="4F36F59E" w14:textId="77777777" w:rsidR="001C12F8" w:rsidRDefault="001C12F8">
            <w:pPr>
              <w:rPr>
                <w:rFonts w:ascii="Segoe UI" w:eastAsia="Times New Roman" w:hAnsi="Segoe UI" w:cs="Segoe UI"/>
                <w:color w:val="A6A6A6"/>
                <w:sz w:val="21"/>
                <w:szCs w:val="21"/>
              </w:rPr>
            </w:pPr>
            <w:r>
              <w:rPr>
                <w:rFonts w:ascii="Segoe UI" w:eastAsia="Times New Roman" w:hAnsi="Segoe UI" w:cs="Segoe UI"/>
                <w:color w:val="A6A6A6"/>
                <w:sz w:val="21"/>
                <w:szCs w:val="21"/>
              </w:rPr>
              <w:t>devon.muddystilettos.co.uk</w:t>
            </w:r>
          </w:p>
        </w:tc>
      </w:tr>
    </w:tbl>
    <w:p w14:paraId="71C2F0F8" w14:textId="77777777" w:rsidR="001C12F8" w:rsidRDefault="001C12F8" w:rsidP="001C12F8">
      <w:pPr>
        <w:rPr>
          <w:rFonts w:ascii="Calibri" w:eastAsia="Times New Roman" w:hAnsi="Calibri" w:cs="Calibri"/>
        </w:rPr>
      </w:pPr>
      <w:r>
        <w:rPr>
          <w:rFonts w:ascii="Aptos" w:eastAsia="Times New Roman" w:hAnsi="Aptos"/>
          <w:color w:val="000000"/>
          <w:sz w:val="24"/>
          <w:szCs w:val="24"/>
        </w:rPr>
        <w:t>The markets have also been featured in the December issue Totnes Directory</w:t>
      </w:r>
    </w:p>
    <w:p w14:paraId="1C8370C3" w14:textId="3DBF3528" w:rsidR="001C12F8" w:rsidRDefault="001C12F8" w:rsidP="001C12F8">
      <w:pPr>
        <w:rPr>
          <w:rFonts w:eastAsia="Times New Roman"/>
        </w:rPr>
      </w:pPr>
      <w:r>
        <w:rPr>
          <w:rFonts w:ascii="Aptos" w:eastAsia="Times New Roman" w:hAnsi="Aptos"/>
          <w:noProof/>
          <w:color w:val="000000"/>
          <w:sz w:val="24"/>
          <w:szCs w:val="24"/>
        </w:rPr>
        <w:drawing>
          <wp:inline distT="0" distB="0" distL="0" distR="0" wp14:anchorId="003E9B25" wp14:editId="14176E94">
            <wp:extent cx="1514475" cy="1752600"/>
            <wp:effectExtent l="0" t="0" r="9525" b="0"/>
            <wp:docPr id="2028783666" name="Picture 7" descr="A magazine with a picture of people and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83666" name="Picture 7" descr="A magazine with a picture of people and a christmas tree&#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514475" cy="1752600"/>
                    </a:xfrm>
                    <a:prstGeom prst="rect">
                      <a:avLst/>
                    </a:prstGeom>
                    <a:noFill/>
                    <a:ln>
                      <a:noFill/>
                    </a:ln>
                  </pic:spPr>
                </pic:pic>
              </a:graphicData>
            </a:graphic>
          </wp:inline>
        </w:drawing>
      </w:r>
      <w:r>
        <w:rPr>
          <w:rFonts w:ascii="Aptos" w:eastAsia="Times New Roman" w:hAnsi="Aptos"/>
          <w:noProof/>
          <w:color w:val="000000"/>
          <w:sz w:val="24"/>
          <w:szCs w:val="24"/>
        </w:rPr>
        <w:drawing>
          <wp:inline distT="0" distB="0" distL="0" distR="0" wp14:anchorId="7CD2942C" wp14:editId="249101FF">
            <wp:extent cx="2162175" cy="1666875"/>
            <wp:effectExtent l="0" t="0" r="9525" b="9525"/>
            <wp:docPr id="63953639" name="Picture 6" descr="An open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3639" name="Picture 6" descr="An open book with text and images&#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162175" cy="1666875"/>
                    </a:xfrm>
                    <a:prstGeom prst="rect">
                      <a:avLst/>
                    </a:prstGeom>
                    <a:noFill/>
                    <a:ln>
                      <a:noFill/>
                    </a:ln>
                  </pic:spPr>
                </pic:pic>
              </a:graphicData>
            </a:graphic>
          </wp:inline>
        </w:drawing>
      </w:r>
    </w:p>
    <w:p w14:paraId="2F611F8C" w14:textId="6B67219C" w:rsidR="001C12F8" w:rsidRDefault="001C12F8" w:rsidP="001C12F8">
      <w:pPr>
        <w:rPr>
          <w:rFonts w:eastAsia="Times New Roman"/>
        </w:rPr>
      </w:pPr>
      <w:r>
        <w:rPr>
          <w:rFonts w:ascii="Aptos" w:eastAsia="Times New Roman" w:hAnsi="Aptos"/>
          <w:color w:val="000000"/>
          <w:sz w:val="24"/>
          <w:szCs w:val="24"/>
        </w:rPr>
        <w:t xml:space="preserve">Bradt Guides </w:t>
      </w:r>
      <w:hyperlink r:id="rId25" w:history="1">
        <w:r>
          <w:rPr>
            <w:rStyle w:val="Hyperlink"/>
            <w:rFonts w:ascii="Aptos" w:eastAsia="Times New Roman" w:hAnsi="Aptos"/>
            <w:sz w:val="24"/>
            <w:szCs w:val="24"/>
          </w:rPr>
          <w:t>https://www.bradtguides.com/</w:t>
        </w:r>
      </w:hyperlink>
      <w:r>
        <w:rPr>
          <w:rFonts w:ascii="Aptos" w:eastAsia="Times New Roman" w:hAnsi="Aptos"/>
          <w:color w:val="000000"/>
          <w:sz w:val="24"/>
          <w:szCs w:val="24"/>
        </w:rPr>
        <w:t xml:space="preserve"> has confirmed they will be using one of our photos credited </w:t>
      </w:r>
      <w:hyperlink r:id="rId26" w:history="1">
        <w:r>
          <w:rPr>
            <w:rStyle w:val="Hyperlink"/>
            <w:rFonts w:ascii="Aptos" w:eastAsia="Times New Roman" w:hAnsi="Aptos"/>
            <w:sz w:val="24"/>
            <w:szCs w:val="24"/>
          </w:rPr>
          <w:t>www.visittotnes.co.uk</w:t>
        </w:r>
      </w:hyperlink>
      <w:r>
        <w:rPr>
          <w:rFonts w:ascii="Aptos" w:eastAsia="Times New Roman" w:hAnsi="Aptos"/>
          <w:color w:val="000000"/>
          <w:sz w:val="24"/>
          <w:szCs w:val="24"/>
        </w:rPr>
        <w:t> in their planned new guide for South Devon (published spring 24)</w:t>
      </w:r>
    </w:p>
    <w:p w14:paraId="3C040C4F" w14:textId="77777777" w:rsidR="001C12F8" w:rsidRDefault="001C12F8" w:rsidP="001C12F8">
      <w:pPr>
        <w:rPr>
          <w:rFonts w:eastAsia="Times New Roman"/>
        </w:rPr>
      </w:pPr>
      <w:r>
        <w:rPr>
          <w:rFonts w:ascii="Aptos" w:eastAsia="Times New Roman" w:hAnsi="Aptos"/>
          <w:b/>
          <w:bCs/>
          <w:color w:val="000000"/>
          <w:sz w:val="24"/>
          <w:szCs w:val="24"/>
        </w:rPr>
        <w:t>Partnership working</w:t>
      </w:r>
    </w:p>
    <w:p w14:paraId="0259135C" w14:textId="77777777" w:rsidR="001C12F8" w:rsidRDefault="001C12F8" w:rsidP="001C12F8">
      <w:pPr>
        <w:rPr>
          <w:rFonts w:eastAsia="Times New Roman"/>
        </w:rPr>
      </w:pPr>
      <w:r>
        <w:rPr>
          <w:rFonts w:ascii="Aptos" w:eastAsia="Times New Roman" w:hAnsi="Aptos"/>
          <w:color w:val="000000"/>
          <w:sz w:val="24"/>
          <w:szCs w:val="24"/>
        </w:rPr>
        <w:t>The Discover Dartmouth and Visit Totnes combined campaign, which focuses on the river (and our easy bus link) should be launching at the end of the year/early 2024.  here's a map that has been produced as part of the campaign.  There has been no cost to Visit Totnes (apart from time):</w:t>
      </w:r>
    </w:p>
    <w:p w14:paraId="7D0FBD88" w14:textId="77777777" w:rsidR="000B20E1" w:rsidRDefault="001C12F8" w:rsidP="00097765">
      <w:pPr>
        <w:rPr>
          <w:rFonts w:eastAsia="Times New Roman"/>
          <w:b/>
          <w:bCs/>
          <w:noProof/>
          <w:sz w:val="24"/>
          <w:szCs w:val="24"/>
        </w:rPr>
      </w:pPr>
      <w:r>
        <w:rPr>
          <w:rFonts w:ascii="Aptos" w:eastAsia="Times New Roman" w:hAnsi="Aptos"/>
          <w:noProof/>
          <w:color w:val="000000"/>
          <w:sz w:val="24"/>
          <w:szCs w:val="24"/>
        </w:rPr>
        <w:drawing>
          <wp:inline distT="0" distB="0" distL="0" distR="0" wp14:anchorId="358B473F" wp14:editId="2FF13D12">
            <wp:extent cx="4314825" cy="3635403"/>
            <wp:effectExtent l="0" t="0" r="0" b="3175"/>
            <wp:docPr id="48833687"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3687" name="Picture 5" descr="A map of a city&#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328531" cy="3646951"/>
                    </a:xfrm>
                    <a:prstGeom prst="rect">
                      <a:avLst/>
                    </a:prstGeom>
                    <a:noFill/>
                    <a:ln>
                      <a:noFill/>
                    </a:ln>
                  </pic:spPr>
                </pic:pic>
              </a:graphicData>
            </a:graphic>
          </wp:inline>
        </w:drawing>
      </w:r>
    </w:p>
    <w:p w14:paraId="3A3F54D1" w14:textId="54C0A1E5" w:rsidR="00097765" w:rsidRPr="0010654B" w:rsidRDefault="0010654B" w:rsidP="00097765">
      <w:pPr>
        <w:rPr>
          <w:rFonts w:eastAsia="Times New Roman"/>
          <w:b/>
          <w:bCs/>
          <w:noProof/>
          <w:sz w:val="24"/>
          <w:szCs w:val="24"/>
        </w:rPr>
      </w:pPr>
      <w:r w:rsidRPr="0010654B">
        <w:rPr>
          <w:rFonts w:eastAsia="Times New Roman"/>
          <w:b/>
          <w:bCs/>
          <w:noProof/>
          <w:sz w:val="24"/>
          <w:szCs w:val="24"/>
        </w:rPr>
        <w:lastRenderedPageBreak/>
        <w:t>Governance and Projects Manager</w:t>
      </w:r>
    </w:p>
    <w:p w14:paraId="7121722E" w14:textId="77777777" w:rsidR="0010654B" w:rsidRDefault="0010654B" w:rsidP="0010654B">
      <w:pPr>
        <w:pStyle w:val="ListParagraph"/>
        <w:numPr>
          <w:ilvl w:val="0"/>
          <w:numId w:val="43"/>
        </w:numPr>
      </w:pPr>
      <w:r>
        <w:t>16 Nov – Neighbourhood Plan referendum. Weekly posts on Facebook to publicise the vote and how to register to vote, need for ID etc. Updates on the TTC website A number of people came to the Council Offices to view the plan or take a copy away. A copy of the Plan was also given to the Library for people to view outside of office hours on a Saturday/between 4pm-6pm.</w:t>
      </w:r>
    </w:p>
    <w:p w14:paraId="7560F357" w14:textId="182150F6" w:rsidR="0010654B" w:rsidRDefault="0010654B" w:rsidP="0010654B">
      <w:pPr>
        <w:pStyle w:val="ListParagraph"/>
        <w:numPr>
          <w:ilvl w:val="0"/>
          <w:numId w:val="43"/>
        </w:numPr>
      </w:pPr>
      <w:r>
        <w:t>28 Nov – Christmas Lights Switch On event</w:t>
      </w:r>
    </w:p>
    <w:p w14:paraId="56E23089" w14:textId="512BA4E2" w:rsidR="0010654B" w:rsidRPr="0010654B" w:rsidRDefault="0010654B" w:rsidP="0010654B">
      <w:pPr>
        <w:pStyle w:val="ListParagraph"/>
        <w:numPr>
          <w:ilvl w:val="0"/>
          <w:numId w:val="43"/>
        </w:numPr>
      </w:pPr>
      <w:r>
        <w:t>Drafting of a Council Co-option Policy document to set out a process to be used in future cases of councillor co-option.</w:t>
      </w:r>
    </w:p>
    <w:p w14:paraId="6EBDCA55" w14:textId="12615B2C" w:rsidR="0010654B" w:rsidRPr="0010654B" w:rsidRDefault="0010654B" w:rsidP="0010654B">
      <w:pPr>
        <w:pStyle w:val="ListParagraph"/>
        <w:numPr>
          <w:ilvl w:val="0"/>
          <w:numId w:val="43"/>
        </w:numPr>
        <w:rPr>
          <w:sz w:val="24"/>
          <w:szCs w:val="24"/>
          <w:lang w:eastAsia="en-GB"/>
        </w:rPr>
      </w:pPr>
      <w:r w:rsidRPr="0010654B">
        <w:rPr>
          <w:sz w:val="24"/>
          <w:szCs w:val="24"/>
          <w:lang w:eastAsia="en-GB"/>
        </w:rPr>
        <w:t>Cemetery – since September: 2 interments (1 full and 1 cremated remains); 4 memorial applications process; 4 deed of grant transfers completed. A number of enquiries for memorial stones on older graves answered/advised on.</w:t>
      </w:r>
    </w:p>
    <w:p w14:paraId="0D4C926A" w14:textId="3BF36BEB" w:rsidR="0010654B" w:rsidRDefault="0010654B" w:rsidP="0010654B">
      <w:pPr>
        <w:pStyle w:val="ListParagraph"/>
        <w:numPr>
          <w:ilvl w:val="0"/>
          <w:numId w:val="43"/>
        </w:numPr>
      </w:pPr>
      <w:r>
        <w:t xml:space="preserve">Website – refresh of the Funding Opportunities page to give a drop down on themes for the various grants available which will hopefully be more user friendly. </w:t>
      </w:r>
    </w:p>
    <w:p w14:paraId="4D99B0B2" w14:textId="77777777" w:rsidR="0010654B" w:rsidRDefault="0010654B" w:rsidP="0010654B">
      <w:pPr>
        <w:pStyle w:val="ListParagraph"/>
        <w:numPr>
          <w:ilvl w:val="0"/>
          <w:numId w:val="43"/>
        </w:numPr>
      </w:pPr>
      <w:r>
        <w:t>Christmas lights</w:t>
      </w:r>
    </w:p>
    <w:p w14:paraId="1C1C7260" w14:textId="77777777" w:rsidR="0010654B" w:rsidRDefault="0010654B" w:rsidP="0010654B">
      <w:pPr>
        <w:pStyle w:val="ListParagraph"/>
        <w:numPr>
          <w:ilvl w:val="1"/>
          <w:numId w:val="43"/>
        </w:numPr>
      </w:pPr>
      <w:r>
        <w:t>Repair of ‘cross-street ‘Welcome to Totnes’ sign by TMO assistant.</w:t>
      </w:r>
    </w:p>
    <w:p w14:paraId="0A5C8FA4" w14:textId="77777777" w:rsidR="0010654B" w:rsidRDefault="0010654B" w:rsidP="0010654B">
      <w:pPr>
        <w:pStyle w:val="ListParagraph"/>
        <w:numPr>
          <w:ilvl w:val="1"/>
          <w:numId w:val="43"/>
        </w:numPr>
      </w:pPr>
      <w:r>
        <w:t>13 Nov – Install of power sources on The Plains.</w:t>
      </w:r>
    </w:p>
    <w:p w14:paraId="1BFF33FD" w14:textId="77777777" w:rsidR="0010654B" w:rsidRDefault="0010654B" w:rsidP="0010654B">
      <w:pPr>
        <w:pStyle w:val="ListParagraph"/>
        <w:numPr>
          <w:ilvl w:val="1"/>
          <w:numId w:val="43"/>
        </w:numPr>
      </w:pPr>
      <w:r>
        <w:t>15 Nov – Christmas Tree put up.</w:t>
      </w:r>
    </w:p>
    <w:p w14:paraId="287A273C" w14:textId="77777777" w:rsidR="0010654B" w:rsidRDefault="0010654B" w:rsidP="0010654B">
      <w:pPr>
        <w:pStyle w:val="ListParagraph"/>
        <w:numPr>
          <w:ilvl w:val="1"/>
          <w:numId w:val="43"/>
        </w:numPr>
      </w:pPr>
      <w:r>
        <w:t>15-16 Nov – Installation of lights on Eastgate, ‘Welcome to Totnes’ sign, Civic Square and testing of all lights.</w:t>
      </w:r>
    </w:p>
    <w:p w14:paraId="6D997012" w14:textId="77777777" w:rsidR="0010654B" w:rsidRDefault="0010654B" w:rsidP="0010654B">
      <w:pPr>
        <w:pStyle w:val="ListParagraph"/>
        <w:numPr>
          <w:ilvl w:val="1"/>
          <w:numId w:val="43"/>
        </w:numPr>
      </w:pPr>
      <w:r>
        <w:t>20 Nov onwards – dealing with calls and emails from the public and businesses about the Chamber of Commerce’s cross street festoon lighting.</w:t>
      </w:r>
    </w:p>
    <w:p w14:paraId="28DACE23" w14:textId="1383D2EC" w:rsidR="00097765" w:rsidRPr="001C12F8" w:rsidRDefault="0010654B" w:rsidP="001C12F8">
      <w:pPr>
        <w:pStyle w:val="ListParagraph"/>
        <w:numPr>
          <w:ilvl w:val="1"/>
          <w:numId w:val="43"/>
        </w:numPr>
      </w:pPr>
      <w:r>
        <w:t>Getting the infrastructure required for the lights, liaising with businesses, snagging and finding work arounds to the various problems has taken a lot of staff time (TMO, TMO Assistant and Governance and Projects Man</w:t>
      </w:r>
      <w:r>
        <w:t>a</w:t>
      </w:r>
      <w:r>
        <w:t xml:space="preserve">ger). </w:t>
      </w:r>
    </w:p>
    <w:p w14:paraId="0C57CE4C" w14:textId="77777777" w:rsidR="000B20E1" w:rsidRPr="000B20E1" w:rsidRDefault="000B20E1" w:rsidP="000B20E1">
      <w:pPr>
        <w:pStyle w:val="ListParagraph"/>
        <w:numPr>
          <w:ilvl w:val="0"/>
          <w:numId w:val="43"/>
        </w:numPr>
        <w:rPr>
          <w:rFonts w:cstheme="minorHAnsi"/>
          <w:b/>
          <w:bCs/>
          <w:sz w:val="24"/>
          <w:szCs w:val="24"/>
        </w:rPr>
      </w:pPr>
      <w:r w:rsidRPr="000B20E1">
        <w:rPr>
          <w:rFonts w:cstheme="minorHAnsi"/>
          <w:b/>
          <w:bCs/>
          <w:sz w:val="24"/>
          <w:szCs w:val="24"/>
        </w:rPr>
        <w:t>Correspondence</w:t>
      </w:r>
    </w:p>
    <w:tbl>
      <w:tblPr>
        <w:tblW w:w="10627" w:type="dxa"/>
        <w:tblLook w:val="04A0" w:firstRow="1" w:lastRow="0" w:firstColumn="1" w:lastColumn="0" w:noHBand="0" w:noVBand="1"/>
      </w:tblPr>
      <w:tblGrid>
        <w:gridCol w:w="1278"/>
        <w:gridCol w:w="2119"/>
        <w:gridCol w:w="7230"/>
      </w:tblGrid>
      <w:tr w:rsidR="000B20E1" w:rsidRPr="009D3206" w14:paraId="02A53661" w14:textId="77777777" w:rsidTr="0006448C">
        <w:trPr>
          <w:trHeight w:val="310"/>
        </w:trPr>
        <w:tc>
          <w:tcPr>
            <w:tcW w:w="1278"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1F91F674" w14:textId="77777777" w:rsidR="000B20E1" w:rsidRPr="009D3206" w:rsidRDefault="000B20E1" w:rsidP="0006448C">
            <w:pPr>
              <w:spacing w:after="0" w:line="240" w:lineRule="auto"/>
              <w:rPr>
                <w:rFonts w:ascii="Calibri" w:eastAsia="Times New Roman" w:hAnsi="Calibri" w:cs="Calibri"/>
                <w:b/>
                <w:bCs/>
                <w:color w:val="000000"/>
                <w:kern w:val="0"/>
                <w:sz w:val="24"/>
                <w:szCs w:val="24"/>
                <w:lang w:eastAsia="en-GB"/>
                <w14:ligatures w14:val="none"/>
              </w:rPr>
            </w:pPr>
            <w:r w:rsidRPr="009D3206">
              <w:rPr>
                <w:rFonts w:ascii="Calibri" w:eastAsia="Times New Roman" w:hAnsi="Calibri" w:cs="Calibri"/>
                <w:b/>
                <w:bCs/>
                <w:color w:val="000000"/>
                <w:kern w:val="0"/>
                <w:sz w:val="24"/>
                <w:szCs w:val="24"/>
                <w:lang w:eastAsia="en-GB"/>
                <w14:ligatures w14:val="none"/>
              </w:rPr>
              <w:t>Date</w:t>
            </w:r>
          </w:p>
        </w:tc>
        <w:tc>
          <w:tcPr>
            <w:tcW w:w="2119" w:type="dxa"/>
            <w:tcBorders>
              <w:top w:val="single" w:sz="4" w:space="0" w:color="auto"/>
              <w:left w:val="nil"/>
              <w:bottom w:val="single" w:sz="4" w:space="0" w:color="auto"/>
              <w:right w:val="single" w:sz="4" w:space="0" w:color="auto"/>
            </w:tcBorders>
            <w:shd w:val="clear" w:color="000000" w:fill="EDEDED"/>
            <w:noWrap/>
            <w:vAlign w:val="center"/>
            <w:hideMark/>
          </w:tcPr>
          <w:p w14:paraId="3DA88680" w14:textId="77777777" w:rsidR="000B20E1" w:rsidRPr="009D3206" w:rsidRDefault="000B20E1" w:rsidP="0006448C">
            <w:pPr>
              <w:spacing w:after="0" w:line="240" w:lineRule="auto"/>
              <w:rPr>
                <w:rFonts w:ascii="Calibri" w:eastAsia="Times New Roman" w:hAnsi="Calibri" w:cs="Calibri"/>
                <w:b/>
                <w:bCs/>
                <w:color w:val="000000"/>
                <w:kern w:val="0"/>
                <w:sz w:val="24"/>
                <w:szCs w:val="24"/>
                <w:lang w:eastAsia="en-GB"/>
                <w14:ligatures w14:val="none"/>
              </w:rPr>
            </w:pPr>
            <w:r w:rsidRPr="009D3206">
              <w:rPr>
                <w:rFonts w:ascii="Calibri" w:eastAsia="Times New Roman" w:hAnsi="Calibri" w:cs="Calibri"/>
                <w:b/>
                <w:bCs/>
                <w:color w:val="000000"/>
                <w:kern w:val="0"/>
                <w:sz w:val="24"/>
                <w:szCs w:val="24"/>
                <w:lang w:eastAsia="en-GB"/>
                <w14:ligatures w14:val="none"/>
              </w:rPr>
              <w:t>Name</w:t>
            </w:r>
          </w:p>
        </w:tc>
        <w:tc>
          <w:tcPr>
            <w:tcW w:w="7230" w:type="dxa"/>
            <w:tcBorders>
              <w:top w:val="single" w:sz="4" w:space="0" w:color="auto"/>
              <w:left w:val="nil"/>
              <w:bottom w:val="single" w:sz="4" w:space="0" w:color="auto"/>
              <w:right w:val="single" w:sz="4" w:space="0" w:color="auto"/>
            </w:tcBorders>
            <w:shd w:val="clear" w:color="000000" w:fill="EDEDED"/>
            <w:vAlign w:val="center"/>
            <w:hideMark/>
          </w:tcPr>
          <w:p w14:paraId="053CA57C" w14:textId="77777777" w:rsidR="000B20E1" w:rsidRPr="009D3206" w:rsidRDefault="000B20E1" w:rsidP="0006448C">
            <w:pPr>
              <w:spacing w:after="0" w:line="240" w:lineRule="auto"/>
              <w:rPr>
                <w:rFonts w:ascii="Calibri" w:eastAsia="Times New Roman" w:hAnsi="Calibri" w:cs="Calibri"/>
                <w:b/>
                <w:bCs/>
                <w:color w:val="000000"/>
                <w:kern w:val="0"/>
                <w:sz w:val="24"/>
                <w:szCs w:val="24"/>
                <w:lang w:eastAsia="en-GB"/>
                <w14:ligatures w14:val="none"/>
              </w:rPr>
            </w:pPr>
            <w:r w:rsidRPr="009D3206">
              <w:rPr>
                <w:rFonts w:ascii="Calibri" w:eastAsia="Times New Roman" w:hAnsi="Calibri" w:cs="Calibri"/>
                <w:b/>
                <w:bCs/>
                <w:color w:val="000000"/>
                <w:kern w:val="0"/>
                <w:sz w:val="24"/>
                <w:szCs w:val="24"/>
                <w:lang w:eastAsia="en-GB"/>
                <w14:ligatures w14:val="none"/>
              </w:rPr>
              <w:t>Subject</w:t>
            </w:r>
          </w:p>
        </w:tc>
      </w:tr>
      <w:tr w:rsidR="000B20E1" w:rsidRPr="009D3206" w14:paraId="342C51E5" w14:textId="77777777" w:rsidTr="0006448C">
        <w:trPr>
          <w:trHeight w:val="31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723E0C9"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27/10/2023</w:t>
            </w:r>
          </w:p>
        </w:tc>
        <w:tc>
          <w:tcPr>
            <w:tcW w:w="2119" w:type="dxa"/>
            <w:tcBorders>
              <w:top w:val="nil"/>
              <w:left w:val="nil"/>
              <w:bottom w:val="single" w:sz="4" w:space="0" w:color="auto"/>
              <w:right w:val="single" w:sz="4" w:space="0" w:color="auto"/>
            </w:tcBorders>
            <w:shd w:val="clear" w:color="auto" w:fill="auto"/>
            <w:noWrap/>
            <w:hideMark/>
          </w:tcPr>
          <w:p w14:paraId="567345AE"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SHDC Conservation</w:t>
            </w:r>
          </w:p>
        </w:tc>
        <w:tc>
          <w:tcPr>
            <w:tcW w:w="7230" w:type="dxa"/>
            <w:tcBorders>
              <w:top w:val="nil"/>
              <w:left w:val="nil"/>
              <w:bottom w:val="single" w:sz="4" w:space="0" w:color="auto"/>
              <w:right w:val="single" w:sz="4" w:space="0" w:color="auto"/>
            </w:tcBorders>
            <w:shd w:val="clear" w:color="auto" w:fill="auto"/>
            <w:noWrap/>
            <w:hideMark/>
          </w:tcPr>
          <w:p w14:paraId="1F44F9B5"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Consultation on Conservation Area Review</w:t>
            </w:r>
          </w:p>
        </w:tc>
      </w:tr>
      <w:tr w:rsidR="000B20E1" w:rsidRPr="009D3206" w14:paraId="0D778A78" w14:textId="77777777" w:rsidTr="0006448C">
        <w:trPr>
          <w:trHeight w:val="31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234EA06D"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01/11/2023</w:t>
            </w:r>
          </w:p>
        </w:tc>
        <w:tc>
          <w:tcPr>
            <w:tcW w:w="2119" w:type="dxa"/>
            <w:tcBorders>
              <w:top w:val="nil"/>
              <w:left w:val="nil"/>
              <w:bottom w:val="single" w:sz="4" w:space="0" w:color="auto"/>
              <w:right w:val="single" w:sz="4" w:space="0" w:color="auto"/>
            </w:tcBorders>
            <w:shd w:val="clear" w:color="auto" w:fill="auto"/>
            <w:noWrap/>
            <w:hideMark/>
          </w:tcPr>
          <w:p w14:paraId="1A6D2E19"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SHDC Heritage</w:t>
            </w:r>
          </w:p>
        </w:tc>
        <w:tc>
          <w:tcPr>
            <w:tcW w:w="7230" w:type="dxa"/>
            <w:tcBorders>
              <w:top w:val="nil"/>
              <w:left w:val="nil"/>
              <w:bottom w:val="single" w:sz="4" w:space="0" w:color="auto"/>
              <w:right w:val="single" w:sz="4" w:space="0" w:color="auto"/>
            </w:tcBorders>
            <w:shd w:val="clear" w:color="auto" w:fill="auto"/>
            <w:noWrap/>
            <w:hideMark/>
          </w:tcPr>
          <w:p w14:paraId="698E26E8"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Power Riser on Fore Street</w:t>
            </w:r>
          </w:p>
        </w:tc>
      </w:tr>
      <w:tr w:rsidR="000B20E1" w:rsidRPr="009D3206" w14:paraId="2328C574" w14:textId="77777777" w:rsidTr="0006448C">
        <w:trPr>
          <w:trHeight w:val="31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3E07DE8F"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02/11/2023</w:t>
            </w:r>
          </w:p>
        </w:tc>
        <w:tc>
          <w:tcPr>
            <w:tcW w:w="2119" w:type="dxa"/>
            <w:tcBorders>
              <w:top w:val="nil"/>
              <w:left w:val="nil"/>
              <w:bottom w:val="single" w:sz="4" w:space="0" w:color="auto"/>
              <w:right w:val="single" w:sz="4" w:space="0" w:color="auto"/>
            </w:tcBorders>
            <w:shd w:val="clear" w:color="auto" w:fill="auto"/>
            <w:noWrap/>
            <w:hideMark/>
          </w:tcPr>
          <w:p w14:paraId="4EF1D9EF"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REDACTED</w:t>
            </w:r>
          </w:p>
        </w:tc>
        <w:tc>
          <w:tcPr>
            <w:tcW w:w="7230" w:type="dxa"/>
            <w:tcBorders>
              <w:top w:val="nil"/>
              <w:left w:val="nil"/>
              <w:bottom w:val="single" w:sz="4" w:space="0" w:color="auto"/>
              <w:right w:val="single" w:sz="4" w:space="0" w:color="auto"/>
            </w:tcBorders>
            <w:shd w:val="clear" w:color="auto" w:fill="auto"/>
            <w:noWrap/>
            <w:hideMark/>
          </w:tcPr>
          <w:p w14:paraId="2F427254"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 xml:space="preserve">Wildlife Measures by Council </w:t>
            </w:r>
          </w:p>
        </w:tc>
      </w:tr>
      <w:tr w:rsidR="000B20E1" w:rsidRPr="009D3206" w14:paraId="0C2437C9" w14:textId="77777777" w:rsidTr="0006448C">
        <w:trPr>
          <w:trHeight w:val="31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E2BAACF"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07/11/2023</w:t>
            </w:r>
          </w:p>
        </w:tc>
        <w:tc>
          <w:tcPr>
            <w:tcW w:w="2119" w:type="dxa"/>
            <w:tcBorders>
              <w:top w:val="nil"/>
              <w:left w:val="nil"/>
              <w:bottom w:val="single" w:sz="4" w:space="0" w:color="auto"/>
              <w:right w:val="single" w:sz="4" w:space="0" w:color="auto"/>
            </w:tcBorders>
            <w:shd w:val="clear" w:color="auto" w:fill="auto"/>
            <w:noWrap/>
            <w:hideMark/>
          </w:tcPr>
          <w:p w14:paraId="1C44C5D5"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REDACTED</w:t>
            </w:r>
          </w:p>
        </w:tc>
        <w:tc>
          <w:tcPr>
            <w:tcW w:w="7230" w:type="dxa"/>
            <w:tcBorders>
              <w:top w:val="nil"/>
              <w:left w:val="nil"/>
              <w:bottom w:val="single" w:sz="4" w:space="0" w:color="auto"/>
              <w:right w:val="single" w:sz="4" w:space="0" w:color="auto"/>
            </w:tcBorders>
            <w:shd w:val="clear" w:color="auto" w:fill="auto"/>
            <w:noWrap/>
            <w:hideMark/>
          </w:tcPr>
          <w:p w14:paraId="15662EF5"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Chamber of Commerce contact</w:t>
            </w:r>
          </w:p>
        </w:tc>
      </w:tr>
      <w:tr w:rsidR="000B20E1" w:rsidRPr="009D3206" w14:paraId="7529F3DF"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47CD822"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10/11/2023</w:t>
            </w:r>
          </w:p>
        </w:tc>
        <w:tc>
          <w:tcPr>
            <w:tcW w:w="2119" w:type="dxa"/>
            <w:tcBorders>
              <w:top w:val="nil"/>
              <w:left w:val="nil"/>
              <w:bottom w:val="single" w:sz="4" w:space="0" w:color="auto"/>
              <w:right w:val="single" w:sz="4" w:space="0" w:color="auto"/>
            </w:tcBorders>
            <w:shd w:val="clear" w:color="auto" w:fill="auto"/>
            <w:noWrap/>
            <w:hideMark/>
          </w:tcPr>
          <w:p w14:paraId="247C8072"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SHDC</w:t>
            </w:r>
          </w:p>
        </w:tc>
        <w:tc>
          <w:tcPr>
            <w:tcW w:w="7230" w:type="dxa"/>
            <w:tcBorders>
              <w:top w:val="nil"/>
              <w:left w:val="nil"/>
              <w:bottom w:val="single" w:sz="4" w:space="0" w:color="auto"/>
              <w:right w:val="single" w:sz="4" w:space="0" w:color="auto"/>
            </w:tcBorders>
            <w:shd w:val="clear" w:color="auto" w:fill="auto"/>
            <w:noWrap/>
            <w:hideMark/>
          </w:tcPr>
          <w:p w14:paraId="57586510"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Response to SHDC PSPO consultation for Dog Control</w:t>
            </w:r>
          </w:p>
        </w:tc>
      </w:tr>
      <w:tr w:rsidR="000B20E1" w:rsidRPr="009D3206" w14:paraId="430F8ECC"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57DA2C7"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13/11/2023</w:t>
            </w:r>
          </w:p>
        </w:tc>
        <w:tc>
          <w:tcPr>
            <w:tcW w:w="2119" w:type="dxa"/>
            <w:tcBorders>
              <w:top w:val="nil"/>
              <w:left w:val="nil"/>
              <w:bottom w:val="single" w:sz="4" w:space="0" w:color="auto"/>
              <w:right w:val="single" w:sz="4" w:space="0" w:color="auto"/>
            </w:tcBorders>
            <w:shd w:val="clear" w:color="auto" w:fill="auto"/>
            <w:noWrap/>
            <w:hideMark/>
          </w:tcPr>
          <w:p w14:paraId="1FDA945F"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Totnes Pulse</w:t>
            </w:r>
          </w:p>
        </w:tc>
        <w:tc>
          <w:tcPr>
            <w:tcW w:w="7230" w:type="dxa"/>
            <w:tcBorders>
              <w:top w:val="nil"/>
              <w:left w:val="nil"/>
              <w:bottom w:val="single" w:sz="4" w:space="0" w:color="auto"/>
              <w:right w:val="single" w:sz="4" w:space="0" w:color="auto"/>
            </w:tcBorders>
            <w:shd w:val="clear" w:color="auto" w:fill="auto"/>
            <w:noWrap/>
            <w:hideMark/>
          </w:tcPr>
          <w:p w14:paraId="1F7ABF74"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Neighbourhood Plan Referendum Questions</w:t>
            </w:r>
          </w:p>
        </w:tc>
      </w:tr>
      <w:tr w:rsidR="000B20E1" w:rsidRPr="009D3206" w14:paraId="76365EE9"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46E5F0CA"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13/11/2023</w:t>
            </w:r>
          </w:p>
        </w:tc>
        <w:tc>
          <w:tcPr>
            <w:tcW w:w="2119" w:type="dxa"/>
            <w:tcBorders>
              <w:top w:val="nil"/>
              <w:left w:val="nil"/>
              <w:bottom w:val="single" w:sz="4" w:space="0" w:color="auto"/>
              <w:right w:val="single" w:sz="4" w:space="0" w:color="auto"/>
            </w:tcBorders>
            <w:shd w:val="clear" w:color="auto" w:fill="auto"/>
            <w:noWrap/>
            <w:hideMark/>
          </w:tcPr>
          <w:p w14:paraId="7E535690"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REDACTED</w:t>
            </w:r>
          </w:p>
        </w:tc>
        <w:tc>
          <w:tcPr>
            <w:tcW w:w="7230" w:type="dxa"/>
            <w:tcBorders>
              <w:top w:val="nil"/>
              <w:left w:val="nil"/>
              <w:bottom w:val="single" w:sz="4" w:space="0" w:color="auto"/>
              <w:right w:val="single" w:sz="4" w:space="0" w:color="auto"/>
            </w:tcBorders>
            <w:shd w:val="clear" w:color="auto" w:fill="auto"/>
            <w:noWrap/>
            <w:hideMark/>
          </w:tcPr>
          <w:p w14:paraId="5E2CC2B4"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Neighbourhood Plan Question - Omission of Longmarsh in green space listing</w:t>
            </w:r>
          </w:p>
        </w:tc>
      </w:tr>
      <w:tr w:rsidR="000B20E1" w:rsidRPr="009D3206" w14:paraId="416F77BB"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EE40396"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22/11/2023</w:t>
            </w:r>
          </w:p>
        </w:tc>
        <w:tc>
          <w:tcPr>
            <w:tcW w:w="2119" w:type="dxa"/>
            <w:tcBorders>
              <w:top w:val="nil"/>
              <w:left w:val="nil"/>
              <w:bottom w:val="single" w:sz="4" w:space="0" w:color="auto"/>
              <w:right w:val="single" w:sz="4" w:space="0" w:color="auto"/>
            </w:tcBorders>
            <w:shd w:val="clear" w:color="auto" w:fill="auto"/>
            <w:noWrap/>
            <w:hideMark/>
          </w:tcPr>
          <w:p w14:paraId="2C6A5D8C"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Totnes Rare Breeds</w:t>
            </w:r>
          </w:p>
        </w:tc>
        <w:tc>
          <w:tcPr>
            <w:tcW w:w="7230" w:type="dxa"/>
            <w:tcBorders>
              <w:top w:val="nil"/>
              <w:left w:val="nil"/>
              <w:bottom w:val="single" w:sz="4" w:space="0" w:color="auto"/>
              <w:right w:val="single" w:sz="4" w:space="0" w:color="auto"/>
            </w:tcBorders>
            <w:shd w:val="clear" w:color="auto" w:fill="auto"/>
            <w:noWrap/>
            <w:hideMark/>
          </w:tcPr>
          <w:p w14:paraId="0793855A"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Solar Farm Application - Email to make them aware</w:t>
            </w:r>
          </w:p>
        </w:tc>
      </w:tr>
      <w:tr w:rsidR="000B20E1" w:rsidRPr="009D3206" w14:paraId="01AE5713"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C5116F3"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22/11/2023</w:t>
            </w:r>
          </w:p>
        </w:tc>
        <w:tc>
          <w:tcPr>
            <w:tcW w:w="2119" w:type="dxa"/>
            <w:tcBorders>
              <w:top w:val="nil"/>
              <w:left w:val="nil"/>
              <w:bottom w:val="single" w:sz="4" w:space="0" w:color="auto"/>
              <w:right w:val="single" w:sz="4" w:space="0" w:color="auto"/>
            </w:tcBorders>
            <w:shd w:val="clear" w:color="auto" w:fill="auto"/>
            <w:noWrap/>
            <w:hideMark/>
          </w:tcPr>
          <w:p w14:paraId="7DEA5632"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South Devon Railway</w:t>
            </w:r>
          </w:p>
        </w:tc>
        <w:tc>
          <w:tcPr>
            <w:tcW w:w="7230" w:type="dxa"/>
            <w:tcBorders>
              <w:top w:val="nil"/>
              <w:left w:val="nil"/>
              <w:bottom w:val="single" w:sz="4" w:space="0" w:color="auto"/>
              <w:right w:val="single" w:sz="4" w:space="0" w:color="auto"/>
            </w:tcBorders>
            <w:shd w:val="clear" w:color="auto" w:fill="auto"/>
            <w:noWrap/>
            <w:hideMark/>
          </w:tcPr>
          <w:p w14:paraId="21F9A7FD"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Solar Farm Application - Email to make them aware</w:t>
            </w:r>
          </w:p>
        </w:tc>
      </w:tr>
      <w:tr w:rsidR="000B20E1" w:rsidRPr="009D3206" w14:paraId="3B349925"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184F364B"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22/11/2023</w:t>
            </w:r>
          </w:p>
        </w:tc>
        <w:tc>
          <w:tcPr>
            <w:tcW w:w="2119" w:type="dxa"/>
            <w:tcBorders>
              <w:top w:val="nil"/>
              <w:left w:val="nil"/>
              <w:bottom w:val="single" w:sz="4" w:space="0" w:color="auto"/>
              <w:right w:val="single" w:sz="4" w:space="0" w:color="auto"/>
            </w:tcBorders>
            <w:shd w:val="clear" w:color="auto" w:fill="auto"/>
            <w:noWrap/>
            <w:hideMark/>
          </w:tcPr>
          <w:p w14:paraId="31E28C2E"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 xml:space="preserve">Historic England </w:t>
            </w:r>
          </w:p>
        </w:tc>
        <w:tc>
          <w:tcPr>
            <w:tcW w:w="7230" w:type="dxa"/>
            <w:tcBorders>
              <w:top w:val="nil"/>
              <w:left w:val="nil"/>
              <w:bottom w:val="single" w:sz="4" w:space="0" w:color="auto"/>
              <w:right w:val="single" w:sz="4" w:space="0" w:color="auto"/>
            </w:tcBorders>
            <w:shd w:val="clear" w:color="auto" w:fill="auto"/>
            <w:noWrap/>
            <w:hideMark/>
          </w:tcPr>
          <w:p w14:paraId="5B287C47"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Solar Farm Application - Email to make them aware</w:t>
            </w:r>
          </w:p>
        </w:tc>
      </w:tr>
      <w:tr w:rsidR="000B20E1" w:rsidRPr="009D3206" w14:paraId="2AE6FF57"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6BE3E2C0"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22/11/2023</w:t>
            </w:r>
          </w:p>
        </w:tc>
        <w:tc>
          <w:tcPr>
            <w:tcW w:w="2119" w:type="dxa"/>
            <w:tcBorders>
              <w:top w:val="nil"/>
              <w:left w:val="nil"/>
              <w:bottom w:val="single" w:sz="4" w:space="0" w:color="auto"/>
              <w:right w:val="single" w:sz="4" w:space="0" w:color="auto"/>
            </w:tcBorders>
            <w:shd w:val="clear" w:color="auto" w:fill="auto"/>
            <w:noWrap/>
            <w:hideMark/>
          </w:tcPr>
          <w:p w14:paraId="207ED670"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REDACTED</w:t>
            </w:r>
          </w:p>
        </w:tc>
        <w:tc>
          <w:tcPr>
            <w:tcW w:w="7230" w:type="dxa"/>
            <w:tcBorders>
              <w:top w:val="nil"/>
              <w:left w:val="nil"/>
              <w:bottom w:val="single" w:sz="4" w:space="0" w:color="auto"/>
              <w:right w:val="single" w:sz="4" w:space="0" w:color="auto"/>
            </w:tcBorders>
            <w:shd w:val="clear" w:color="auto" w:fill="auto"/>
            <w:noWrap/>
            <w:hideMark/>
          </w:tcPr>
          <w:p w14:paraId="3CF555BD"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Full Council and Totnes Times reporting of Shady Garden Use</w:t>
            </w:r>
          </w:p>
        </w:tc>
      </w:tr>
      <w:tr w:rsidR="000B20E1" w:rsidRPr="009D3206" w14:paraId="28A5D376"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7ADE719C"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22/11/2023</w:t>
            </w:r>
          </w:p>
        </w:tc>
        <w:tc>
          <w:tcPr>
            <w:tcW w:w="2119" w:type="dxa"/>
            <w:tcBorders>
              <w:top w:val="nil"/>
              <w:left w:val="nil"/>
              <w:bottom w:val="single" w:sz="4" w:space="0" w:color="auto"/>
              <w:right w:val="single" w:sz="4" w:space="0" w:color="auto"/>
            </w:tcBorders>
            <w:shd w:val="clear" w:color="auto" w:fill="auto"/>
            <w:noWrap/>
            <w:hideMark/>
          </w:tcPr>
          <w:p w14:paraId="42B9790A"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REDACTED</w:t>
            </w:r>
          </w:p>
        </w:tc>
        <w:tc>
          <w:tcPr>
            <w:tcW w:w="7230" w:type="dxa"/>
            <w:tcBorders>
              <w:top w:val="nil"/>
              <w:left w:val="nil"/>
              <w:bottom w:val="single" w:sz="4" w:space="0" w:color="auto"/>
              <w:right w:val="single" w:sz="4" w:space="0" w:color="auto"/>
            </w:tcBorders>
            <w:shd w:val="clear" w:color="auto" w:fill="auto"/>
            <w:noWrap/>
            <w:hideMark/>
          </w:tcPr>
          <w:p w14:paraId="606548C7"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Pedestrianise Castle Street</w:t>
            </w:r>
          </w:p>
        </w:tc>
      </w:tr>
      <w:tr w:rsidR="000B20E1" w:rsidRPr="009D3206" w14:paraId="11A89A23"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7CAE0F2F"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24/11/2023</w:t>
            </w:r>
          </w:p>
        </w:tc>
        <w:tc>
          <w:tcPr>
            <w:tcW w:w="2119" w:type="dxa"/>
            <w:tcBorders>
              <w:top w:val="nil"/>
              <w:left w:val="nil"/>
              <w:bottom w:val="single" w:sz="4" w:space="0" w:color="auto"/>
              <w:right w:val="single" w:sz="4" w:space="0" w:color="auto"/>
            </w:tcBorders>
            <w:shd w:val="clear" w:color="auto" w:fill="auto"/>
            <w:noWrap/>
            <w:hideMark/>
          </w:tcPr>
          <w:p w14:paraId="3C897C8E"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REDACTED</w:t>
            </w:r>
          </w:p>
        </w:tc>
        <w:tc>
          <w:tcPr>
            <w:tcW w:w="7230" w:type="dxa"/>
            <w:tcBorders>
              <w:top w:val="nil"/>
              <w:left w:val="nil"/>
              <w:bottom w:val="single" w:sz="4" w:space="0" w:color="auto"/>
              <w:right w:val="single" w:sz="4" w:space="0" w:color="auto"/>
            </w:tcBorders>
            <w:shd w:val="clear" w:color="auto" w:fill="auto"/>
            <w:noWrap/>
            <w:hideMark/>
          </w:tcPr>
          <w:p w14:paraId="017C1E72"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Christmas Lights and Local Business Payment to Chamber of Commerce for Festoon Lighting</w:t>
            </w:r>
          </w:p>
        </w:tc>
      </w:tr>
      <w:tr w:rsidR="000B20E1" w:rsidRPr="009D3206" w14:paraId="0B1847E2" w14:textId="77777777" w:rsidTr="0006448C">
        <w:trPr>
          <w:trHeight w:val="290"/>
        </w:trPr>
        <w:tc>
          <w:tcPr>
            <w:tcW w:w="1278" w:type="dxa"/>
            <w:tcBorders>
              <w:top w:val="nil"/>
              <w:left w:val="single" w:sz="4" w:space="0" w:color="auto"/>
              <w:bottom w:val="single" w:sz="4" w:space="0" w:color="auto"/>
              <w:right w:val="single" w:sz="4" w:space="0" w:color="auto"/>
            </w:tcBorders>
            <w:shd w:val="clear" w:color="auto" w:fill="auto"/>
            <w:noWrap/>
            <w:vAlign w:val="bottom"/>
            <w:hideMark/>
          </w:tcPr>
          <w:p w14:paraId="0C2DF654" w14:textId="77777777" w:rsidR="000B20E1" w:rsidRPr="009D3206" w:rsidRDefault="000B20E1" w:rsidP="0006448C">
            <w:pPr>
              <w:spacing w:after="0" w:line="240" w:lineRule="auto"/>
              <w:jc w:val="right"/>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27/11/2023</w:t>
            </w:r>
          </w:p>
        </w:tc>
        <w:tc>
          <w:tcPr>
            <w:tcW w:w="2119" w:type="dxa"/>
            <w:tcBorders>
              <w:top w:val="nil"/>
              <w:left w:val="nil"/>
              <w:bottom w:val="single" w:sz="4" w:space="0" w:color="auto"/>
              <w:right w:val="single" w:sz="4" w:space="0" w:color="auto"/>
            </w:tcBorders>
            <w:shd w:val="clear" w:color="auto" w:fill="auto"/>
            <w:noWrap/>
            <w:hideMark/>
          </w:tcPr>
          <w:p w14:paraId="5A4FA9AD"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REDACTED</w:t>
            </w:r>
          </w:p>
        </w:tc>
        <w:tc>
          <w:tcPr>
            <w:tcW w:w="7230" w:type="dxa"/>
            <w:tcBorders>
              <w:top w:val="nil"/>
              <w:left w:val="nil"/>
              <w:bottom w:val="single" w:sz="4" w:space="0" w:color="auto"/>
              <w:right w:val="single" w:sz="4" w:space="0" w:color="auto"/>
            </w:tcBorders>
            <w:shd w:val="clear" w:color="auto" w:fill="auto"/>
            <w:noWrap/>
            <w:hideMark/>
          </w:tcPr>
          <w:p w14:paraId="3D2D3A09" w14:textId="77777777" w:rsidR="000B20E1" w:rsidRPr="009D3206" w:rsidRDefault="000B20E1" w:rsidP="0006448C">
            <w:pPr>
              <w:spacing w:after="0" w:line="240" w:lineRule="auto"/>
              <w:rPr>
                <w:rFonts w:ascii="Calibri" w:eastAsia="Times New Roman" w:hAnsi="Calibri" w:cs="Calibri"/>
                <w:color w:val="000000"/>
                <w:kern w:val="0"/>
                <w:lang w:eastAsia="en-GB"/>
                <w14:ligatures w14:val="none"/>
              </w:rPr>
            </w:pPr>
            <w:r w:rsidRPr="009D3206">
              <w:rPr>
                <w:rFonts w:ascii="Calibri" w:eastAsia="Times New Roman" w:hAnsi="Calibri" w:cs="Calibri"/>
                <w:color w:val="000000"/>
                <w:kern w:val="0"/>
                <w:lang w:eastAsia="en-GB"/>
                <w14:ligatures w14:val="none"/>
              </w:rPr>
              <w:t>Follow up on Full Council and Totnes Times reporting of Shady Garden Use</w:t>
            </w:r>
          </w:p>
        </w:tc>
      </w:tr>
    </w:tbl>
    <w:p w14:paraId="13EB2E15" w14:textId="0D15DC77" w:rsidR="001E16BF" w:rsidRPr="001E16BF" w:rsidRDefault="00B7764B">
      <w:pPr>
        <w:rPr>
          <w:rFonts w:cstheme="minorHAnsi"/>
          <w:b/>
          <w:bCs/>
          <w:sz w:val="24"/>
          <w:szCs w:val="24"/>
        </w:rPr>
      </w:pPr>
      <w:r w:rsidRPr="00B7764B">
        <w:rPr>
          <w:rFonts w:cstheme="minorHAnsi"/>
          <w:b/>
          <w:bCs/>
          <w:sz w:val="24"/>
          <w:szCs w:val="24"/>
        </w:rPr>
        <w:t>Council Assets/Venues</w:t>
      </w:r>
    </w:p>
    <w:p w14:paraId="35707B38" w14:textId="45B034EC" w:rsidR="001C12F8" w:rsidRDefault="001C12F8">
      <w:r>
        <w:t xml:space="preserve">We made £4760 this year as donations from visitors to the Guildhall compared to £2699 last year. We had budgeted for £3000. So big </w:t>
      </w:r>
      <w:r>
        <w:t>thank you</w:t>
      </w:r>
      <w:r>
        <w:t xml:space="preserve"> Becky and the volunteers.</w:t>
      </w:r>
    </w:p>
    <w:p w14:paraId="69976883" w14:textId="750610C6" w:rsidR="001C12F8" w:rsidRDefault="001C12F8">
      <w:r>
        <w:t>Civic Hall Event Diary</w:t>
      </w:r>
      <w:r>
        <w:t xml:space="preserve"> below</w:t>
      </w:r>
      <w:r>
        <w:t>. Two new regular hirers booked in for 2024 – both on Wednesdays which will mean 4 separate bookings on a single day from January!  </w:t>
      </w:r>
      <w:r>
        <w:t>Becky is also optimistic about a new</w:t>
      </w:r>
      <w:r>
        <w:t xml:space="preserve"> </w:t>
      </w:r>
      <w:r>
        <w:t>hirer</w:t>
      </w:r>
      <w:r>
        <w:t xml:space="preserve"> for Ballroom and Latin Dance events (possibly monthly).</w:t>
      </w:r>
    </w:p>
    <w:p w14:paraId="54F6E04F" w14:textId="189312A8" w:rsidR="001C12F8" w:rsidRDefault="001C12F8">
      <w:r w:rsidRPr="001C12F8">
        <w:lastRenderedPageBreak/>
        <w:drawing>
          <wp:inline distT="0" distB="0" distL="0" distR="0" wp14:anchorId="5D3F834F" wp14:editId="389054F1">
            <wp:extent cx="6686550" cy="9094927"/>
            <wp:effectExtent l="0" t="0" r="0" b="0"/>
            <wp:docPr id="1867068412" name="Picture 1" descr="A white sheet of paper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68412" name="Picture 1" descr="A white sheet of paper with red text&#10;&#10;Description automatically generated"/>
                    <pic:cNvPicPr/>
                  </pic:nvPicPr>
                  <pic:blipFill>
                    <a:blip r:embed="rId29"/>
                    <a:stretch>
                      <a:fillRect/>
                    </a:stretch>
                  </pic:blipFill>
                  <pic:spPr>
                    <a:xfrm>
                      <a:off x="0" y="0"/>
                      <a:ext cx="6694170" cy="9105292"/>
                    </a:xfrm>
                    <a:prstGeom prst="rect">
                      <a:avLst/>
                    </a:prstGeom>
                  </pic:spPr>
                </pic:pic>
              </a:graphicData>
            </a:graphic>
          </wp:inline>
        </w:drawing>
      </w:r>
    </w:p>
    <w:p w14:paraId="38077D71" w14:textId="77777777" w:rsidR="001C12F8" w:rsidRDefault="001C12F8"/>
    <w:p w14:paraId="10278B4C" w14:textId="3733E504" w:rsidR="0010654B" w:rsidRDefault="0010654B">
      <w:pPr>
        <w:rPr>
          <w:rFonts w:cstheme="minorHAnsi"/>
          <w:sz w:val="24"/>
          <w:szCs w:val="24"/>
        </w:rPr>
      </w:pPr>
      <w:r>
        <w:rPr>
          <w:rFonts w:cstheme="minorHAnsi"/>
          <w:sz w:val="24"/>
          <w:szCs w:val="24"/>
        </w:rPr>
        <w:lastRenderedPageBreak/>
        <w:t>The first of two new doors to increase capacity has been installed inside the hall. The ‘making good’ is being undertaken by the maintenance team. The remaining work should be finished in January in time for TAODS.</w:t>
      </w:r>
    </w:p>
    <w:p w14:paraId="1EB71B35" w14:textId="766A28D4" w:rsidR="0010654B" w:rsidRDefault="0010654B">
      <w:pPr>
        <w:rPr>
          <w:rFonts w:cstheme="minorHAnsi"/>
          <w:sz w:val="24"/>
          <w:szCs w:val="24"/>
        </w:rPr>
      </w:pPr>
      <w:r>
        <w:rPr>
          <w:rFonts w:cstheme="minorHAnsi"/>
          <w:sz w:val="24"/>
          <w:szCs w:val="24"/>
        </w:rPr>
        <w:t>Lovely feedback from TAODS about the lights the staff put up inside and the new lights in the square:</w:t>
      </w:r>
    </w:p>
    <w:p w14:paraId="535E7EC8" w14:textId="26A3681D" w:rsidR="009D3206" w:rsidRDefault="009D3206">
      <w:pPr>
        <w:rPr>
          <w:rFonts w:cstheme="minorHAnsi"/>
          <w:sz w:val="24"/>
          <w:szCs w:val="24"/>
        </w:rPr>
      </w:pPr>
      <w:r w:rsidRPr="009D3206">
        <w:rPr>
          <w:rFonts w:cstheme="minorHAnsi"/>
          <w:sz w:val="24"/>
          <w:szCs w:val="24"/>
        </w:rPr>
        <w:drawing>
          <wp:inline distT="0" distB="0" distL="0" distR="0" wp14:anchorId="65DDD6C8" wp14:editId="0A85A3FB">
            <wp:extent cx="3530781" cy="4115011"/>
            <wp:effectExtent l="0" t="0" r="0" b="0"/>
            <wp:docPr id="913480577" name="Picture 1" descr="A collage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80577" name="Picture 1" descr="A collage of people with their arms up&#10;&#10;Description automatically generated"/>
                    <pic:cNvPicPr/>
                  </pic:nvPicPr>
                  <pic:blipFill>
                    <a:blip r:embed="rId30"/>
                    <a:stretch>
                      <a:fillRect/>
                    </a:stretch>
                  </pic:blipFill>
                  <pic:spPr>
                    <a:xfrm>
                      <a:off x="0" y="0"/>
                      <a:ext cx="3530781" cy="4115011"/>
                    </a:xfrm>
                    <a:prstGeom prst="rect">
                      <a:avLst/>
                    </a:prstGeom>
                  </pic:spPr>
                </pic:pic>
              </a:graphicData>
            </a:graphic>
          </wp:inline>
        </w:drawing>
      </w:r>
    </w:p>
    <w:p w14:paraId="0C8EE3B6" w14:textId="4315BCD6" w:rsidR="001E16BF" w:rsidRDefault="001E16BF">
      <w:pPr>
        <w:rPr>
          <w:rFonts w:cstheme="minorHAnsi"/>
          <w:sz w:val="24"/>
          <w:szCs w:val="24"/>
        </w:rPr>
      </w:pPr>
      <w:r>
        <w:rPr>
          <w:rFonts w:cstheme="minorHAnsi"/>
          <w:sz w:val="24"/>
          <w:szCs w:val="24"/>
        </w:rPr>
        <w:t xml:space="preserve">Lots of work has been ongoing this year to protect and improve our buildings. Most of this has been managed in house by our Town Maintenance team of two, Tom and Neil. They have gone above and beyond in a </w:t>
      </w:r>
      <w:r w:rsidR="00FD6A9C">
        <w:rPr>
          <w:rFonts w:cstheme="minorHAnsi"/>
          <w:sz w:val="24"/>
          <w:szCs w:val="24"/>
        </w:rPr>
        <w:t>variety</w:t>
      </w:r>
      <w:r>
        <w:rPr>
          <w:rFonts w:cstheme="minorHAnsi"/>
          <w:sz w:val="24"/>
          <w:szCs w:val="24"/>
        </w:rPr>
        <w:t xml:space="preserve"> of ways including </w:t>
      </w:r>
      <w:r w:rsidR="004F782D">
        <w:rPr>
          <w:rFonts w:cstheme="minorHAnsi"/>
          <w:sz w:val="24"/>
          <w:szCs w:val="24"/>
        </w:rPr>
        <w:t xml:space="preserve">wiring </w:t>
      </w:r>
      <w:r w:rsidR="00FD6A9C">
        <w:rPr>
          <w:rFonts w:cstheme="minorHAnsi"/>
          <w:sz w:val="24"/>
          <w:szCs w:val="24"/>
        </w:rPr>
        <w:t>protection</w:t>
      </w:r>
      <w:r w:rsidR="004F782D">
        <w:rPr>
          <w:rFonts w:cstheme="minorHAnsi"/>
          <w:sz w:val="24"/>
          <w:szCs w:val="24"/>
        </w:rPr>
        <w:t xml:space="preserve"> in the Guildhall, sourcing a new boiler in the Civic, </w:t>
      </w:r>
      <w:r w:rsidR="00FD6A9C">
        <w:rPr>
          <w:rFonts w:cstheme="minorHAnsi"/>
          <w:sz w:val="24"/>
          <w:szCs w:val="24"/>
        </w:rPr>
        <w:t xml:space="preserve">a new changing facility and toilet in the Civic, </w:t>
      </w:r>
      <w:r w:rsidR="004F782D">
        <w:rPr>
          <w:rFonts w:cstheme="minorHAnsi"/>
          <w:sz w:val="24"/>
          <w:szCs w:val="24"/>
        </w:rPr>
        <w:t>public realm projects like the Civic Square, endless cleaning of graffiti, CCTV improvements to name a few.</w:t>
      </w:r>
    </w:p>
    <w:p w14:paraId="3A351A21" w14:textId="15A308F1" w:rsidR="00B7764B" w:rsidRPr="000B20E1" w:rsidRDefault="000B20E1" w:rsidP="000B20E1">
      <w:pPr>
        <w:pBdr>
          <w:bottom w:val="single" w:sz="12" w:space="1" w:color="auto"/>
        </w:pBdr>
        <w:jc w:val="center"/>
        <w:rPr>
          <w:rFonts w:cstheme="minorHAnsi"/>
          <w:i/>
          <w:iCs/>
          <w:sz w:val="32"/>
          <w:szCs w:val="32"/>
        </w:rPr>
      </w:pPr>
      <w:r w:rsidRPr="000B20E1">
        <w:rPr>
          <w:rFonts w:cstheme="minorHAnsi"/>
          <w:i/>
          <w:iCs/>
          <w:sz w:val="32"/>
          <w:szCs w:val="32"/>
        </w:rPr>
        <w:t>I want to thank all Councillors and the staff team for their hard work this year. It has been very full on with new Councillors joining and complex projects being thrown into the mix</w:t>
      </w:r>
      <w:r>
        <w:rPr>
          <w:rFonts w:cstheme="minorHAnsi"/>
          <w:i/>
          <w:iCs/>
          <w:sz w:val="32"/>
          <w:szCs w:val="32"/>
        </w:rPr>
        <w:t>! Here’s hoping to another productive year in 2024!</w:t>
      </w:r>
    </w:p>
    <w:p w14:paraId="4CDD12FC" w14:textId="77777777" w:rsidR="000B20E1" w:rsidRDefault="000B20E1">
      <w:pPr>
        <w:pBdr>
          <w:bottom w:val="single" w:sz="12" w:space="1" w:color="auto"/>
        </w:pBdr>
        <w:rPr>
          <w:rFonts w:cstheme="minorHAnsi"/>
          <w:sz w:val="24"/>
          <w:szCs w:val="24"/>
        </w:rPr>
      </w:pPr>
    </w:p>
    <w:p w14:paraId="5DB17F6C" w14:textId="20F39E66" w:rsidR="00D65C18" w:rsidRPr="002D7B32" w:rsidRDefault="00D65C18">
      <w:pPr>
        <w:rPr>
          <w:rFonts w:cstheme="minorHAnsi"/>
          <w:sz w:val="24"/>
          <w:szCs w:val="24"/>
        </w:rPr>
      </w:pPr>
      <w:r w:rsidRPr="002D7B32">
        <w:rPr>
          <w:rFonts w:cstheme="minorHAnsi"/>
          <w:sz w:val="24"/>
          <w:szCs w:val="24"/>
        </w:rPr>
        <w:t>Catherine Marlton</w:t>
      </w:r>
    </w:p>
    <w:p w14:paraId="37C20647" w14:textId="5E5103D5" w:rsidR="00D65C18" w:rsidRPr="002D7B32" w:rsidRDefault="00D65C18">
      <w:pPr>
        <w:rPr>
          <w:rFonts w:cstheme="minorHAnsi"/>
          <w:sz w:val="24"/>
          <w:szCs w:val="24"/>
        </w:rPr>
      </w:pPr>
      <w:r w:rsidRPr="002D7B32">
        <w:rPr>
          <w:rFonts w:cstheme="minorHAnsi"/>
          <w:sz w:val="24"/>
          <w:szCs w:val="24"/>
        </w:rPr>
        <w:t>Town Clerk</w:t>
      </w:r>
    </w:p>
    <w:p w14:paraId="3924251F" w14:textId="21C1BEDC" w:rsidR="00D65C18" w:rsidRPr="002D7B32" w:rsidRDefault="0010654B">
      <w:pPr>
        <w:rPr>
          <w:rFonts w:cstheme="minorHAnsi"/>
          <w:sz w:val="24"/>
          <w:szCs w:val="24"/>
        </w:rPr>
      </w:pPr>
      <w:r>
        <w:rPr>
          <w:rFonts w:cstheme="minorHAnsi"/>
          <w:sz w:val="24"/>
          <w:szCs w:val="24"/>
        </w:rPr>
        <w:t>4</w:t>
      </w:r>
      <w:r w:rsidR="008307B6" w:rsidRPr="008307B6">
        <w:rPr>
          <w:rFonts w:cstheme="minorHAnsi"/>
          <w:sz w:val="24"/>
          <w:szCs w:val="24"/>
          <w:vertAlign w:val="superscript"/>
        </w:rPr>
        <w:t>th</w:t>
      </w:r>
      <w:r w:rsidR="008307B6">
        <w:rPr>
          <w:rFonts w:cstheme="minorHAnsi"/>
          <w:sz w:val="24"/>
          <w:szCs w:val="24"/>
        </w:rPr>
        <w:t xml:space="preserve"> </w:t>
      </w:r>
      <w:r>
        <w:rPr>
          <w:rFonts w:cstheme="minorHAnsi"/>
          <w:sz w:val="24"/>
          <w:szCs w:val="24"/>
        </w:rPr>
        <w:t>December</w:t>
      </w:r>
      <w:r w:rsidR="008307B6">
        <w:rPr>
          <w:rFonts w:cstheme="minorHAnsi"/>
          <w:sz w:val="24"/>
          <w:szCs w:val="24"/>
        </w:rPr>
        <w:t xml:space="preserve"> 2023</w:t>
      </w:r>
    </w:p>
    <w:sectPr w:rsidR="00D65C18" w:rsidRPr="002D7B32" w:rsidSect="008F13E0">
      <w:headerReference w:type="even" r:id="rId31"/>
      <w:headerReference w:type="default" r:id="rId32"/>
      <w:footerReference w:type="even" r:id="rId33"/>
      <w:footerReference w:type="default" r:id="rId34"/>
      <w:headerReference w:type="first" r:id="rId35"/>
      <w:footerReference w:type="firs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39436" w14:textId="77777777" w:rsidR="00001EC7" w:rsidRDefault="00001EC7" w:rsidP="005F08FF">
      <w:pPr>
        <w:spacing w:after="0" w:line="240" w:lineRule="auto"/>
      </w:pPr>
      <w:r>
        <w:separator/>
      </w:r>
    </w:p>
  </w:endnote>
  <w:endnote w:type="continuationSeparator" w:id="0">
    <w:p w14:paraId="79332153" w14:textId="77777777" w:rsidR="00001EC7" w:rsidRDefault="00001EC7" w:rsidP="005F0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41A4E" w14:textId="77777777" w:rsidR="005F08FF" w:rsidRDefault="005F0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A2BF" w14:textId="77777777" w:rsidR="005F08FF" w:rsidRDefault="005F0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DF9C" w14:textId="77777777" w:rsidR="005F08FF" w:rsidRDefault="005F0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C0AA1" w14:textId="77777777" w:rsidR="00001EC7" w:rsidRDefault="00001EC7" w:rsidP="005F08FF">
      <w:pPr>
        <w:spacing w:after="0" w:line="240" w:lineRule="auto"/>
      </w:pPr>
      <w:r>
        <w:separator/>
      </w:r>
    </w:p>
  </w:footnote>
  <w:footnote w:type="continuationSeparator" w:id="0">
    <w:p w14:paraId="163862FD" w14:textId="77777777" w:rsidR="00001EC7" w:rsidRDefault="00001EC7" w:rsidP="005F0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6042" w14:textId="2B12F771" w:rsidR="005F08FF" w:rsidRDefault="00000000">
    <w:pPr>
      <w:pStyle w:val="Header"/>
    </w:pPr>
    <w:r>
      <w:rPr>
        <w:noProof/>
      </w:rPr>
      <w:pict w14:anchorId="11AB7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15657" o:spid="_x0000_s1026" type="#_x0000_t75" style="position:absolute;margin-left:0;margin-top:0;width:451.05pt;height:508.7pt;z-index:-251657216;mso-position-horizontal:center;mso-position-horizontal-relative:margin;mso-position-vertical:center;mso-position-vertical-relative:margin" o:allowincell="f">
          <v:imagedata r:id="rId1" o:title="totnes_c_logo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2B90" w14:textId="7AF29EE1" w:rsidR="005F08FF" w:rsidRDefault="00000000">
    <w:pPr>
      <w:pStyle w:val="Header"/>
    </w:pPr>
    <w:r>
      <w:rPr>
        <w:noProof/>
      </w:rPr>
      <w:pict w14:anchorId="48C60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15658" o:spid="_x0000_s1027" type="#_x0000_t75" style="position:absolute;margin-left:0;margin-top:0;width:451.05pt;height:508.7pt;z-index:-251656192;mso-position-horizontal:center;mso-position-horizontal-relative:margin;mso-position-vertical:center;mso-position-vertical-relative:margin" o:allowincell="f">
          <v:imagedata r:id="rId1" o:title="totnes_c_logojpe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05EF" w14:textId="4086107B" w:rsidR="005F08FF" w:rsidRDefault="00000000">
    <w:pPr>
      <w:pStyle w:val="Header"/>
    </w:pPr>
    <w:r>
      <w:rPr>
        <w:noProof/>
      </w:rPr>
      <w:pict w14:anchorId="72330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415656" o:spid="_x0000_s1025" type="#_x0000_t75" style="position:absolute;margin-left:0;margin-top:0;width:451.05pt;height:508.7pt;z-index:-251658240;mso-position-horizontal:center;mso-position-horizontal-relative:margin;mso-position-vertical:center;mso-position-vertical-relative:margin" o:allowincell="f">
          <v:imagedata r:id="rId1" o:title="totnes_c_logojpe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797"/>
    <w:multiLevelType w:val="multilevel"/>
    <w:tmpl w:val="7212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36E86"/>
    <w:multiLevelType w:val="multilevel"/>
    <w:tmpl w:val="C404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90A0D"/>
    <w:multiLevelType w:val="hybridMultilevel"/>
    <w:tmpl w:val="6A4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A333B5"/>
    <w:multiLevelType w:val="hybridMultilevel"/>
    <w:tmpl w:val="CA62B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754EC"/>
    <w:multiLevelType w:val="hybridMultilevel"/>
    <w:tmpl w:val="523E81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5F784B"/>
    <w:multiLevelType w:val="hybridMultilevel"/>
    <w:tmpl w:val="305E1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B3"/>
    <w:multiLevelType w:val="hybridMultilevel"/>
    <w:tmpl w:val="023C2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D05E2"/>
    <w:multiLevelType w:val="multilevel"/>
    <w:tmpl w:val="9AC4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17D4A"/>
    <w:multiLevelType w:val="hybridMultilevel"/>
    <w:tmpl w:val="A7562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70C29"/>
    <w:multiLevelType w:val="multilevel"/>
    <w:tmpl w:val="68FC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C16955"/>
    <w:multiLevelType w:val="hybridMultilevel"/>
    <w:tmpl w:val="447A7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8AC2D13"/>
    <w:multiLevelType w:val="hybridMultilevel"/>
    <w:tmpl w:val="F064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A25ED4"/>
    <w:multiLevelType w:val="multilevel"/>
    <w:tmpl w:val="5C26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411EF"/>
    <w:multiLevelType w:val="hybridMultilevel"/>
    <w:tmpl w:val="4058C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DB23D6D"/>
    <w:multiLevelType w:val="multilevel"/>
    <w:tmpl w:val="6AA00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C164F5"/>
    <w:multiLevelType w:val="hybridMultilevel"/>
    <w:tmpl w:val="C93A5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0695DA6"/>
    <w:multiLevelType w:val="hybridMultilevel"/>
    <w:tmpl w:val="FF5C0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065E9C"/>
    <w:multiLevelType w:val="hybridMultilevel"/>
    <w:tmpl w:val="9D9CE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2F36F3"/>
    <w:multiLevelType w:val="hybridMultilevel"/>
    <w:tmpl w:val="93CEB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58B4642"/>
    <w:multiLevelType w:val="hybridMultilevel"/>
    <w:tmpl w:val="0BB444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D3745E"/>
    <w:multiLevelType w:val="multilevel"/>
    <w:tmpl w:val="01EA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7733F"/>
    <w:multiLevelType w:val="multilevel"/>
    <w:tmpl w:val="28965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CC92BD7"/>
    <w:multiLevelType w:val="hybridMultilevel"/>
    <w:tmpl w:val="93CEE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F863F45"/>
    <w:multiLevelType w:val="multilevel"/>
    <w:tmpl w:val="E9EC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0E6FAE"/>
    <w:multiLevelType w:val="multilevel"/>
    <w:tmpl w:val="7656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F93E1C"/>
    <w:multiLevelType w:val="multilevel"/>
    <w:tmpl w:val="98B0031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C83B51"/>
    <w:multiLevelType w:val="hybridMultilevel"/>
    <w:tmpl w:val="C596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F50C99"/>
    <w:multiLevelType w:val="hybridMultilevel"/>
    <w:tmpl w:val="0270D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A0A3608"/>
    <w:multiLevelType w:val="hybridMultilevel"/>
    <w:tmpl w:val="1058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1B3635"/>
    <w:multiLevelType w:val="multilevel"/>
    <w:tmpl w:val="BE428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A069D5"/>
    <w:multiLevelType w:val="hybridMultilevel"/>
    <w:tmpl w:val="CD48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DB05B6"/>
    <w:multiLevelType w:val="hybridMultilevel"/>
    <w:tmpl w:val="91863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3B4980"/>
    <w:multiLevelType w:val="multilevel"/>
    <w:tmpl w:val="E0FE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36787C"/>
    <w:multiLevelType w:val="multilevel"/>
    <w:tmpl w:val="E6E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204ED5"/>
    <w:multiLevelType w:val="hybridMultilevel"/>
    <w:tmpl w:val="ADA05F92"/>
    <w:lvl w:ilvl="0" w:tplc="E1621D70">
      <w:start w:val="2"/>
      <w:numFmt w:val="bullet"/>
      <w:lvlText w:val="-"/>
      <w:lvlJc w:val="left"/>
      <w:pPr>
        <w:ind w:left="765" w:hanging="360"/>
      </w:pPr>
      <w:rPr>
        <w:rFonts w:ascii="Calibri" w:eastAsiaTheme="minorHAnsi" w:hAnsi="Calibri" w:cs="Calibri"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5" w15:restartNumberingAfterBreak="0">
    <w:nsid w:val="6A3713FA"/>
    <w:multiLevelType w:val="hybridMultilevel"/>
    <w:tmpl w:val="1F648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A131A6"/>
    <w:multiLevelType w:val="hybridMultilevel"/>
    <w:tmpl w:val="C910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7640BF"/>
    <w:multiLevelType w:val="hybridMultilevel"/>
    <w:tmpl w:val="5E98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BB0FEA"/>
    <w:multiLevelType w:val="hybridMultilevel"/>
    <w:tmpl w:val="753E3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423420"/>
    <w:multiLevelType w:val="hybridMultilevel"/>
    <w:tmpl w:val="092C3860"/>
    <w:lvl w:ilvl="0" w:tplc="08090001">
      <w:start w:val="1"/>
      <w:numFmt w:val="bullet"/>
      <w:lvlText w:val=""/>
      <w:lvlJc w:val="left"/>
      <w:pPr>
        <w:ind w:left="720" w:hanging="360"/>
      </w:pPr>
      <w:rPr>
        <w:rFonts w:ascii="Symbol" w:hAnsi="Symbol" w:hint="default"/>
      </w:rPr>
    </w:lvl>
    <w:lvl w:ilvl="1" w:tplc="2CDEB72E">
      <w:numFmt w:val="bullet"/>
      <w:lvlText w:val="·"/>
      <w:lvlJc w:val="left"/>
      <w:pPr>
        <w:ind w:left="1590" w:hanging="51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981F62"/>
    <w:multiLevelType w:val="hybridMultilevel"/>
    <w:tmpl w:val="3CA4C6A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A5F5427"/>
    <w:multiLevelType w:val="multilevel"/>
    <w:tmpl w:val="3B14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274B1C"/>
    <w:multiLevelType w:val="multilevel"/>
    <w:tmpl w:val="7AB6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1973246">
    <w:abstractNumId w:val="27"/>
  </w:num>
  <w:num w:numId="2" w16cid:durableId="622294">
    <w:abstractNumId w:val="34"/>
  </w:num>
  <w:num w:numId="3" w16cid:durableId="1657027257">
    <w:abstractNumId w:val="23"/>
  </w:num>
  <w:num w:numId="4" w16cid:durableId="570314321">
    <w:abstractNumId w:val="5"/>
  </w:num>
  <w:num w:numId="5" w16cid:durableId="1173643861">
    <w:abstractNumId w:val="11"/>
  </w:num>
  <w:num w:numId="6" w16cid:durableId="282465145">
    <w:abstractNumId w:val="26"/>
  </w:num>
  <w:num w:numId="7" w16cid:durableId="909266349">
    <w:abstractNumId w:val="19"/>
  </w:num>
  <w:num w:numId="8" w16cid:durableId="644316141">
    <w:abstractNumId w:val="21"/>
  </w:num>
  <w:num w:numId="9" w16cid:durableId="308215979">
    <w:abstractNumId w:val="0"/>
  </w:num>
  <w:num w:numId="10" w16cid:durableId="558127832">
    <w:abstractNumId w:val="20"/>
  </w:num>
  <w:num w:numId="11" w16cid:durableId="331108860">
    <w:abstractNumId w:val="39"/>
  </w:num>
  <w:num w:numId="12" w16cid:durableId="528640483">
    <w:abstractNumId w:val="35"/>
  </w:num>
  <w:num w:numId="13" w16cid:durableId="1052461583">
    <w:abstractNumId w:val="38"/>
  </w:num>
  <w:num w:numId="14" w16cid:durableId="1800955857">
    <w:abstractNumId w:val="8"/>
  </w:num>
  <w:num w:numId="15" w16cid:durableId="844200352">
    <w:abstractNumId w:val="28"/>
  </w:num>
  <w:num w:numId="16" w16cid:durableId="205795881">
    <w:abstractNumId w:val="2"/>
  </w:num>
  <w:num w:numId="17" w16cid:durableId="1398284072">
    <w:abstractNumId w:val="36"/>
  </w:num>
  <w:num w:numId="18" w16cid:durableId="1490247401">
    <w:abstractNumId w:val="41"/>
  </w:num>
  <w:num w:numId="19" w16cid:durableId="1780030258">
    <w:abstractNumId w:val="25"/>
  </w:num>
  <w:num w:numId="20" w16cid:durableId="210272055">
    <w:abstractNumId w:val="42"/>
  </w:num>
  <w:num w:numId="21" w16cid:durableId="1132793531">
    <w:abstractNumId w:val="24"/>
  </w:num>
  <w:num w:numId="22" w16cid:durableId="1610044380">
    <w:abstractNumId w:val="9"/>
  </w:num>
  <w:num w:numId="23" w16cid:durableId="528374132">
    <w:abstractNumId w:val="4"/>
  </w:num>
  <w:num w:numId="24" w16cid:durableId="563833145">
    <w:abstractNumId w:val="40"/>
  </w:num>
  <w:num w:numId="25" w16cid:durableId="239104613">
    <w:abstractNumId w:val="31"/>
  </w:num>
  <w:num w:numId="26" w16cid:durableId="775249499">
    <w:abstractNumId w:val="6"/>
  </w:num>
  <w:num w:numId="27" w16cid:durableId="297884488">
    <w:abstractNumId w:val="17"/>
  </w:num>
  <w:num w:numId="28" w16cid:durableId="438377768">
    <w:abstractNumId w:val="1"/>
  </w:num>
  <w:num w:numId="29" w16cid:durableId="1225261491">
    <w:abstractNumId w:val="32"/>
  </w:num>
  <w:num w:numId="30" w16cid:durableId="1772700762">
    <w:abstractNumId w:val="15"/>
  </w:num>
  <w:num w:numId="31" w16cid:durableId="768627409">
    <w:abstractNumId w:val="18"/>
  </w:num>
  <w:num w:numId="32" w16cid:durableId="1486434059">
    <w:abstractNumId w:val="22"/>
  </w:num>
  <w:num w:numId="33" w16cid:durableId="833687046">
    <w:abstractNumId w:val="10"/>
  </w:num>
  <w:num w:numId="34" w16cid:durableId="1509514493">
    <w:abstractNumId w:val="13"/>
  </w:num>
  <w:num w:numId="35" w16cid:durableId="1762752517">
    <w:abstractNumId w:val="16"/>
  </w:num>
  <w:num w:numId="36" w16cid:durableId="1905023448">
    <w:abstractNumId w:val="29"/>
  </w:num>
  <w:num w:numId="37" w16cid:durableId="482819777">
    <w:abstractNumId w:val="7"/>
  </w:num>
  <w:num w:numId="38" w16cid:durableId="1001664513">
    <w:abstractNumId w:val="12"/>
  </w:num>
  <w:num w:numId="39" w16cid:durableId="1172376147">
    <w:abstractNumId w:val="30"/>
  </w:num>
  <w:num w:numId="40" w16cid:durableId="551698618">
    <w:abstractNumId w:val="37"/>
  </w:num>
  <w:num w:numId="41" w16cid:durableId="1809010169">
    <w:abstractNumId w:val="33"/>
  </w:num>
  <w:num w:numId="42" w16cid:durableId="891385872">
    <w:abstractNumId w:val="14"/>
  </w:num>
  <w:num w:numId="43" w16cid:durableId="572855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8FF"/>
    <w:rsid w:val="00001EC7"/>
    <w:rsid w:val="00034FA5"/>
    <w:rsid w:val="0005192E"/>
    <w:rsid w:val="00097765"/>
    <w:rsid w:val="000B20E1"/>
    <w:rsid w:val="00100090"/>
    <w:rsid w:val="0010654B"/>
    <w:rsid w:val="001119C1"/>
    <w:rsid w:val="00133259"/>
    <w:rsid w:val="001345FE"/>
    <w:rsid w:val="00170222"/>
    <w:rsid w:val="00184253"/>
    <w:rsid w:val="00187E8C"/>
    <w:rsid w:val="00187F51"/>
    <w:rsid w:val="00194ABB"/>
    <w:rsid w:val="001C12F8"/>
    <w:rsid w:val="001D6ABB"/>
    <w:rsid w:val="001E16BF"/>
    <w:rsid w:val="001E3230"/>
    <w:rsid w:val="001F094A"/>
    <w:rsid w:val="0021522E"/>
    <w:rsid w:val="00247027"/>
    <w:rsid w:val="00260802"/>
    <w:rsid w:val="00280203"/>
    <w:rsid w:val="002805B0"/>
    <w:rsid w:val="002B7445"/>
    <w:rsid w:val="002D7B32"/>
    <w:rsid w:val="002E61C8"/>
    <w:rsid w:val="002F0AD4"/>
    <w:rsid w:val="0030744C"/>
    <w:rsid w:val="00364F3C"/>
    <w:rsid w:val="0037123D"/>
    <w:rsid w:val="003A6BAD"/>
    <w:rsid w:val="003E74B9"/>
    <w:rsid w:val="004244FB"/>
    <w:rsid w:val="00465104"/>
    <w:rsid w:val="004A4177"/>
    <w:rsid w:val="004F782D"/>
    <w:rsid w:val="005116A4"/>
    <w:rsid w:val="005918B7"/>
    <w:rsid w:val="005D7F04"/>
    <w:rsid w:val="005F08FF"/>
    <w:rsid w:val="00671BA5"/>
    <w:rsid w:val="0067366A"/>
    <w:rsid w:val="006E1D0C"/>
    <w:rsid w:val="006E7287"/>
    <w:rsid w:val="00717DDB"/>
    <w:rsid w:val="007A5275"/>
    <w:rsid w:val="007B5579"/>
    <w:rsid w:val="007D4C8B"/>
    <w:rsid w:val="007F59C1"/>
    <w:rsid w:val="00803041"/>
    <w:rsid w:val="008157A2"/>
    <w:rsid w:val="008307B6"/>
    <w:rsid w:val="0084013E"/>
    <w:rsid w:val="008416D3"/>
    <w:rsid w:val="008473E6"/>
    <w:rsid w:val="0085387A"/>
    <w:rsid w:val="008A1013"/>
    <w:rsid w:val="008B13FD"/>
    <w:rsid w:val="008F13E0"/>
    <w:rsid w:val="00934E53"/>
    <w:rsid w:val="009D3206"/>
    <w:rsid w:val="009F1F08"/>
    <w:rsid w:val="00A075DB"/>
    <w:rsid w:val="00A93FC8"/>
    <w:rsid w:val="00AD74C2"/>
    <w:rsid w:val="00AF1593"/>
    <w:rsid w:val="00B5341B"/>
    <w:rsid w:val="00B7764B"/>
    <w:rsid w:val="00B94F7B"/>
    <w:rsid w:val="00BE1028"/>
    <w:rsid w:val="00C06958"/>
    <w:rsid w:val="00C128E8"/>
    <w:rsid w:val="00C1764A"/>
    <w:rsid w:val="00CB4459"/>
    <w:rsid w:val="00CE67DF"/>
    <w:rsid w:val="00D476A0"/>
    <w:rsid w:val="00D65C18"/>
    <w:rsid w:val="00DC0C35"/>
    <w:rsid w:val="00DD4596"/>
    <w:rsid w:val="00E112DD"/>
    <w:rsid w:val="00E569C4"/>
    <w:rsid w:val="00EB059D"/>
    <w:rsid w:val="00ED4A66"/>
    <w:rsid w:val="00F12069"/>
    <w:rsid w:val="00F415D7"/>
    <w:rsid w:val="00FC599C"/>
    <w:rsid w:val="00FD58F4"/>
    <w:rsid w:val="00FD6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ED13D"/>
  <w15:chartTrackingRefBased/>
  <w15:docId w15:val="{33AE10E8-3E43-4A29-8A6E-58677AA7E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0C35"/>
    <w:pPr>
      <w:spacing w:after="0" w:line="360" w:lineRule="auto"/>
      <w:jc w:val="center"/>
      <w:outlineLvl w:val="0"/>
    </w:pPr>
    <w:rPr>
      <w:rFonts w:ascii="Open Sans" w:hAnsi="Open Sans" w:cs="Open Sans"/>
      <w:b/>
      <w:bCs/>
      <w:color w:val="222222"/>
      <w:kern w:val="36"/>
      <w:sz w:val="60"/>
      <w:szCs w:val="60"/>
      <w:lang w:eastAsia="en-GB"/>
      <w14:ligatures w14:val="none"/>
    </w:rPr>
  </w:style>
  <w:style w:type="paragraph" w:styleId="Heading2">
    <w:name w:val="heading 2"/>
    <w:basedOn w:val="Normal"/>
    <w:next w:val="Normal"/>
    <w:link w:val="Heading2Char"/>
    <w:uiPriority w:val="9"/>
    <w:semiHidden/>
    <w:unhideWhenUsed/>
    <w:qFormat/>
    <w:rsid w:val="001C12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8FF"/>
  </w:style>
  <w:style w:type="paragraph" w:styleId="Footer">
    <w:name w:val="footer"/>
    <w:basedOn w:val="Normal"/>
    <w:link w:val="FooterChar"/>
    <w:uiPriority w:val="99"/>
    <w:unhideWhenUsed/>
    <w:rsid w:val="005F0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8FF"/>
  </w:style>
  <w:style w:type="paragraph" w:styleId="ListParagraph">
    <w:name w:val="List Paragraph"/>
    <w:basedOn w:val="Normal"/>
    <w:uiPriority w:val="34"/>
    <w:qFormat/>
    <w:rsid w:val="005F08FF"/>
    <w:pPr>
      <w:spacing w:line="256" w:lineRule="auto"/>
      <w:ind w:left="720"/>
      <w:contextualSpacing/>
    </w:pPr>
    <w:rPr>
      <w:kern w:val="0"/>
    </w:rPr>
  </w:style>
  <w:style w:type="character" w:customStyle="1" w:styleId="il">
    <w:name w:val="il"/>
    <w:basedOn w:val="DefaultParagraphFont"/>
    <w:rsid w:val="005F08FF"/>
  </w:style>
  <w:style w:type="paragraph" w:customStyle="1" w:styleId="m-5924115596979289739msolistparagraph">
    <w:name w:val="m_-5924115596979289739msolistparagraph"/>
    <w:basedOn w:val="Normal"/>
    <w:rsid w:val="005F08FF"/>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table" w:styleId="TableGrid">
    <w:name w:val="Table Grid"/>
    <w:basedOn w:val="TableNormal"/>
    <w:uiPriority w:val="39"/>
    <w:rsid w:val="00D65C1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802"/>
    <w:rPr>
      <w:color w:val="0563C1" w:themeColor="hyperlink"/>
      <w:u w:val="single"/>
    </w:rPr>
  </w:style>
  <w:style w:type="character" w:styleId="UnresolvedMention">
    <w:name w:val="Unresolved Mention"/>
    <w:basedOn w:val="DefaultParagraphFont"/>
    <w:uiPriority w:val="99"/>
    <w:semiHidden/>
    <w:unhideWhenUsed/>
    <w:rsid w:val="00260802"/>
    <w:rPr>
      <w:color w:val="605E5C"/>
      <w:shd w:val="clear" w:color="auto" w:fill="E1DFDD"/>
    </w:rPr>
  </w:style>
  <w:style w:type="paragraph" w:styleId="NormalWeb">
    <w:name w:val="Normal (Web)"/>
    <w:basedOn w:val="Normal"/>
    <w:uiPriority w:val="99"/>
    <w:semiHidden/>
    <w:unhideWhenUsed/>
    <w:rsid w:val="004A4177"/>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4A4177"/>
    <w:rPr>
      <w:b/>
      <w:bCs/>
    </w:rPr>
  </w:style>
  <w:style w:type="table" w:customStyle="1" w:styleId="TableGrid1">
    <w:name w:val="Table Grid1"/>
    <w:basedOn w:val="TableNormal"/>
    <w:next w:val="TableGrid"/>
    <w:uiPriority w:val="39"/>
    <w:rsid w:val="00C128E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C0C35"/>
    <w:rPr>
      <w:rFonts w:ascii="Open Sans" w:hAnsi="Open Sans" w:cs="Open Sans"/>
      <w:b/>
      <w:bCs/>
      <w:color w:val="222222"/>
      <w:kern w:val="36"/>
      <w:sz w:val="60"/>
      <w:szCs w:val="60"/>
      <w:lang w:eastAsia="en-GB"/>
      <w14:ligatures w14:val="none"/>
    </w:rPr>
  </w:style>
  <w:style w:type="character" w:customStyle="1" w:styleId="Heading2Char">
    <w:name w:val="Heading 2 Char"/>
    <w:basedOn w:val="DefaultParagraphFont"/>
    <w:link w:val="Heading2"/>
    <w:uiPriority w:val="9"/>
    <w:semiHidden/>
    <w:rsid w:val="001C12F8"/>
    <w:rPr>
      <w:rFonts w:asciiTheme="majorHAnsi" w:eastAsiaTheme="majorEastAsia" w:hAnsiTheme="majorHAnsi" w:cstheme="majorBidi"/>
      <w:color w:val="2F5496" w:themeColor="accent1" w:themeShade="BF"/>
      <w:sz w:val="26"/>
      <w:szCs w:val="26"/>
    </w:rPr>
  </w:style>
  <w:style w:type="paragraph" w:customStyle="1" w:styleId="elementtoproof">
    <w:name w:val="elementtoproof"/>
    <w:basedOn w:val="Normal"/>
    <w:rsid w:val="001C12F8"/>
    <w:pPr>
      <w:spacing w:after="0" w:line="240" w:lineRule="auto"/>
    </w:pPr>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8610">
      <w:bodyDiv w:val="1"/>
      <w:marLeft w:val="0"/>
      <w:marRight w:val="0"/>
      <w:marTop w:val="0"/>
      <w:marBottom w:val="0"/>
      <w:divBdr>
        <w:top w:val="none" w:sz="0" w:space="0" w:color="auto"/>
        <w:left w:val="none" w:sz="0" w:space="0" w:color="auto"/>
        <w:bottom w:val="none" w:sz="0" w:space="0" w:color="auto"/>
        <w:right w:val="none" w:sz="0" w:space="0" w:color="auto"/>
      </w:divBdr>
      <w:divsChild>
        <w:div w:id="2037584809">
          <w:marLeft w:val="0"/>
          <w:marRight w:val="0"/>
          <w:marTop w:val="0"/>
          <w:marBottom w:val="0"/>
          <w:divBdr>
            <w:top w:val="none" w:sz="0" w:space="0" w:color="auto"/>
            <w:left w:val="none" w:sz="0" w:space="0" w:color="auto"/>
            <w:bottom w:val="none" w:sz="0" w:space="0" w:color="auto"/>
            <w:right w:val="none" w:sz="0" w:space="0" w:color="auto"/>
          </w:divBdr>
        </w:div>
        <w:div w:id="1024672661">
          <w:marLeft w:val="0"/>
          <w:marRight w:val="0"/>
          <w:marTop w:val="0"/>
          <w:marBottom w:val="0"/>
          <w:divBdr>
            <w:top w:val="none" w:sz="0" w:space="0" w:color="auto"/>
            <w:left w:val="none" w:sz="0" w:space="0" w:color="auto"/>
            <w:bottom w:val="none" w:sz="0" w:space="0" w:color="auto"/>
            <w:right w:val="none" w:sz="0" w:space="0" w:color="auto"/>
          </w:divBdr>
        </w:div>
        <w:div w:id="1087112359">
          <w:marLeft w:val="0"/>
          <w:marRight w:val="0"/>
          <w:marTop w:val="0"/>
          <w:marBottom w:val="0"/>
          <w:divBdr>
            <w:top w:val="none" w:sz="0" w:space="0" w:color="auto"/>
            <w:left w:val="none" w:sz="0" w:space="0" w:color="auto"/>
            <w:bottom w:val="none" w:sz="0" w:space="0" w:color="auto"/>
            <w:right w:val="none" w:sz="0" w:space="0" w:color="auto"/>
          </w:divBdr>
        </w:div>
        <w:div w:id="2014648660">
          <w:marLeft w:val="0"/>
          <w:marRight w:val="0"/>
          <w:marTop w:val="0"/>
          <w:marBottom w:val="0"/>
          <w:divBdr>
            <w:top w:val="none" w:sz="0" w:space="0" w:color="auto"/>
            <w:left w:val="none" w:sz="0" w:space="0" w:color="auto"/>
            <w:bottom w:val="none" w:sz="0" w:space="0" w:color="auto"/>
            <w:right w:val="none" w:sz="0" w:space="0" w:color="auto"/>
          </w:divBdr>
        </w:div>
        <w:div w:id="1074937797">
          <w:marLeft w:val="0"/>
          <w:marRight w:val="0"/>
          <w:marTop w:val="0"/>
          <w:marBottom w:val="0"/>
          <w:divBdr>
            <w:top w:val="none" w:sz="0" w:space="0" w:color="auto"/>
            <w:left w:val="none" w:sz="0" w:space="0" w:color="auto"/>
            <w:bottom w:val="none" w:sz="0" w:space="0" w:color="auto"/>
            <w:right w:val="none" w:sz="0" w:space="0" w:color="auto"/>
          </w:divBdr>
        </w:div>
        <w:div w:id="180047309">
          <w:marLeft w:val="0"/>
          <w:marRight w:val="0"/>
          <w:marTop w:val="0"/>
          <w:marBottom w:val="0"/>
          <w:divBdr>
            <w:top w:val="none" w:sz="0" w:space="0" w:color="auto"/>
            <w:left w:val="none" w:sz="0" w:space="0" w:color="auto"/>
            <w:bottom w:val="none" w:sz="0" w:space="0" w:color="auto"/>
            <w:right w:val="none" w:sz="0" w:space="0" w:color="auto"/>
          </w:divBdr>
        </w:div>
        <w:div w:id="1501777888">
          <w:marLeft w:val="0"/>
          <w:marRight w:val="0"/>
          <w:marTop w:val="0"/>
          <w:marBottom w:val="0"/>
          <w:divBdr>
            <w:top w:val="none" w:sz="0" w:space="0" w:color="auto"/>
            <w:left w:val="none" w:sz="0" w:space="0" w:color="auto"/>
            <w:bottom w:val="none" w:sz="0" w:space="0" w:color="auto"/>
            <w:right w:val="none" w:sz="0" w:space="0" w:color="auto"/>
          </w:divBdr>
        </w:div>
        <w:div w:id="1522739211">
          <w:marLeft w:val="0"/>
          <w:marRight w:val="0"/>
          <w:marTop w:val="0"/>
          <w:marBottom w:val="0"/>
          <w:divBdr>
            <w:top w:val="none" w:sz="0" w:space="0" w:color="auto"/>
            <w:left w:val="none" w:sz="0" w:space="0" w:color="auto"/>
            <w:bottom w:val="none" w:sz="0" w:space="0" w:color="auto"/>
            <w:right w:val="none" w:sz="0" w:space="0" w:color="auto"/>
          </w:divBdr>
        </w:div>
        <w:div w:id="1009721281">
          <w:marLeft w:val="0"/>
          <w:marRight w:val="0"/>
          <w:marTop w:val="0"/>
          <w:marBottom w:val="0"/>
          <w:divBdr>
            <w:top w:val="none" w:sz="0" w:space="0" w:color="auto"/>
            <w:left w:val="none" w:sz="0" w:space="0" w:color="auto"/>
            <w:bottom w:val="none" w:sz="0" w:space="0" w:color="auto"/>
            <w:right w:val="none" w:sz="0" w:space="0" w:color="auto"/>
          </w:divBdr>
        </w:div>
        <w:div w:id="734864675">
          <w:marLeft w:val="0"/>
          <w:marRight w:val="0"/>
          <w:marTop w:val="0"/>
          <w:marBottom w:val="0"/>
          <w:divBdr>
            <w:top w:val="none" w:sz="0" w:space="0" w:color="auto"/>
            <w:left w:val="none" w:sz="0" w:space="0" w:color="auto"/>
            <w:bottom w:val="none" w:sz="0" w:space="0" w:color="auto"/>
            <w:right w:val="none" w:sz="0" w:space="0" w:color="auto"/>
          </w:divBdr>
          <w:divsChild>
            <w:div w:id="398329100">
              <w:marLeft w:val="0"/>
              <w:marRight w:val="0"/>
              <w:marTop w:val="0"/>
              <w:marBottom w:val="0"/>
              <w:divBdr>
                <w:top w:val="none" w:sz="0" w:space="0" w:color="auto"/>
                <w:left w:val="none" w:sz="0" w:space="0" w:color="auto"/>
                <w:bottom w:val="none" w:sz="0" w:space="0" w:color="auto"/>
                <w:right w:val="none" w:sz="0" w:space="0" w:color="auto"/>
              </w:divBdr>
            </w:div>
          </w:divsChild>
        </w:div>
        <w:div w:id="1301032015">
          <w:marLeft w:val="0"/>
          <w:marRight w:val="0"/>
          <w:marTop w:val="0"/>
          <w:marBottom w:val="0"/>
          <w:divBdr>
            <w:top w:val="none" w:sz="0" w:space="0" w:color="auto"/>
            <w:left w:val="none" w:sz="0" w:space="0" w:color="auto"/>
            <w:bottom w:val="none" w:sz="0" w:space="0" w:color="auto"/>
            <w:right w:val="none" w:sz="0" w:space="0" w:color="auto"/>
          </w:divBdr>
        </w:div>
        <w:div w:id="1845437606">
          <w:marLeft w:val="0"/>
          <w:marRight w:val="0"/>
          <w:marTop w:val="0"/>
          <w:marBottom w:val="0"/>
          <w:divBdr>
            <w:top w:val="none" w:sz="0" w:space="0" w:color="auto"/>
            <w:left w:val="none" w:sz="0" w:space="0" w:color="auto"/>
            <w:bottom w:val="none" w:sz="0" w:space="0" w:color="auto"/>
            <w:right w:val="none" w:sz="0" w:space="0" w:color="auto"/>
          </w:divBdr>
        </w:div>
        <w:div w:id="27532140">
          <w:marLeft w:val="0"/>
          <w:marRight w:val="0"/>
          <w:marTop w:val="0"/>
          <w:marBottom w:val="0"/>
          <w:divBdr>
            <w:top w:val="none" w:sz="0" w:space="0" w:color="auto"/>
            <w:left w:val="none" w:sz="0" w:space="0" w:color="auto"/>
            <w:bottom w:val="none" w:sz="0" w:space="0" w:color="auto"/>
            <w:right w:val="none" w:sz="0" w:space="0" w:color="auto"/>
          </w:divBdr>
        </w:div>
        <w:div w:id="341779848">
          <w:marLeft w:val="0"/>
          <w:marRight w:val="0"/>
          <w:marTop w:val="0"/>
          <w:marBottom w:val="0"/>
          <w:divBdr>
            <w:top w:val="none" w:sz="0" w:space="0" w:color="auto"/>
            <w:left w:val="none" w:sz="0" w:space="0" w:color="auto"/>
            <w:bottom w:val="none" w:sz="0" w:space="0" w:color="auto"/>
            <w:right w:val="none" w:sz="0" w:space="0" w:color="auto"/>
          </w:divBdr>
        </w:div>
        <w:div w:id="2004578121">
          <w:marLeft w:val="0"/>
          <w:marRight w:val="0"/>
          <w:marTop w:val="0"/>
          <w:marBottom w:val="0"/>
          <w:divBdr>
            <w:top w:val="none" w:sz="0" w:space="0" w:color="auto"/>
            <w:left w:val="none" w:sz="0" w:space="0" w:color="auto"/>
            <w:bottom w:val="none" w:sz="0" w:space="0" w:color="auto"/>
            <w:right w:val="none" w:sz="0" w:space="0" w:color="auto"/>
          </w:divBdr>
        </w:div>
        <w:div w:id="1816296191">
          <w:marLeft w:val="0"/>
          <w:marRight w:val="0"/>
          <w:marTop w:val="0"/>
          <w:marBottom w:val="0"/>
          <w:divBdr>
            <w:top w:val="none" w:sz="0" w:space="0" w:color="auto"/>
            <w:left w:val="none" w:sz="0" w:space="0" w:color="auto"/>
            <w:bottom w:val="none" w:sz="0" w:space="0" w:color="auto"/>
            <w:right w:val="none" w:sz="0" w:space="0" w:color="auto"/>
          </w:divBdr>
        </w:div>
        <w:div w:id="661474649">
          <w:marLeft w:val="0"/>
          <w:marRight w:val="0"/>
          <w:marTop w:val="0"/>
          <w:marBottom w:val="0"/>
          <w:divBdr>
            <w:top w:val="none" w:sz="0" w:space="0" w:color="auto"/>
            <w:left w:val="none" w:sz="0" w:space="0" w:color="auto"/>
            <w:bottom w:val="none" w:sz="0" w:space="0" w:color="auto"/>
            <w:right w:val="none" w:sz="0" w:space="0" w:color="auto"/>
          </w:divBdr>
        </w:div>
      </w:divsChild>
    </w:div>
    <w:div w:id="27024766">
      <w:bodyDiv w:val="1"/>
      <w:marLeft w:val="0"/>
      <w:marRight w:val="0"/>
      <w:marTop w:val="0"/>
      <w:marBottom w:val="0"/>
      <w:divBdr>
        <w:top w:val="none" w:sz="0" w:space="0" w:color="auto"/>
        <w:left w:val="none" w:sz="0" w:space="0" w:color="auto"/>
        <w:bottom w:val="none" w:sz="0" w:space="0" w:color="auto"/>
        <w:right w:val="none" w:sz="0" w:space="0" w:color="auto"/>
      </w:divBdr>
      <w:divsChild>
        <w:div w:id="936332442">
          <w:marLeft w:val="0"/>
          <w:marRight w:val="0"/>
          <w:marTop w:val="0"/>
          <w:marBottom w:val="0"/>
          <w:divBdr>
            <w:top w:val="none" w:sz="0" w:space="0" w:color="auto"/>
            <w:left w:val="none" w:sz="0" w:space="0" w:color="auto"/>
            <w:bottom w:val="none" w:sz="0" w:space="0" w:color="auto"/>
            <w:right w:val="none" w:sz="0" w:space="0" w:color="auto"/>
          </w:divBdr>
        </w:div>
        <w:div w:id="1389262142">
          <w:marLeft w:val="0"/>
          <w:marRight w:val="0"/>
          <w:marTop w:val="0"/>
          <w:marBottom w:val="0"/>
          <w:divBdr>
            <w:top w:val="none" w:sz="0" w:space="0" w:color="auto"/>
            <w:left w:val="none" w:sz="0" w:space="0" w:color="auto"/>
            <w:bottom w:val="none" w:sz="0" w:space="0" w:color="auto"/>
            <w:right w:val="none" w:sz="0" w:space="0" w:color="auto"/>
          </w:divBdr>
        </w:div>
        <w:div w:id="1722560286">
          <w:marLeft w:val="0"/>
          <w:marRight w:val="0"/>
          <w:marTop w:val="0"/>
          <w:marBottom w:val="0"/>
          <w:divBdr>
            <w:top w:val="none" w:sz="0" w:space="0" w:color="auto"/>
            <w:left w:val="none" w:sz="0" w:space="0" w:color="auto"/>
            <w:bottom w:val="none" w:sz="0" w:space="0" w:color="auto"/>
            <w:right w:val="none" w:sz="0" w:space="0" w:color="auto"/>
          </w:divBdr>
        </w:div>
        <w:div w:id="900824310">
          <w:marLeft w:val="0"/>
          <w:marRight w:val="0"/>
          <w:marTop w:val="0"/>
          <w:marBottom w:val="0"/>
          <w:divBdr>
            <w:top w:val="none" w:sz="0" w:space="0" w:color="auto"/>
            <w:left w:val="none" w:sz="0" w:space="0" w:color="auto"/>
            <w:bottom w:val="none" w:sz="0" w:space="0" w:color="auto"/>
            <w:right w:val="none" w:sz="0" w:space="0" w:color="auto"/>
          </w:divBdr>
        </w:div>
        <w:div w:id="565190880">
          <w:marLeft w:val="0"/>
          <w:marRight w:val="0"/>
          <w:marTop w:val="0"/>
          <w:marBottom w:val="0"/>
          <w:divBdr>
            <w:top w:val="none" w:sz="0" w:space="0" w:color="auto"/>
            <w:left w:val="none" w:sz="0" w:space="0" w:color="auto"/>
            <w:bottom w:val="none" w:sz="0" w:space="0" w:color="auto"/>
            <w:right w:val="none" w:sz="0" w:space="0" w:color="auto"/>
          </w:divBdr>
        </w:div>
        <w:div w:id="1131245301">
          <w:marLeft w:val="0"/>
          <w:marRight w:val="0"/>
          <w:marTop w:val="0"/>
          <w:marBottom w:val="0"/>
          <w:divBdr>
            <w:top w:val="none" w:sz="0" w:space="0" w:color="auto"/>
            <w:left w:val="none" w:sz="0" w:space="0" w:color="auto"/>
            <w:bottom w:val="none" w:sz="0" w:space="0" w:color="auto"/>
            <w:right w:val="none" w:sz="0" w:space="0" w:color="auto"/>
          </w:divBdr>
        </w:div>
        <w:div w:id="1313412852">
          <w:marLeft w:val="0"/>
          <w:marRight w:val="0"/>
          <w:marTop w:val="0"/>
          <w:marBottom w:val="0"/>
          <w:divBdr>
            <w:top w:val="none" w:sz="0" w:space="0" w:color="auto"/>
            <w:left w:val="none" w:sz="0" w:space="0" w:color="auto"/>
            <w:bottom w:val="none" w:sz="0" w:space="0" w:color="auto"/>
            <w:right w:val="none" w:sz="0" w:space="0" w:color="auto"/>
          </w:divBdr>
        </w:div>
        <w:div w:id="457257875">
          <w:marLeft w:val="0"/>
          <w:marRight w:val="0"/>
          <w:marTop w:val="0"/>
          <w:marBottom w:val="0"/>
          <w:divBdr>
            <w:top w:val="none" w:sz="0" w:space="0" w:color="auto"/>
            <w:left w:val="none" w:sz="0" w:space="0" w:color="auto"/>
            <w:bottom w:val="none" w:sz="0" w:space="0" w:color="auto"/>
            <w:right w:val="none" w:sz="0" w:space="0" w:color="auto"/>
          </w:divBdr>
        </w:div>
        <w:div w:id="361319287">
          <w:marLeft w:val="0"/>
          <w:marRight w:val="0"/>
          <w:marTop w:val="0"/>
          <w:marBottom w:val="0"/>
          <w:divBdr>
            <w:top w:val="none" w:sz="0" w:space="0" w:color="auto"/>
            <w:left w:val="none" w:sz="0" w:space="0" w:color="auto"/>
            <w:bottom w:val="none" w:sz="0" w:space="0" w:color="auto"/>
            <w:right w:val="none" w:sz="0" w:space="0" w:color="auto"/>
          </w:divBdr>
        </w:div>
        <w:div w:id="1393845257">
          <w:marLeft w:val="0"/>
          <w:marRight w:val="0"/>
          <w:marTop w:val="0"/>
          <w:marBottom w:val="0"/>
          <w:divBdr>
            <w:top w:val="none" w:sz="0" w:space="0" w:color="auto"/>
            <w:left w:val="none" w:sz="0" w:space="0" w:color="auto"/>
            <w:bottom w:val="none" w:sz="0" w:space="0" w:color="auto"/>
            <w:right w:val="none" w:sz="0" w:space="0" w:color="auto"/>
          </w:divBdr>
          <w:divsChild>
            <w:div w:id="1440560243">
              <w:marLeft w:val="0"/>
              <w:marRight w:val="0"/>
              <w:marTop w:val="0"/>
              <w:marBottom w:val="0"/>
              <w:divBdr>
                <w:top w:val="none" w:sz="0" w:space="0" w:color="auto"/>
                <w:left w:val="none" w:sz="0" w:space="0" w:color="auto"/>
                <w:bottom w:val="none" w:sz="0" w:space="0" w:color="auto"/>
                <w:right w:val="none" w:sz="0" w:space="0" w:color="auto"/>
              </w:divBdr>
            </w:div>
          </w:divsChild>
        </w:div>
        <w:div w:id="1167987090">
          <w:marLeft w:val="0"/>
          <w:marRight w:val="0"/>
          <w:marTop w:val="0"/>
          <w:marBottom w:val="0"/>
          <w:divBdr>
            <w:top w:val="none" w:sz="0" w:space="0" w:color="auto"/>
            <w:left w:val="none" w:sz="0" w:space="0" w:color="auto"/>
            <w:bottom w:val="none" w:sz="0" w:space="0" w:color="auto"/>
            <w:right w:val="none" w:sz="0" w:space="0" w:color="auto"/>
          </w:divBdr>
        </w:div>
        <w:div w:id="674377905">
          <w:marLeft w:val="0"/>
          <w:marRight w:val="0"/>
          <w:marTop w:val="0"/>
          <w:marBottom w:val="0"/>
          <w:divBdr>
            <w:top w:val="none" w:sz="0" w:space="0" w:color="auto"/>
            <w:left w:val="none" w:sz="0" w:space="0" w:color="auto"/>
            <w:bottom w:val="none" w:sz="0" w:space="0" w:color="auto"/>
            <w:right w:val="none" w:sz="0" w:space="0" w:color="auto"/>
          </w:divBdr>
        </w:div>
        <w:div w:id="2064980412">
          <w:marLeft w:val="0"/>
          <w:marRight w:val="0"/>
          <w:marTop w:val="0"/>
          <w:marBottom w:val="0"/>
          <w:divBdr>
            <w:top w:val="none" w:sz="0" w:space="0" w:color="auto"/>
            <w:left w:val="none" w:sz="0" w:space="0" w:color="auto"/>
            <w:bottom w:val="none" w:sz="0" w:space="0" w:color="auto"/>
            <w:right w:val="none" w:sz="0" w:space="0" w:color="auto"/>
          </w:divBdr>
        </w:div>
        <w:div w:id="1304846275">
          <w:marLeft w:val="0"/>
          <w:marRight w:val="0"/>
          <w:marTop w:val="0"/>
          <w:marBottom w:val="0"/>
          <w:divBdr>
            <w:top w:val="none" w:sz="0" w:space="0" w:color="auto"/>
            <w:left w:val="none" w:sz="0" w:space="0" w:color="auto"/>
            <w:bottom w:val="none" w:sz="0" w:space="0" w:color="auto"/>
            <w:right w:val="none" w:sz="0" w:space="0" w:color="auto"/>
          </w:divBdr>
        </w:div>
        <w:div w:id="1696809070">
          <w:marLeft w:val="0"/>
          <w:marRight w:val="0"/>
          <w:marTop w:val="0"/>
          <w:marBottom w:val="0"/>
          <w:divBdr>
            <w:top w:val="none" w:sz="0" w:space="0" w:color="auto"/>
            <w:left w:val="none" w:sz="0" w:space="0" w:color="auto"/>
            <w:bottom w:val="none" w:sz="0" w:space="0" w:color="auto"/>
            <w:right w:val="none" w:sz="0" w:space="0" w:color="auto"/>
          </w:divBdr>
        </w:div>
        <w:div w:id="1294752340">
          <w:marLeft w:val="0"/>
          <w:marRight w:val="0"/>
          <w:marTop w:val="0"/>
          <w:marBottom w:val="0"/>
          <w:divBdr>
            <w:top w:val="none" w:sz="0" w:space="0" w:color="auto"/>
            <w:left w:val="none" w:sz="0" w:space="0" w:color="auto"/>
            <w:bottom w:val="none" w:sz="0" w:space="0" w:color="auto"/>
            <w:right w:val="none" w:sz="0" w:space="0" w:color="auto"/>
          </w:divBdr>
        </w:div>
        <w:div w:id="1871406634">
          <w:marLeft w:val="0"/>
          <w:marRight w:val="0"/>
          <w:marTop w:val="0"/>
          <w:marBottom w:val="0"/>
          <w:divBdr>
            <w:top w:val="none" w:sz="0" w:space="0" w:color="auto"/>
            <w:left w:val="none" w:sz="0" w:space="0" w:color="auto"/>
            <w:bottom w:val="none" w:sz="0" w:space="0" w:color="auto"/>
            <w:right w:val="none" w:sz="0" w:space="0" w:color="auto"/>
          </w:divBdr>
        </w:div>
      </w:divsChild>
    </w:div>
    <w:div w:id="91292228">
      <w:bodyDiv w:val="1"/>
      <w:marLeft w:val="0"/>
      <w:marRight w:val="0"/>
      <w:marTop w:val="0"/>
      <w:marBottom w:val="0"/>
      <w:divBdr>
        <w:top w:val="none" w:sz="0" w:space="0" w:color="auto"/>
        <w:left w:val="none" w:sz="0" w:space="0" w:color="auto"/>
        <w:bottom w:val="none" w:sz="0" w:space="0" w:color="auto"/>
        <w:right w:val="none" w:sz="0" w:space="0" w:color="auto"/>
      </w:divBdr>
    </w:div>
    <w:div w:id="123232717">
      <w:bodyDiv w:val="1"/>
      <w:marLeft w:val="0"/>
      <w:marRight w:val="0"/>
      <w:marTop w:val="0"/>
      <w:marBottom w:val="0"/>
      <w:divBdr>
        <w:top w:val="none" w:sz="0" w:space="0" w:color="auto"/>
        <w:left w:val="none" w:sz="0" w:space="0" w:color="auto"/>
        <w:bottom w:val="none" w:sz="0" w:space="0" w:color="auto"/>
        <w:right w:val="none" w:sz="0" w:space="0" w:color="auto"/>
      </w:divBdr>
    </w:div>
    <w:div w:id="134493545">
      <w:bodyDiv w:val="1"/>
      <w:marLeft w:val="0"/>
      <w:marRight w:val="0"/>
      <w:marTop w:val="0"/>
      <w:marBottom w:val="0"/>
      <w:divBdr>
        <w:top w:val="none" w:sz="0" w:space="0" w:color="auto"/>
        <w:left w:val="none" w:sz="0" w:space="0" w:color="auto"/>
        <w:bottom w:val="none" w:sz="0" w:space="0" w:color="auto"/>
        <w:right w:val="none" w:sz="0" w:space="0" w:color="auto"/>
      </w:divBdr>
    </w:div>
    <w:div w:id="314531348">
      <w:bodyDiv w:val="1"/>
      <w:marLeft w:val="0"/>
      <w:marRight w:val="0"/>
      <w:marTop w:val="0"/>
      <w:marBottom w:val="0"/>
      <w:divBdr>
        <w:top w:val="none" w:sz="0" w:space="0" w:color="auto"/>
        <w:left w:val="none" w:sz="0" w:space="0" w:color="auto"/>
        <w:bottom w:val="none" w:sz="0" w:space="0" w:color="auto"/>
        <w:right w:val="none" w:sz="0" w:space="0" w:color="auto"/>
      </w:divBdr>
    </w:div>
    <w:div w:id="415983897">
      <w:bodyDiv w:val="1"/>
      <w:marLeft w:val="0"/>
      <w:marRight w:val="0"/>
      <w:marTop w:val="0"/>
      <w:marBottom w:val="0"/>
      <w:divBdr>
        <w:top w:val="none" w:sz="0" w:space="0" w:color="auto"/>
        <w:left w:val="none" w:sz="0" w:space="0" w:color="auto"/>
        <w:bottom w:val="none" w:sz="0" w:space="0" w:color="auto"/>
        <w:right w:val="none" w:sz="0" w:space="0" w:color="auto"/>
      </w:divBdr>
    </w:div>
    <w:div w:id="467480615">
      <w:bodyDiv w:val="1"/>
      <w:marLeft w:val="0"/>
      <w:marRight w:val="0"/>
      <w:marTop w:val="0"/>
      <w:marBottom w:val="0"/>
      <w:divBdr>
        <w:top w:val="none" w:sz="0" w:space="0" w:color="auto"/>
        <w:left w:val="none" w:sz="0" w:space="0" w:color="auto"/>
        <w:bottom w:val="none" w:sz="0" w:space="0" w:color="auto"/>
        <w:right w:val="none" w:sz="0" w:space="0" w:color="auto"/>
      </w:divBdr>
    </w:div>
    <w:div w:id="479734106">
      <w:bodyDiv w:val="1"/>
      <w:marLeft w:val="0"/>
      <w:marRight w:val="0"/>
      <w:marTop w:val="0"/>
      <w:marBottom w:val="0"/>
      <w:divBdr>
        <w:top w:val="none" w:sz="0" w:space="0" w:color="auto"/>
        <w:left w:val="none" w:sz="0" w:space="0" w:color="auto"/>
        <w:bottom w:val="none" w:sz="0" w:space="0" w:color="auto"/>
        <w:right w:val="none" w:sz="0" w:space="0" w:color="auto"/>
      </w:divBdr>
    </w:div>
    <w:div w:id="567418647">
      <w:bodyDiv w:val="1"/>
      <w:marLeft w:val="0"/>
      <w:marRight w:val="0"/>
      <w:marTop w:val="0"/>
      <w:marBottom w:val="0"/>
      <w:divBdr>
        <w:top w:val="none" w:sz="0" w:space="0" w:color="auto"/>
        <w:left w:val="none" w:sz="0" w:space="0" w:color="auto"/>
        <w:bottom w:val="none" w:sz="0" w:space="0" w:color="auto"/>
        <w:right w:val="none" w:sz="0" w:space="0" w:color="auto"/>
      </w:divBdr>
    </w:div>
    <w:div w:id="569658806">
      <w:bodyDiv w:val="1"/>
      <w:marLeft w:val="0"/>
      <w:marRight w:val="0"/>
      <w:marTop w:val="0"/>
      <w:marBottom w:val="0"/>
      <w:divBdr>
        <w:top w:val="none" w:sz="0" w:space="0" w:color="auto"/>
        <w:left w:val="none" w:sz="0" w:space="0" w:color="auto"/>
        <w:bottom w:val="none" w:sz="0" w:space="0" w:color="auto"/>
        <w:right w:val="none" w:sz="0" w:space="0" w:color="auto"/>
      </w:divBdr>
    </w:div>
    <w:div w:id="630481121">
      <w:bodyDiv w:val="1"/>
      <w:marLeft w:val="0"/>
      <w:marRight w:val="0"/>
      <w:marTop w:val="0"/>
      <w:marBottom w:val="0"/>
      <w:divBdr>
        <w:top w:val="none" w:sz="0" w:space="0" w:color="auto"/>
        <w:left w:val="none" w:sz="0" w:space="0" w:color="auto"/>
        <w:bottom w:val="none" w:sz="0" w:space="0" w:color="auto"/>
        <w:right w:val="none" w:sz="0" w:space="0" w:color="auto"/>
      </w:divBdr>
    </w:div>
    <w:div w:id="794636630">
      <w:bodyDiv w:val="1"/>
      <w:marLeft w:val="0"/>
      <w:marRight w:val="0"/>
      <w:marTop w:val="0"/>
      <w:marBottom w:val="0"/>
      <w:divBdr>
        <w:top w:val="none" w:sz="0" w:space="0" w:color="auto"/>
        <w:left w:val="none" w:sz="0" w:space="0" w:color="auto"/>
        <w:bottom w:val="none" w:sz="0" w:space="0" w:color="auto"/>
        <w:right w:val="none" w:sz="0" w:space="0" w:color="auto"/>
      </w:divBdr>
    </w:div>
    <w:div w:id="823933772">
      <w:bodyDiv w:val="1"/>
      <w:marLeft w:val="0"/>
      <w:marRight w:val="0"/>
      <w:marTop w:val="0"/>
      <w:marBottom w:val="0"/>
      <w:divBdr>
        <w:top w:val="none" w:sz="0" w:space="0" w:color="auto"/>
        <w:left w:val="none" w:sz="0" w:space="0" w:color="auto"/>
        <w:bottom w:val="none" w:sz="0" w:space="0" w:color="auto"/>
        <w:right w:val="none" w:sz="0" w:space="0" w:color="auto"/>
      </w:divBdr>
    </w:div>
    <w:div w:id="881942284">
      <w:bodyDiv w:val="1"/>
      <w:marLeft w:val="0"/>
      <w:marRight w:val="0"/>
      <w:marTop w:val="0"/>
      <w:marBottom w:val="0"/>
      <w:divBdr>
        <w:top w:val="none" w:sz="0" w:space="0" w:color="auto"/>
        <w:left w:val="none" w:sz="0" w:space="0" w:color="auto"/>
        <w:bottom w:val="none" w:sz="0" w:space="0" w:color="auto"/>
        <w:right w:val="none" w:sz="0" w:space="0" w:color="auto"/>
      </w:divBdr>
    </w:div>
    <w:div w:id="908463624">
      <w:bodyDiv w:val="1"/>
      <w:marLeft w:val="0"/>
      <w:marRight w:val="0"/>
      <w:marTop w:val="0"/>
      <w:marBottom w:val="0"/>
      <w:divBdr>
        <w:top w:val="none" w:sz="0" w:space="0" w:color="auto"/>
        <w:left w:val="none" w:sz="0" w:space="0" w:color="auto"/>
        <w:bottom w:val="none" w:sz="0" w:space="0" w:color="auto"/>
        <w:right w:val="none" w:sz="0" w:space="0" w:color="auto"/>
      </w:divBdr>
      <w:divsChild>
        <w:div w:id="1266235185">
          <w:marLeft w:val="0"/>
          <w:marRight w:val="0"/>
          <w:marTop w:val="0"/>
          <w:marBottom w:val="0"/>
          <w:divBdr>
            <w:top w:val="none" w:sz="0" w:space="0" w:color="auto"/>
            <w:left w:val="none" w:sz="0" w:space="0" w:color="auto"/>
            <w:bottom w:val="none" w:sz="0" w:space="0" w:color="auto"/>
            <w:right w:val="none" w:sz="0" w:space="0" w:color="auto"/>
          </w:divBdr>
        </w:div>
        <w:div w:id="1518151501">
          <w:marLeft w:val="0"/>
          <w:marRight w:val="0"/>
          <w:marTop w:val="0"/>
          <w:marBottom w:val="0"/>
          <w:divBdr>
            <w:top w:val="none" w:sz="0" w:space="0" w:color="auto"/>
            <w:left w:val="none" w:sz="0" w:space="0" w:color="auto"/>
            <w:bottom w:val="none" w:sz="0" w:space="0" w:color="auto"/>
            <w:right w:val="none" w:sz="0" w:space="0" w:color="auto"/>
          </w:divBdr>
        </w:div>
        <w:div w:id="1332299002">
          <w:marLeft w:val="0"/>
          <w:marRight w:val="0"/>
          <w:marTop w:val="0"/>
          <w:marBottom w:val="0"/>
          <w:divBdr>
            <w:top w:val="none" w:sz="0" w:space="0" w:color="auto"/>
            <w:left w:val="none" w:sz="0" w:space="0" w:color="auto"/>
            <w:bottom w:val="none" w:sz="0" w:space="0" w:color="auto"/>
            <w:right w:val="none" w:sz="0" w:space="0" w:color="auto"/>
          </w:divBdr>
        </w:div>
        <w:div w:id="978876667">
          <w:marLeft w:val="0"/>
          <w:marRight w:val="0"/>
          <w:marTop w:val="0"/>
          <w:marBottom w:val="0"/>
          <w:divBdr>
            <w:top w:val="none" w:sz="0" w:space="0" w:color="auto"/>
            <w:left w:val="none" w:sz="0" w:space="0" w:color="auto"/>
            <w:bottom w:val="none" w:sz="0" w:space="0" w:color="auto"/>
            <w:right w:val="none" w:sz="0" w:space="0" w:color="auto"/>
          </w:divBdr>
        </w:div>
        <w:div w:id="1517890684">
          <w:marLeft w:val="0"/>
          <w:marRight w:val="0"/>
          <w:marTop w:val="0"/>
          <w:marBottom w:val="0"/>
          <w:divBdr>
            <w:top w:val="none" w:sz="0" w:space="0" w:color="auto"/>
            <w:left w:val="none" w:sz="0" w:space="0" w:color="auto"/>
            <w:bottom w:val="none" w:sz="0" w:space="0" w:color="auto"/>
            <w:right w:val="none" w:sz="0" w:space="0" w:color="auto"/>
          </w:divBdr>
        </w:div>
        <w:div w:id="1570920862">
          <w:marLeft w:val="0"/>
          <w:marRight w:val="0"/>
          <w:marTop w:val="0"/>
          <w:marBottom w:val="0"/>
          <w:divBdr>
            <w:top w:val="none" w:sz="0" w:space="0" w:color="auto"/>
            <w:left w:val="none" w:sz="0" w:space="0" w:color="auto"/>
            <w:bottom w:val="none" w:sz="0" w:space="0" w:color="auto"/>
            <w:right w:val="none" w:sz="0" w:space="0" w:color="auto"/>
          </w:divBdr>
          <w:divsChild>
            <w:div w:id="909390269">
              <w:marLeft w:val="0"/>
              <w:marRight w:val="0"/>
              <w:marTop w:val="0"/>
              <w:marBottom w:val="0"/>
              <w:divBdr>
                <w:top w:val="none" w:sz="0" w:space="0" w:color="auto"/>
                <w:left w:val="none" w:sz="0" w:space="0" w:color="auto"/>
                <w:bottom w:val="none" w:sz="0" w:space="0" w:color="auto"/>
                <w:right w:val="none" w:sz="0" w:space="0" w:color="auto"/>
              </w:divBdr>
            </w:div>
            <w:div w:id="841819901">
              <w:marLeft w:val="0"/>
              <w:marRight w:val="0"/>
              <w:marTop w:val="0"/>
              <w:marBottom w:val="0"/>
              <w:divBdr>
                <w:top w:val="none" w:sz="0" w:space="0" w:color="auto"/>
                <w:left w:val="none" w:sz="0" w:space="0" w:color="auto"/>
                <w:bottom w:val="none" w:sz="0" w:space="0" w:color="auto"/>
                <w:right w:val="none" w:sz="0" w:space="0" w:color="auto"/>
              </w:divBdr>
            </w:div>
            <w:div w:id="1029144377">
              <w:marLeft w:val="0"/>
              <w:marRight w:val="0"/>
              <w:marTop w:val="0"/>
              <w:marBottom w:val="0"/>
              <w:divBdr>
                <w:top w:val="none" w:sz="0" w:space="0" w:color="auto"/>
                <w:left w:val="none" w:sz="0" w:space="0" w:color="auto"/>
                <w:bottom w:val="none" w:sz="0" w:space="0" w:color="auto"/>
                <w:right w:val="none" w:sz="0" w:space="0" w:color="auto"/>
              </w:divBdr>
            </w:div>
            <w:div w:id="1633709756">
              <w:marLeft w:val="0"/>
              <w:marRight w:val="0"/>
              <w:marTop w:val="0"/>
              <w:marBottom w:val="0"/>
              <w:divBdr>
                <w:top w:val="none" w:sz="0" w:space="0" w:color="auto"/>
                <w:left w:val="none" w:sz="0" w:space="0" w:color="auto"/>
                <w:bottom w:val="none" w:sz="0" w:space="0" w:color="auto"/>
                <w:right w:val="none" w:sz="0" w:space="0" w:color="auto"/>
              </w:divBdr>
            </w:div>
            <w:div w:id="1470050887">
              <w:marLeft w:val="0"/>
              <w:marRight w:val="0"/>
              <w:marTop w:val="0"/>
              <w:marBottom w:val="0"/>
              <w:divBdr>
                <w:top w:val="none" w:sz="0" w:space="0" w:color="auto"/>
                <w:left w:val="none" w:sz="0" w:space="0" w:color="auto"/>
                <w:bottom w:val="none" w:sz="0" w:space="0" w:color="auto"/>
                <w:right w:val="none" w:sz="0" w:space="0" w:color="auto"/>
              </w:divBdr>
            </w:div>
            <w:div w:id="1677460837">
              <w:marLeft w:val="0"/>
              <w:marRight w:val="0"/>
              <w:marTop w:val="0"/>
              <w:marBottom w:val="0"/>
              <w:divBdr>
                <w:top w:val="none" w:sz="0" w:space="0" w:color="auto"/>
                <w:left w:val="none" w:sz="0" w:space="0" w:color="auto"/>
                <w:bottom w:val="none" w:sz="0" w:space="0" w:color="auto"/>
                <w:right w:val="none" w:sz="0" w:space="0" w:color="auto"/>
              </w:divBdr>
            </w:div>
            <w:div w:id="1896429521">
              <w:marLeft w:val="0"/>
              <w:marRight w:val="0"/>
              <w:marTop w:val="0"/>
              <w:marBottom w:val="0"/>
              <w:divBdr>
                <w:top w:val="none" w:sz="0" w:space="0" w:color="auto"/>
                <w:left w:val="none" w:sz="0" w:space="0" w:color="auto"/>
                <w:bottom w:val="none" w:sz="0" w:space="0" w:color="auto"/>
                <w:right w:val="none" w:sz="0" w:space="0" w:color="auto"/>
              </w:divBdr>
            </w:div>
          </w:divsChild>
        </w:div>
        <w:div w:id="459736488">
          <w:marLeft w:val="0"/>
          <w:marRight w:val="0"/>
          <w:marTop w:val="0"/>
          <w:marBottom w:val="0"/>
          <w:divBdr>
            <w:top w:val="none" w:sz="0" w:space="0" w:color="auto"/>
            <w:left w:val="none" w:sz="0" w:space="0" w:color="auto"/>
            <w:bottom w:val="none" w:sz="0" w:space="0" w:color="auto"/>
            <w:right w:val="none" w:sz="0" w:space="0" w:color="auto"/>
          </w:divBdr>
        </w:div>
        <w:div w:id="289751267">
          <w:marLeft w:val="0"/>
          <w:marRight w:val="0"/>
          <w:marTop w:val="0"/>
          <w:marBottom w:val="0"/>
          <w:divBdr>
            <w:top w:val="none" w:sz="0" w:space="0" w:color="auto"/>
            <w:left w:val="none" w:sz="0" w:space="0" w:color="auto"/>
            <w:bottom w:val="none" w:sz="0" w:space="0" w:color="auto"/>
            <w:right w:val="none" w:sz="0" w:space="0" w:color="auto"/>
          </w:divBdr>
        </w:div>
        <w:div w:id="1334841701">
          <w:marLeft w:val="0"/>
          <w:marRight w:val="0"/>
          <w:marTop w:val="0"/>
          <w:marBottom w:val="0"/>
          <w:divBdr>
            <w:top w:val="none" w:sz="0" w:space="0" w:color="auto"/>
            <w:left w:val="none" w:sz="0" w:space="0" w:color="auto"/>
            <w:bottom w:val="none" w:sz="0" w:space="0" w:color="auto"/>
            <w:right w:val="none" w:sz="0" w:space="0" w:color="auto"/>
          </w:divBdr>
        </w:div>
        <w:div w:id="1605336589">
          <w:marLeft w:val="0"/>
          <w:marRight w:val="0"/>
          <w:marTop w:val="0"/>
          <w:marBottom w:val="0"/>
          <w:divBdr>
            <w:top w:val="none" w:sz="0" w:space="0" w:color="auto"/>
            <w:left w:val="none" w:sz="0" w:space="0" w:color="auto"/>
            <w:bottom w:val="none" w:sz="0" w:space="0" w:color="auto"/>
            <w:right w:val="none" w:sz="0" w:space="0" w:color="auto"/>
          </w:divBdr>
        </w:div>
        <w:div w:id="150685372">
          <w:marLeft w:val="0"/>
          <w:marRight w:val="0"/>
          <w:marTop w:val="0"/>
          <w:marBottom w:val="0"/>
          <w:divBdr>
            <w:top w:val="none" w:sz="0" w:space="0" w:color="auto"/>
            <w:left w:val="none" w:sz="0" w:space="0" w:color="auto"/>
            <w:bottom w:val="none" w:sz="0" w:space="0" w:color="auto"/>
            <w:right w:val="none" w:sz="0" w:space="0" w:color="auto"/>
          </w:divBdr>
          <w:divsChild>
            <w:div w:id="1519198411">
              <w:marLeft w:val="0"/>
              <w:marRight w:val="0"/>
              <w:marTop w:val="0"/>
              <w:marBottom w:val="0"/>
              <w:divBdr>
                <w:top w:val="none" w:sz="0" w:space="0" w:color="auto"/>
                <w:left w:val="none" w:sz="0" w:space="0" w:color="auto"/>
                <w:bottom w:val="none" w:sz="0" w:space="0" w:color="auto"/>
                <w:right w:val="none" w:sz="0" w:space="0" w:color="auto"/>
              </w:divBdr>
            </w:div>
            <w:div w:id="321661756">
              <w:marLeft w:val="0"/>
              <w:marRight w:val="0"/>
              <w:marTop w:val="0"/>
              <w:marBottom w:val="0"/>
              <w:divBdr>
                <w:top w:val="none" w:sz="0" w:space="0" w:color="auto"/>
                <w:left w:val="none" w:sz="0" w:space="0" w:color="auto"/>
                <w:bottom w:val="none" w:sz="0" w:space="0" w:color="auto"/>
                <w:right w:val="none" w:sz="0" w:space="0" w:color="auto"/>
              </w:divBdr>
            </w:div>
            <w:div w:id="1010641951">
              <w:marLeft w:val="0"/>
              <w:marRight w:val="0"/>
              <w:marTop w:val="0"/>
              <w:marBottom w:val="0"/>
              <w:divBdr>
                <w:top w:val="none" w:sz="0" w:space="0" w:color="auto"/>
                <w:left w:val="none" w:sz="0" w:space="0" w:color="auto"/>
                <w:bottom w:val="none" w:sz="0" w:space="0" w:color="auto"/>
                <w:right w:val="none" w:sz="0" w:space="0" w:color="auto"/>
              </w:divBdr>
            </w:div>
            <w:div w:id="843520731">
              <w:marLeft w:val="0"/>
              <w:marRight w:val="0"/>
              <w:marTop w:val="0"/>
              <w:marBottom w:val="0"/>
              <w:divBdr>
                <w:top w:val="none" w:sz="0" w:space="0" w:color="auto"/>
                <w:left w:val="none" w:sz="0" w:space="0" w:color="auto"/>
                <w:bottom w:val="none" w:sz="0" w:space="0" w:color="auto"/>
                <w:right w:val="none" w:sz="0" w:space="0" w:color="auto"/>
              </w:divBdr>
            </w:div>
            <w:div w:id="14712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7231">
      <w:bodyDiv w:val="1"/>
      <w:marLeft w:val="0"/>
      <w:marRight w:val="0"/>
      <w:marTop w:val="0"/>
      <w:marBottom w:val="0"/>
      <w:divBdr>
        <w:top w:val="none" w:sz="0" w:space="0" w:color="auto"/>
        <w:left w:val="none" w:sz="0" w:space="0" w:color="auto"/>
        <w:bottom w:val="none" w:sz="0" w:space="0" w:color="auto"/>
        <w:right w:val="none" w:sz="0" w:space="0" w:color="auto"/>
      </w:divBdr>
    </w:div>
    <w:div w:id="1047147480">
      <w:bodyDiv w:val="1"/>
      <w:marLeft w:val="0"/>
      <w:marRight w:val="0"/>
      <w:marTop w:val="0"/>
      <w:marBottom w:val="0"/>
      <w:divBdr>
        <w:top w:val="none" w:sz="0" w:space="0" w:color="auto"/>
        <w:left w:val="none" w:sz="0" w:space="0" w:color="auto"/>
        <w:bottom w:val="none" w:sz="0" w:space="0" w:color="auto"/>
        <w:right w:val="none" w:sz="0" w:space="0" w:color="auto"/>
      </w:divBdr>
    </w:div>
    <w:div w:id="1113477787">
      <w:bodyDiv w:val="1"/>
      <w:marLeft w:val="0"/>
      <w:marRight w:val="0"/>
      <w:marTop w:val="0"/>
      <w:marBottom w:val="0"/>
      <w:divBdr>
        <w:top w:val="none" w:sz="0" w:space="0" w:color="auto"/>
        <w:left w:val="none" w:sz="0" w:space="0" w:color="auto"/>
        <w:bottom w:val="none" w:sz="0" w:space="0" w:color="auto"/>
        <w:right w:val="none" w:sz="0" w:space="0" w:color="auto"/>
      </w:divBdr>
    </w:div>
    <w:div w:id="1165438770">
      <w:bodyDiv w:val="1"/>
      <w:marLeft w:val="0"/>
      <w:marRight w:val="0"/>
      <w:marTop w:val="0"/>
      <w:marBottom w:val="0"/>
      <w:divBdr>
        <w:top w:val="none" w:sz="0" w:space="0" w:color="auto"/>
        <w:left w:val="none" w:sz="0" w:space="0" w:color="auto"/>
        <w:bottom w:val="none" w:sz="0" w:space="0" w:color="auto"/>
        <w:right w:val="none" w:sz="0" w:space="0" w:color="auto"/>
      </w:divBdr>
    </w:div>
    <w:div w:id="1210923269">
      <w:bodyDiv w:val="1"/>
      <w:marLeft w:val="0"/>
      <w:marRight w:val="0"/>
      <w:marTop w:val="0"/>
      <w:marBottom w:val="0"/>
      <w:divBdr>
        <w:top w:val="none" w:sz="0" w:space="0" w:color="auto"/>
        <w:left w:val="none" w:sz="0" w:space="0" w:color="auto"/>
        <w:bottom w:val="none" w:sz="0" w:space="0" w:color="auto"/>
        <w:right w:val="none" w:sz="0" w:space="0" w:color="auto"/>
      </w:divBdr>
    </w:div>
    <w:div w:id="1242526944">
      <w:bodyDiv w:val="1"/>
      <w:marLeft w:val="0"/>
      <w:marRight w:val="0"/>
      <w:marTop w:val="0"/>
      <w:marBottom w:val="0"/>
      <w:divBdr>
        <w:top w:val="none" w:sz="0" w:space="0" w:color="auto"/>
        <w:left w:val="none" w:sz="0" w:space="0" w:color="auto"/>
        <w:bottom w:val="none" w:sz="0" w:space="0" w:color="auto"/>
        <w:right w:val="none" w:sz="0" w:space="0" w:color="auto"/>
      </w:divBdr>
    </w:div>
    <w:div w:id="1317954332">
      <w:bodyDiv w:val="1"/>
      <w:marLeft w:val="0"/>
      <w:marRight w:val="0"/>
      <w:marTop w:val="0"/>
      <w:marBottom w:val="0"/>
      <w:divBdr>
        <w:top w:val="none" w:sz="0" w:space="0" w:color="auto"/>
        <w:left w:val="none" w:sz="0" w:space="0" w:color="auto"/>
        <w:bottom w:val="none" w:sz="0" w:space="0" w:color="auto"/>
        <w:right w:val="none" w:sz="0" w:space="0" w:color="auto"/>
      </w:divBdr>
    </w:div>
    <w:div w:id="1339573660">
      <w:bodyDiv w:val="1"/>
      <w:marLeft w:val="0"/>
      <w:marRight w:val="0"/>
      <w:marTop w:val="0"/>
      <w:marBottom w:val="0"/>
      <w:divBdr>
        <w:top w:val="none" w:sz="0" w:space="0" w:color="auto"/>
        <w:left w:val="none" w:sz="0" w:space="0" w:color="auto"/>
        <w:bottom w:val="none" w:sz="0" w:space="0" w:color="auto"/>
        <w:right w:val="none" w:sz="0" w:space="0" w:color="auto"/>
      </w:divBdr>
    </w:div>
    <w:div w:id="1361708755">
      <w:bodyDiv w:val="1"/>
      <w:marLeft w:val="0"/>
      <w:marRight w:val="0"/>
      <w:marTop w:val="0"/>
      <w:marBottom w:val="0"/>
      <w:divBdr>
        <w:top w:val="none" w:sz="0" w:space="0" w:color="auto"/>
        <w:left w:val="none" w:sz="0" w:space="0" w:color="auto"/>
        <w:bottom w:val="none" w:sz="0" w:space="0" w:color="auto"/>
        <w:right w:val="none" w:sz="0" w:space="0" w:color="auto"/>
      </w:divBdr>
    </w:div>
    <w:div w:id="1429275688">
      <w:bodyDiv w:val="1"/>
      <w:marLeft w:val="0"/>
      <w:marRight w:val="0"/>
      <w:marTop w:val="0"/>
      <w:marBottom w:val="0"/>
      <w:divBdr>
        <w:top w:val="none" w:sz="0" w:space="0" w:color="auto"/>
        <w:left w:val="none" w:sz="0" w:space="0" w:color="auto"/>
        <w:bottom w:val="none" w:sz="0" w:space="0" w:color="auto"/>
        <w:right w:val="none" w:sz="0" w:space="0" w:color="auto"/>
      </w:divBdr>
      <w:divsChild>
        <w:div w:id="1570381095">
          <w:marLeft w:val="0"/>
          <w:marRight w:val="0"/>
          <w:marTop w:val="0"/>
          <w:marBottom w:val="0"/>
          <w:divBdr>
            <w:top w:val="none" w:sz="0" w:space="0" w:color="auto"/>
            <w:left w:val="none" w:sz="0" w:space="0" w:color="auto"/>
            <w:bottom w:val="none" w:sz="0" w:space="0" w:color="auto"/>
            <w:right w:val="none" w:sz="0" w:space="0" w:color="auto"/>
          </w:divBdr>
        </w:div>
        <w:div w:id="1778477656">
          <w:marLeft w:val="0"/>
          <w:marRight w:val="0"/>
          <w:marTop w:val="0"/>
          <w:marBottom w:val="0"/>
          <w:divBdr>
            <w:top w:val="none" w:sz="0" w:space="0" w:color="auto"/>
            <w:left w:val="none" w:sz="0" w:space="0" w:color="auto"/>
            <w:bottom w:val="none" w:sz="0" w:space="0" w:color="auto"/>
            <w:right w:val="none" w:sz="0" w:space="0" w:color="auto"/>
          </w:divBdr>
        </w:div>
        <w:div w:id="1325936901">
          <w:marLeft w:val="0"/>
          <w:marRight w:val="0"/>
          <w:marTop w:val="0"/>
          <w:marBottom w:val="0"/>
          <w:divBdr>
            <w:top w:val="none" w:sz="0" w:space="0" w:color="auto"/>
            <w:left w:val="none" w:sz="0" w:space="0" w:color="auto"/>
            <w:bottom w:val="none" w:sz="0" w:space="0" w:color="auto"/>
            <w:right w:val="none" w:sz="0" w:space="0" w:color="auto"/>
          </w:divBdr>
        </w:div>
        <w:div w:id="789779968">
          <w:marLeft w:val="0"/>
          <w:marRight w:val="0"/>
          <w:marTop w:val="0"/>
          <w:marBottom w:val="0"/>
          <w:divBdr>
            <w:top w:val="none" w:sz="0" w:space="0" w:color="auto"/>
            <w:left w:val="none" w:sz="0" w:space="0" w:color="auto"/>
            <w:bottom w:val="none" w:sz="0" w:space="0" w:color="auto"/>
            <w:right w:val="none" w:sz="0" w:space="0" w:color="auto"/>
          </w:divBdr>
        </w:div>
        <w:div w:id="323438083">
          <w:marLeft w:val="0"/>
          <w:marRight w:val="0"/>
          <w:marTop w:val="0"/>
          <w:marBottom w:val="0"/>
          <w:divBdr>
            <w:top w:val="none" w:sz="0" w:space="0" w:color="auto"/>
            <w:left w:val="none" w:sz="0" w:space="0" w:color="auto"/>
            <w:bottom w:val="none" w:sz="0" w:space="0" w:color="auto"/>
            <w:right w:val="none" w:sz="0" w:space="0" w:color="auto"/>
          </w:divBdr>
        </w:div>
        <w:div w:id="135805102">
          <w:marLeft w:val="0"/>
          <w:marRight w:val="0"/>
          <w:marTop w:val="0"/>
          <w:marBottom w:val="0"/>
          <w:divBdr>
            <w:top w:val="none" w:sz="0" w:space="0" w:color="auto"/>
            <w:left w:val="none" w:sz="0" w:space="0" w:color="auto"/>
            <w:bottom w:val="none" w:sz="0" w:space="0" w:color="auto"/>
            <w:right w:val="none" w:sz="0" w:space="0" w:color="auto"/>
          </w:divBdr>
        </w:div>
        <w:div w:id="2021808644">
          <w:marLeft w:val="0"/>
          <w:marRight w:val="0"/>
          <w:marTop w:val="0"/>
          <w:marBottom w:val="0"/>
          <w:divBdr>
            <w:top w:val="none" w:sz="0" w:space="0" w:color="auto"/>
            <w:left w:val="none" w:sz="0" w:space="0" w:color="auto"/>
            <w:bottom w:val="none" w:sz="0" w:space="0" w:color="auto"/>
            <w:right w:val="none" w:sz="0" w:space="0" w:color="auto"/>
          </w:divBdr>
        </w:div>
        <w:div w:id="2041126451">
          <w:marLeft w:val="0"/>
          <w:marRight w:val="0"/>
          <w:marTop w:val="0"/>
          <w:marBottom w:val="0"/>
          <w:divBdr>
            <w:top w:val="none" w:sz="0" w:space="0" w:color="auto"/>
            <w:left w:val="none" w:sz="0" w:space="0" w:color="auto"/>
            <w:bottom w:val="none" w:sz="0" w:space="0" w:color="auto"/>
            <w:right w:val="none" w:sz="0" w:space="0" w:color="auto"/>
          </w:divBdr>
        </w:div>
        <w:div w:id="590819968">
          <w:marLeft w:val="0"/>
          <w:marRight w:val="0"/>
          <w:marTop w:val="0"/>
          <w:marBottom w:val="0"/>
          <w:divBdr>
            <w:top w:val="none" w:sz="0" w:space="0" w:color="auto"/>
            <w:left w:val="none" w:sz="0" w:space="0" w:color="auto"/>
            <w:bottom w:val="none" w:sz="0" w:space="0" w:color="auto"/>
            <w:right w:val="none" w:sz="0" w:space="0" w:color="auto"/>
          </w:divBdr>
        </w:div>
        <w:div w:id="2124689491">
          <w:marLeft w:val="0"/>
          <w:marRight w:val="0"/>
          <w:marTop w:val="0"/>
          <w:marBottom w:val="0"/>
          <w:divBdr>
            <w:top w:val="none" w:sz="0" w:space="0" w:color="auto"/>
            <w:left w:val="none" w:sz="0" w:space="0" w:color="auto"/>
            <w:bottom w:val="none" w:sz="0" w:space="0" w:color="auto"/>
            <w:right w:val="none" w:sz="0" w:space="0" w:color="auto"/>
          </w:divBdr>
        </w:div>
        <w:div w:id="1794397771">
          <w:marLeft w:val="0"/>
          <w:marRight w:val="0"/>
          <w:marTop w:val="0"/>
          <w:marBottom w:val="0"/>
          <w:divBdr>
            <w:top w:val="none" w:sz="0" w:space="0" w:color="auto"/>
            <w:left w:val="none" w:sz="0" w:space="0" w:color="auto"/>
            <w:bottom w:val="none" w:sz="0" w:space="0" w:color="auto"/>
            <w:right w:val="none" w:sz="0" w:space="0" w:color="auto"/>
          </w:divBdr>
        </w:div>
        <w:div w:id="648635153">
          <w:marLeft w:val="0"/>
          <w:marRight w:val="0"/>
          <w:marTop w:val="0"/>
          <w:marBottom w:val="0"/>
          <w:divBdr>
            <w:top w:val="none" w:sz="0" w:space="0" w:color="auto"/>
            <w:left w:val="none" w:sz="0" w:space="0" w:color="auto"/>
            <w:bottom w:val="none" w:sz="0" w:space="0" w:color="auto"/>
            <w:right w:val="none" w:sz="0" w:space="0" w:color="auto"/>
          </w:divBdr>
        </w:div>
        <w:div w:id="945236138">
          <w:marLeft w:val="0"/>
          <w:marRight w:val="0"/>
          <w:marTop w:val="0"/>
          <w:marBottom w:val="0"/>
          <w:divBdr>
            <w:top w:val="none" w:sz="0" w:space="0" w:color="auto"/>
            <w:left w:val="none" w:sz="0" w:space="0" w:color="auto"/>
            <w:bottom w:val="none" w:sz="0" w:space="0" w:color="auto"/>
            <w:right w:val="none" w:sz="0" w:space="0" w:color="auto"/>
          </w:divBdr>
        </w:div>
        <w:div w:id="390351072">
          <w:marLeft w:val="0"/>
          <w:marRight w:val="0"/>
          <w:marTop w:val="0"/>
          <w:marBottom w:val="0"/>
          <w:divBdr>
            <w:top w:val="none" w:sz="0" w:space="0" w:color="auto"/>
            <w:left w:val="none" w:sz="0" w:space="0" w:color="auto"/>
            <w:bottom w:val="none" w:sz="0" w:space="0" w:color="auto"/>
            <w:right w:val="none" w:sz="0" w:space="0" w:color="auto"/>
          </w:divBdr>
          <w:divsChild>
            <w:div w:id="550385269">
              <w:marLeft w:val="0"/>
              <w:marRight w:val="0"/>
              <w:marTop w:val="0"/>
              <w:marBottom w:val="0"/>
              <w:divBdr>
                <w:top w:val="none" w:sz="0" w:space="0" w:color="auto"/>
                <w:left w:val="none" w:sz="0" w:space="0" w:color="auto"/>
                <w:bottom w:val="none" w:sz="0" w:space="0" w:color="auto"/>
                <w:right w:val="none" w:sz="0" w:space="0" w:color="auto"/>
              </w:divBdr>
            </w:div>
            <w:div w:id="1186207886">
              <w:marLeft w:val="0"/>
              <w:marRight w:val="0"/>
              <w:marTop w:val="0"/>
              <w:marBottom w:val="0"/>
              <w:divBdr>
                <w:top w:val="none" w:sz="0" w:space="0" w:color="auto"/>
                <w:left w:val="none" w:sz="0" w:space="0" w:color="auto"/>
                <w:bottom w:val="none" w:sz="0" w:space="0" w:color="auto"/>
                <w:right w:val="none" w:sz="0" w:space="0" w:color="auto"/>
              </w:divBdr>
            </w:div>
            <w:div w:id="450826179">
              <w:marLeft w:val="0"/>
              <w:marRight w:val="0"/>
              <w:marTop w:val="0"/>
              <w:marBottom w:val="0"/>
              <w:divBdr>
                <w:top w:val="none" w:sz="0" w:space="0" w:color="auto"/>
                <w:left w:val="none" w:sz="0" w:space="0" w:color="auto"/>
                <w:bottom w:val="none" w:sz="0" w:space="0" w:color="auto"/>
                <w:right w:val="none" w:sz="0" w:space="0" w:color="auto"/>
              </w:divBdr>
            </w:div>
            <w:div w:id="1180923860">
              <w:marLeft w:val="0"/>
              <w:marRight w:val="0"/>
              <w:marTop w:val="0"/>
              <w:marBottom w:val="0"/>
              <w:divBdr>
                <w:top w:val="none" w:sz="0" w:space="0" w:color="auto"/>
                <w:left w:val="none" w:sz="0" w:space="0" w:color="auto"/>
                <w:bottom w:val="none" w:sz="0" w:space="0" w:color="auto"/>
                <w:right w:val="none" w:sz="0" w:space="0" w:color="auto"/>
              </w:divBdr>
            </w:div>
            <w:div w:id="1033190193">
              <w:marLeft w:val="0"/>
              <w:marRight w:val="0"/>
              <w:marTop w:val="0"/>
              <w:marBottom w:val="0"/>
              <w:divBdr>
                <w:top w:val="none" w:sz="0" w:space="0" w:color="auto"/>
                <w:left w:val="none" w:sz="0" w:space="0" w:color="auto"/>
                <w:bottom w:val="none" w:sz="0" w:space="0" w:color="auto"/>
                <w:right w:val="none" w:sz="0" w:space="0" w:color="auto"/>
              </w:divBdr>
            </w:div>
            <w:div w:id="1412119580">
              <w:marLeft w:val="0"/>
              <w:marRight w:val="0"/>
              <w:marTop w:val="0"/>
              <w:marBottom w:val="0"/>
              <w:divBdr>
                <w:top w:val="none" w:sz="0" w:space="0" w:color="auto"/>
                <w:left w:val="none" w:sz="0" w:space="0" w:color="auto"/>
                <w:bottom w:val="none" w:sz="0" w:space="0" w:color="auto"/>
                <w:right w:val="none" w:sz="0" w:space="0" w:color="auto"/>
              </w:divBdr>
            </w:div>
            <w:div w:id="709645534">
              <w:marLeft w:val="0"/>
              <w:marRight w:val="0"/>
              <w:marTop w:val="0"/>
              <w:marBottom w:val="0"/>
              <w:divBdr>
                <w:top w:val="none" w:sz="0" w:space="0" w:color="auto"/>
                <w:left w:val="none" w:sz="0" w:space="0" w:color="auto"/>
                <w:bottom w:val="none" w:sz="0" w:space="0" w:color="auto"/>
                <w:right w:val="none" w:sz="0" w:space="0" w:color="auto"/>
              </w:divBdr>
            </w:div>
            <w:div w:id="1818105918">
              <w:marLeft w:val="0"/>
              <w:marRight w:val="0"/>
              <w:marTop w:val="0"/>
              <w:marBottom w:val="0"/>
              <w:divBdr>
                <w:top w:val="none" w:sz="0" w:space="0" w:color="auto"/>
                <w:left w:val="none" w:sz="0" w:space="0" w:color="auto"/>
                <w:bottom w:val="none" w:sz="0" w:space="0" w:color="auto"/>
                <w:right w:val="none" w:sz="0" w:space="0" w:color="auto"/>
              </w:divBdr>
            </w:div>
            <w:div w:id="338897810">
              <w:marLeft w:val="0"/>
              <w:marRight w:val="0"/>
              <w:marTop w:val="0"/>
              <w:marBottom w:val="0"/>
              <w:divBdr>
                <w:top w:val="none" w:sz="0" w:space="0" w:color="auto"/>
                <w:left w:val="none" w:sz="0" w:space="0" w:color="auto"/>
                <w:bottom w:val="none" w:sz="0" w:space="0" w:color="auto"/>
                <w:right w:val="none" w:sz="0" w:space="0" w:color="auto"/>
              </w:divBdr>
            </w:div>
            <w:div w:id="102041923">
              <w:marLeft w:val="0"/>
              <w:marRight w:val="0"/>
              <w:marTop w:val="0"/>
              <w:marBottom w:val="0"/>
              <w:divBdr>
                <w:top w:val="none" w:sz="0" w:space="0" w:color="auto"/>
                <w:left w:val="none" w:sz="0" w:space="0" w:color="auto"/>
                <w:bottom w:val="none" w:sz="0" w:space="0" w:color="auto"/>
                <w:right w:val="none" w:sz="0" w:space="0" w:color="auto"/>
              </w:divBdr>
            </w:div>
            <w:div w:id="1668898856">
              <w:marLeft w:val="0"/>
              <w:marRight w:val="0"/>
              <w:marTop w:val="0"/>
              <w:marBottom w:val="0"/>
              <w:divBdr>
                <w:top w:val="none" w:sz="0" w:space="0" w:color="auto"/>
                <w:left w:val="none" w:sz="0" w:space="0" w:color="auto"/>
                <w:bottom w:val="none" w:sz="0" w:space="0" w:color="auto"/>
                <w:right w:val="none" w:sz="0" w:space="0" w:color="auto"/>
              </w:divBdr>
            </w:div>
            <w:div w:id="2113281658">
              <w:marLeft w:val="0"/>
              <w:marRight w:val="0"/>
              <w:marTop w:val="0"/>
              <w:marBottom w:val="0"/>
              <w:divBdr>
                <w:top w:val="none" w:sz="0" w:space="0" w:color="auto"/>
                <w:left w:val="none" w:sz="0" w:space="0" w:color="auto"/>
                <w:bottom w:val="none" w:sz="0" w:space="0" w:color="auto"/>
                <w:right w:val="none" w:sz="0" w:space="0" w:color="auto"/>
              </w:divBdr>
            </w:div>
            <w:div w:id="925303391">
              <w:marLeft w:val="0"/>
              <w:marRight w:val="0"/>
              <w:marTop w:val="0"/>
              <w:marBottom w:val="0"/>
              <w:divBdr>
                <w:top w:val="none" w:sz="0" w:space="0" w:color="auto"/>
                <w:left w:val="none" w:sz="0" w:space="0" w:color="auto"/>
                <w:bottom w:val="none" w:sz="0" w:space="0" w:color="auto"/>
                <w:right w:val="none" w:sz="0" w:space="0" w:color="auto"/>
              </w:divBdr>
            </w:div>
            <w:div w:id="132717250">
              <w:marLeft w:val="0"/>
              <w:marRight w:val="0"/>
              <w:marTop w:val="0"/>
              <w:marBottom w:val="0"/>
              <w:divBdr>
                <w:top w:val="none" w:sz="0" w:space="0" w:color="auto"/>
                <w:left w:val="none" w:sz="0" w:space="0" w:color="auto"/>
                <w:bottom w:val="none" w:sz="0" w:space="0" w:color="auto"/>
                <w:right w:val="none" w:sz="0" w:space="0" w:color="auto"/>
              </w:divBdr>
            </w:div>
            <w:div w:id="428896693">
              <w:marLeft w:val="0"/>
              <w:marRight w:val="0"/>
              <w:marTop w:val="0"/>
              <w:marBottom w:val="0"/>
              <w:divBdr>
                <w:top w:val="none" w:sz="0" w:space="0" w:color="auto"/>
                <w:left w:val="none" w:sz="0" w:space="0" w:color="auto"/>
                <w:bottom w:val="none" w:sz="0" w:space="0" w:color="auto"/>
                <w:right w:val="none" w:sz="0" w:space="0" w:color="auto"/>
              </w:divBdr>
            </w:div>
            <w:div w:id="116176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6084">
      <w:bodyDiv w:val="1"/>
      <w:marLeft w:val="0"/>
      <w:marRight w:val="0"/>
      <w:marTop w:val="0"/>
      <w:marBottom w:val="0"/>
      <w:divBdr>
        <w:top w:val="none" w:sz="0" w:space="0" w:color="auto"/>
        <w:left w:val="none" w:sz="0" w:space="0" w:color="auto"/>
        <w:bottom w:val="none" w:sz="0" w:space="0" w:color="auto"/>
        <w:right w:val="none" w:sz="0" w:space="0" w:color="auto"/>
      </w:divBdr>
    </w:div>
    <w:div w:id="1486043839">
      <w:bodyDiv w:val="1"/>
      <w:marLeft w:val="0"/>
      <w:marRight w:val="0"/>
      <w:marTop w:val="0"/>
      <w:marBottom w:val="0"/>
      <w:divBdr>
        <w:top w:val="none" w:sz="0" w:space="0" w:color="auto"/>
        <w:left w:val="none" w:sz="0" w:space="0" w:color="auto"/>
        <w:bottom w:val="none" w:sz="0" w:space="0" w:color="auto"/>
        <w:right w:val="none" w:sz="0" w:space="0" w:color="auto"/>
      </w:divBdr>
    </w:div>
    <w:div w:id="1555577646">
      <w:bodyDiv w:val="1"/>
      <w:marLeft w:val="0"/>
      <w:marRight w:val="0"/>
      <w:marTop w:val="0"/>
      <w:marBottom w:val="0"/>
      <w:divBdr>
        <w:top w:val="none" w:sz="0" w:space="0" w:color="auto"/>
        <w:left w:val="none" w:sz="0" w:space="0" w:color="auto"/>
        <w:bottom w:val="none" w:sz="0" w:space="0" w:color="auto"/>
        <w:right w:val="none" w:sz="0" w:space="0" w:color="auto"/>
      </w:divBdr>
      <w:divsChild>
        <w:div w:id="309747662">
          <w:marLeft w:val="0"/>
          <w:marRight w:val="0"/>
          <w:marTop w:val="0"/>
          <w:marBottom w:val="0"/>
          <w:divBdr>
            <w:top w:val="none" w:sz="0" w:space="0" w:color="auto"/>
            <w:left w:val="none" w:sz="0" w:space="0" w:color="auto"/>
            <w:bottom w:val="none" w:sz="0" w:space="0" w:color="auto"/>
            <w:right w:val="none" w:sz="0" w:space="0" w:color="auto"/>
          </w:divBdr>
        </w:div>
        <w:div w:id="4598763">
          <w:marLeft w:val="0"/>
          <w:marRight w:val="0"/>
          <w:marTop w:val="0"/>
          <w:marBottom w:val="0"/>
          <w:divBdr>
            <w:top w:val="none" w:sz="0" w:space="0" w:color="auto"/>
            <w:left w:val="none" w:sz="0" w:space="0" w:color="auto"/>
            <w:bottom w:val="none" w:sz="0" w:space="0" w:color="auto"/>
            <w:right w:val="none" w:sz="0" w:space="0" w:color="auto"/>
          </w:divBdr>
        </w:div>
        <w:div w:id="2015691242">
          <w:marLeft w:val="0"/>
          <w:marRight w:val="0"/>
          <w:marTop w:val="0"/>
          <w:marBottom w:val="0"/>
          <w:divBdr>
            <w:top w:val="none" w:sz="0" w:space="0" w:color="auto"/>
            <w:left w:val="none" w:sz="0" w:space="0" w:color="auto"/>
            <w:bottom w:val="none" w:sz="0" w:space="0" w:color="auto"/>
            <w:right w:val="none" w:sz="0" w:space="0" w:color="auto"/>
          </w:divBdr>
        </w:div>
        <w:div w:id="37904128">
          <w:marLeft w:val="0"/>
          <w:marRight w:val="0"/>
          <w:marTop w:val="0"/>
          <w:marBottom w:val="0"/>
          <w:divBdr>
            <w:top w:val="none" w:sz="0" w:space="0" w:color="auto"/>
            <w:left w:val="none" w:sz="0" w:space="0" w:color="auto"/>
            <w:bottom w:val="none" w:sz="0" w:space="0" w:color="auto"/>
            <w:right w:val="none" w:sz="0" w:space="0" w:color="auto"/>
          </w:divBdr>
        </w:div>
        <w:div w:id="576404950">
          <w:marLeft w:val="0"/>
          <w:marRight w:val="0"/>
          <w:marTop w:val="0"/>
          <w:marBottom w:val="0"/>
          <w:divBdr>
            <w:top w:val="none" w:sz="0" w:space="0" w:color="auto"/>
            <w:left w:val="none" w:sz="0" w:space="0" w:color="auto"/>
            <w:bottom w:val="none" w:sz="0" w:space="0" w:color="auto"/>
            <w:right w:val="none" w:sz="0" w:space="0" w:color="auto"/>
          </w:divBdr>
        </w:div>
        <w:div w:id="1641375302">
          <w:marLeft w:val="0"/>
          <w:marRight w:val="0"/>
          <w:marTop w:val="0"/>
          <w:marBottom w:val="0"/>
          <w:divBdr>
            <w:top w:val="none" w:sz="0" w:space="0" w:color="auto"/>
            <w:left w:val="none" w:sz="0" w:space="0" w:color="auto"/>
            <w:bottom w:val="none" w:sz="0" w:space="0" w:color="auto"/>
            <w:right w:val="none" w:sz="0" w:space="0" w:color="auto"/>
          </w:divBdr>
        </w:div>
        <w:div w:id="1065566354">
          <w:marLeft w:val="0"/>
          <w:marRight w:val="0"/>
          <w:marTop w:val="0"/>
          <w:marBottom w:val="0"/>
          <w:divBdr>
            <w:top w:val="none" w:sz="0" w:space="0" w:color="auto"/>
            <w:left w:val="none" w:sz="0" w:space="0" w:color="auto"/>
            <w:bottom w:val="none" w:sz="0" w:space="0" w:color="auto"/>
            <w:right w:val="none" w:sz="0" w:space="0" w:color="auto"/>
          </w:divBdr>
        </w:div>
        <w:div w:id="897666662">
          <w:marLeft w:val="0"/>
          <w:marRight w:val="0"/>
          <w:marTop w:val="0"/>
          <w:marBottom w:val="0"/>
          <w:divBdr>
            <w:top w:val="none" w:sz="0" w:space="0" w:color="auto"/>
            <w:left w:val="none" w:sz="0" w:space="0" w:color="auto"/>
            <w:bottom w:val="none" w:sz="0" w:space="0" w:color="auto"/>
            <w:right w:val="none" w:sz="0" w:space="0" w:color="auto"/>
          </w:divBdr>
        </w:div>
        <w:div w:id="935864275">
          <w:marLeft w:val="0"/>
          <w:marRight w:val="0"/>
          <w:marTop w:val="0"/>
          <w:marBottom w:val="0"/>
          <w:divBdr>
            <w:top w:val="none" w:sz="0" w:space="0" w:color="auto"/>
            <w:left w:val="none" w:sz="0" w:space="0" w:color="auto"/>
            <w:bottom w:val="none" w:sz="0" w:space="0" w:color="auto"/>
            <w:right w:val="none" w:sz="0" w:space="0" w:color="auto"/>
          </w:divBdr>
        </w:div>
        <w:div w:id="1576894076">
          <w:marLeft w:val="0"/>
          <w:marRight w:val="0"/>
          <w:marTop w:val="0"/>
          <w:marBottom w:val="0"/>
          <w:divBdr>
            <w:top w:val="none" w:sz="0" w:space="0" w:color="auto"/>
            <w:left w:val="none" w:sz="0" w:space="0" w:color="auto"/>
            <w:bottom w:val="none" w:sz="0" w:space="0" w:color="auto"/>
            <w:right w:val="none" w:sz="0" w:space="0" w:color="auto"/>
          </w:divBdr>
        </w:div>
        <w:div w:id="181823084">
          <w:marLeft w:val="0"/>
          <w:marRight w:val="0"/>
          <w:marTop w:val="0"/>
          <w:marBottom w:val="0"/>
          <w:divBdr>
            <w:top w:val="none" w:sz="0" w:space="0" w:color="auto"/>
            <w:left w:val="none" w:sz="0" w:space="0" w:color="auto"/>
            <w:bottom w:val="none" w:sz="0" w:space="0" w:color="auto"/>
            <w:right w:val="none" w:sz="0" w:space="0" w:color="auto"/>
          </w:divBdr>
        </w:div>
      </w:divsChild>
    </w:div>
    <w:div w:id="1557469624">
      <w:bodyDiv w:val="1"/>
      <w:marLeft w:val="0"/>
      <w:marRight w:val="0"/>
      <w:marTop w:val="0"/>
      <w:marBottom w:val="0"/>
      <w:divBdr>
        <w:top w:val="none" w:sz="0" w:space="0" w:color="auto"/>
        <w:left w:val="none" w:sz="0" w:space="0" w:color="auto"/>
        <w:bottom w:val="none" w:sz="0" w:space="0" w:color="auto"/>
        <w:right w:val="none" w:sz="0" w:space="0" w:color="auto"/>
      </w:divBdr>
    </w:div>
    <w:div w:id="1580213717">
      <w:bodyDiv w:val="1"/>
      <w:marLeft w:val="0"/>
      <w:marRight w:val="0"/>
      <w:marTop w:val="0"/>
      <w:marBottom w:val="0"/>
      <w:divBdr>
        <w:top w:val="none" w:sz="0" w:space="0" w:color="auto"/>
        <w:left w:val="none" w:sz="0" w:space="0" w:color="auto"/>
        <w:bottom w:val="none" w:sz="0" w:space="0" w:color="auto"/>
        <w:right w:val="none" w:sz="0" w:space="0" w:color="auto"/>
      </w:divBdr>
    </w:div>
    <w:div w:id="1669819617">
      <w:bodyDiv w:val="1"/>
      <w:marLeft w:val="0"/>
      <w:marRight w:val="0"/>
      <w:marTop w:val="0"/>
      <w:marBottom w:val="0"/>
      <w:divBdr>
        <w:top w:val="none" w:sz="0" w:space="0" w:color="auto"/>
        <w:left w:val="none" w:sz="0" w:space="0" w:color="auto"/>
        <w:bottom w:val="none" w:sz="0" w:space="0" w:color="auto"/>
        <w:right w:val="none" w:sz="0" w:space="0" w:color="auto"/>
      </w:divBdr>
    </w:div>
    <w:div w:id="1709067080">
      <w:bodyDiv w:val="1"/>
      <w:marLeft w:val="0"/>
      <w:marRight w:val="0"/>
      <w:marTop w:val="0"/>
      <w:marBottom w:val="0"/>
      <w:divBdr>
        <w:top w:val="none" w:sz="0" w:space="0" w:color="auto"/>
        <w:left w:val="none" w:sz="0" w:space="0" w:color="auto"/>
        <w:bottom w:val="none" w:sz="0" w:space="0" w:color="auto"/>
        <w:right w:val="none" w:sz="0" w:space="0" w:color="auto"/>
      </w:divBdr>
    </w:div>
    <w:div w:id="1788088080">
      <w:bodyDiv w:val="1"/>
      <w:marLeft w:val="0"/>
      <w:marRight w:val="0"/>
      <w:marTop w:val="0"/>
      <w:marBottom w:val="0"/>
      <w:divBdr>
        <w:top w:val="none" w:sz="0" w:space="0" w:color="auto"/>
        <w:left w:val="none" w:sz="0" w:space="0" w:color="auto"/>
        <w:bottom w:val="none" w:sz="0" w:space="0" w:color="auto"/>
        <w:right w:val="none" w:sz="0" w:space="0" w:color="auto"/>
      </w:divBdr>
    </w:div>
    <w:div w:id="1865753150">
      <w:bodyDiv w:val="1"/>
      <w:marLeft w:val="0"/>
      <w:marRight w:val="0"/>
      <w:marTop w:val="0"/>
      <w:marBottom w:val="0"/>
      <w:divBdr>
        <w:top w:val="none" w:sz="0" w:space="0" w:color="auto"/>
        <w:left w:val="none" w:sz="0" w:space="0" w:color="auto"/>
        <w:bottom w:val="none" w:sz="0" w:space="0" w:color="auto"/>
        <w:right w:val="none" w:sz="0" w:space="0" w:color="auto"/>
      </w:divBdr>
    </w:div>
    <w:div w:id="1887907825">
      <w:bodyDiv w:val="1"/>
      <w:marLeft w:val="0"/>
      <w:marRight w:val="0"/>
      <w:marTop w:val="0"/>
      <w:marBottom w:val="0"/>
      <w:divBdr>
        <w:top w:val="none" w:sz="0" w:space="0" w:color="auto"/>
        <w:left w:val="none" w:sz="0" w:space="0" w:color="auto"/>
        <w:bottom w:val="none" w:sz="0" w:space="0" w:color="auto"/>
        <w:right w:val="none" w:sz="0" w:space="0" w:color="auto"/>
      </w:divBdr>
      <w:divsChild>
        <w:div w:id="1601134911">
          <w:marLeft w:val="0"/>
          <w:marRight w:val="0"/>
          <w:marTop w:val="0"/>
          <w:marBottom w:val="0"/>
          <w:divBdr>
            <w:top w:val="none" w:sz="0" w:space="0" w:color="auto"/>
            <w:left w:val="none" w:sz="0" w:space="0" w:color="auto"/>
            <w:bottom w:val="none" w:sz="0" w:space="0" w:color="auto"/>
            <w:right w:val="none" w:sz="0" w:space="0" w:color="auto"/>
          </w:divBdr>
        </w:div>
        <w:div w:id="1618635717">
          <w:marLeft w:val="0"/>
          <w:marRight w:val="0"/>
          <w:marTop w:val="0"/>
          <w:marBottom w:val="0"/>
          <w:divBdr>
            <w:top w:val="none" w:sz="0" w:space="0" w:color="auto"/>
            <w:left w:val="none" w:sz="0" w:space="0" w:color="auto"/>
            <w:bottom w:val="none" w:sz="0" w:space="0" w:color="auto"/>
            <w:right w:val="none" w:sz="0" w:space="0" w:color="auto"/>
          </w:divBdr>
        </w:div>
        <w:div w:id="201134069">
          <w:marLeft w:val="0"/>
          <w:marRight w:val="0"/>
          <w:marTop w:val="0"/>
          <w:marBottom w:val="0"/>
          <w:divBdr>
            <w:top w:val="none" w:sz="0" w:space="0" w:color="auto"/>
            <w:left w:val="none" w:sz="0" w:space="0" w:color="auto"/>
            <w:bottom w:val="none" w:sz="0" w:space="0" w:color="auto"/>
            <w:right w:val="none" w:sz="0" w:space="0" w:color="auto"/>
          </w:divBdr>
        </w:div>
        <w:div w:id="1140226759">
          <w:marLeft w:val="0"/>
          <w:marRight w:val="0"/>
          <w:marTop w:val="0"/>
          <w:marBottom w:val="0"/>
          <w:divBdr>
            <w:top w:val="none" w:sz="0" w:space="0" w:color="auto"/>
            <w:left w:val="none" w:sz="0" w:space="0" w:color="auto"/>
            <w:bottom w:val="none" w:sz="0" w:space="0" w:color="auto"/>
            <w:right w:val="none" w:sz="0" w:space="0" w:color="auto"/>
          </w:divBdr>
        </w:div>
        <w:div w:id="1426801207">
          <w:marLeft w:val="0"/>
          <w:marRight w:val="0"/>
          <w:marTop w:val="0"/>
          <w:marBottom w:val="0"/>
          <w:divBdr>
            <w:top w:val="none" w:sz="0" w:space="0" w:color="auto"/>
            <w:left w:val="none" w:sz="0" w:space="0" w:color="auto"/>
            <w:bottom w:val="none" w:sz="0" w:space="0" w:color="auto"/>
            <w:right w:val="none" w:sz="0" w:space="0" w:color="auto"/>
          </w:divBdr>
        </w:div>
        <w:div w:id="1159154492">
          <w:marLeft w:val="0"/>
          <w:marRight w:val="0"/>
          <w:marTop w:val="0"/>
          <w:marBottom w:val="0"/>
          <w:divBdr>
            <w:top w:val="none" w:sz="0" w:space="0" w:color="auto"/>
            <w:left w:val="none" w:sz="0" w:space="0" w:color="auto"/>
            <w:bottom w:val="none" w:sz="0" w:space="0" w:color="auto"/>
            <w:right w:val="none" w:sz="0" w:space="0" w:color="auto"/>
          </w:divBdr>
        </w:div>
        <w:div w:id="1344042916">
          <w:marLeft w:val="0"/>
          <w:marRight w:val="0"/>
          <w:marTop w:val="0"/>
          <w:marBottom w:val="0"/>
          <w:divBdr>
            <w:top w:val="none" w:sz="0" w:space="0" w:color="auto"/>
            <w:left w:val="none" w:sz="0" w:space="0" w:color="auto"/>
            <w:bottom w:val="none" w:sz="0" w:space="0" w:color="auto"/>
            <w:right w:val="none" w:sz="0" w:space="0" w:color="auto"/>
          </w:divBdr>
        </w:div>
        <w:div w:id="2091273817">
          <w:marLeft w:val="0"/>
          <w:marRight w:val="0"/>
          <w:marTop w:val="0"/>
          <w:marBottom w:val="0"/>
          <w:divBdr>
            <w:top w:val="none" w:sz="0" w:space="0" w:color="auto"/>
            <w:left w:val="none" w:sz="0" w:space="0" w:color="auto"/>
            <w:bottom w:val="none" w:sz="0" w:space="0" w:color="auto"/>
            <w:right w:val="none" w:sz="0" w:space="0" w:color="auto"/>
          </w:divBdr>
        </w:div>
        <w:div w:id="1309021098">
          <w:marLeft w:val="0"/>
          <w:marRight w:val="0"/>
          <w:marTop w:val="0"/>
          <w:marBottom w:val="0"/>
          <w:divBdr>
            <w:top w:val="none" w:sz="0" w:space="0" w:color="auto"/>
            <w:left w:val="none" w:sz="0" w:space="0" w:color="auto"/>
            <w:bottom w:val="none" w:sz="0" w:space="0" w:color="auto"/>
            <w:right w:val="none" w:sz="0" w:space="0" w:color="auto"/>
          </w:divBdr>
        </w:div>
        <w:div w:id="1885284679">
          <w:marLeft w:val="0"/>
          <w:marRight w:val="0"/>
          <w:marTop w:val="0"/>
          <w:marBottom w:val="0"/>
          <w:divBdr>
            <w:top w:val="none" w:sz="0" w:space="0" w:color="auto"/>
            <w:left w:val="none" w:sz="0" w:space="0" w:color="auto"/>
            <w:bottom w:val="none" w:sz="0" w:space="0" w:color="auto"/>
            <w:right w:val="none" w:sz="0" w:space="0" w:color="auto"/>
          </w:divBdr>
        </w:div>
        <w:div w:id="318387712">
          <w:marLeft w:val="0"/>
          <w:marRight w:val="0"/>
          <w:marTop w:val="0"/>
          <w:marBottom w:val="0"/>
          <w:divBdr>
            <w:top w:val="none" w:sz="0" w:space="0" w:color="auto"/>
            <w:left w:val="none" w:sz="0" w:space="0" w:color="auto"/>
            <w:bottom w:val="none" w:sz="0" w:space="0" w:color="auto"/>
            <w:right w:val="none" w:sz="0" w:space="0" w:color="auto"/>
          </w:divBdr>
        </w:div>
        <w:div w:id="818810218">
          <w:marLeft w:val="0"/>
          <w:marRight w:val="0"/>
          <w:marTop w:val="0"/>
          <w:marBottom w:val="0"/>
          <w:divBdr>
            <w:top w:val="none" w:sz="0" w:space="0" w:color="auto"/>
            <w:left w:val="none" w:sz="0" w:space="0" w:color="auto"/>
            <w:bottom w:val="none" w:sz="0" w:space="0" w:color="auto"/>
            <w:right w:val="none" w:sz="0" w:space="0" w:color="auto"/>
          </w:divBdr>
        </w:div>
        <w:div w:id="812718632">
          <w:marLeft w:val="0"/>
          <w:marRight w:val="0"/>
          <w:marTop w:val="0"/>
          <w:marBottom w:val="0"/>
          <w:divBdr>
            <w:top w:val="none" w:sz="0" w:space="0" w:color="auto"/>
            <w:left w:val="none" w:sz="0" w:space="0" w:color="auto"/>
            <w:bottom w:val="none" w:sz="0" w:space="0" w:color="auto"/>
            <w:right w:val="none" w:sz="0" w:space="0" w:color="auto"/>
          </w:divBdr>
        </w:div>
        <w:div w:id="659040872">
          <w:marLeft w:val="0"/>
          <w:marRight w:val="0"/>
          <w:marTop w:val="0"/>
          <w:marBottom w:val="0"/>
          <w:divBdr>
            <w:top w:val="none" w:sz="0" w:space="0" w:color="auto"/>
            <w:left w:val="none" w:sz="0" w:space="0" w:color="auto"/>
            <w:bottom w:val="none" w:sz="0" w:space="0" w:color="auto"/>
            <w:right w:val="none" w:sz="0" w:space="0" w:color="auto"/>
          </w:divBdr>
          <w:divsChild>
            <w:div w:id="245383566">
              <w:marLeft w:val="0"/>
              <w:marRight w:val="0"/>
              <w:marTop w:val="0"/>
              <w:marBottom w:val="0"/>
              <w:divBdr>
                <w:top w:val="none" w:sz="0" w:space="0" w:color="auto"/>
                <w:left w:val="none" w:sz="0" w:space="0" w:color="auto"/>
                <w:bottom w:val="none" w:sz="0" w:space="0" w:color="auto"/>
                <w:right w:val="none" w:sz="0" w:space="0" w:color="auto"/>
              </w:divBdr>
            </w:div>
            <w:div w:id="2016297423">
              <w:marLeft w:val="0"/>
              <w:marRight w:val="0"/>
              <w:marTop w:val="0"/>
              <w:marBottom w:val="0"/>
              <w:divBdr>
                <w:top w:val="none" w:sz="0" w:space="0" w:color="auto"/>
                <w:left w:val="none" w:sz="0" w:space="0" w:color="auto"/>
                <w:bottom w:val="none" w:sz="0" w:space="0" w:color="auto"/>
                <w:right w:val="none" w:sz="0" w:space="0" w:color="auto"/>
              </w:divBdr>
            </w:div>
            <w:div w:id="1121650710">
              <w:marLeft w:val="0"/>
              <w:marRight w:val="0"/>
              <w:marTop w:val="0"/>
              <w:marBottom w:val="0"/>
              <w:divBdr>
                <w:top w:val="none" w:sz="0" w:space="0" w:color="auto"/>
                <w:left w:val="none" w:sz="0" w:space="0" w:color="auto"/>
                <w:bottom w:val="none" w:sz="0" w:space="0" w:color="auto"/>
                <w:right w:val="none" w:sz="0" w:space="0" w:color="auto"/>
              </w:divBdr>
            </w:div>
            <w:div w:id="877856902">
              <w:marLeft w:val="0"/>
              <w:marRight w:val="0"/>
              <w:marTop w:val="0"/>
              <w:marBottom w:val="0"/>
              <w:divBdr>
                <w:top w:val="none" w:sz="0" w:space="0" w:color="auto"/>
                <w:left w:val="none" w:sz="0" w:space="0" w:color="auto"/>
                <w:bottom w:val="none" w:sz="0" w:space="0" w:color="auto"/>
                <w:right w:val="none" w:sz="0" w:space="0" w:color="auto"/>
              </w:divBdr>
            </w:div>
            <w:div w:id="418453550">
              <w:marLeft w:val="0"/>
              <w:marRight w:val="0"/>
              <w:marTop w:val="0"/>
              <w:marBottom w:val="0"/>
              <w:divBdr>
                <w:top w:val="none" w:sz="0" w:space="0" w:color="auto"/>
                <w:left w:val="none" w:sz="0" w:space="0" w:color="auto"/>
                <w:bottom w:val="none" w:sz="0" w:space="0" w:color="auto"/>
                <w:right w:val="none" w:sz="0" w:space="0" w:color="auto"/>
              </w:divBdr>
            </w:div>
            <w:div w:id="468062183">
              <w:marLeft w:val="0"/>
              <w:marRight w:val="0"/>
              <w:marTop w:val="0"/>
              <w:marBottom w:val="0"/>
              <w:divBdr>
                <w:top w:val="none" w:sz="0" w:space="0" w:color="auto"/>
                <w:left w:val="none" w:sz="0" w:space="0" w:color="auto"/>
                <w:bottom w:val="none" w:sz="0" w:space="0" w:color="auto"/>
                <w:right w:val="none" w:sz="0" w:space="0" w:color="auto"/>
              </w:divBdr>
            </w:div>
            <w:div w:id="290131110">
              <w:marLeft w:val="0"/>
              <w:marRight w:val="0"/>
              <w:marTop w:val="0"/>
              <w:marBottom w:val="0"/>
              <w:divBdr>
                <w:top w:val="none" w:sz="0" w:space="0" w:color="auto"/>
                <w:left w:val="none" w:sz="0" w:space="0" w:color="auto"/>
                <w:bottom w:val="none" w:sz="0" w:space="0" w:color="auto"/>
                <w:right w:val="none" w:sz="0" w:space="0" w:color="auto"/>
              </w:divBdr>
            </w:div>
            <w:div w:id="1271551759">
              <w:marLeft w:val="0"/>
              <w:marRight w:val="0"/>
              <w:marTop w:val="0"/>
              <w:marBottom w:val="0"/>
              <w:divBdr>
                <w:top w:val="none" w:sz="0" w:space="0" w:color="auto"/>
                <w:left w:val="none" w:sz="0" w:space="0" w:color="auto"/>
                <w:bottom w:val="none" w:sz="0" w:space="0" w:color="auto"/>
                <w:right w:val="none" w:sz="0" w:space="0" w:color="auto"/>
              </w:divBdr>
            </w:div>
            <w:div w:id="1812016396">
              <w:marLeft w:val="0"/>
              <w:marRight w:val="0"/>
              <w:marTop w:val="0"/>
              <w:marBottom w:val="0"/>
              <w:divBdr>
                <w:top w:val="none" w:sz="0" w:space="0" w:color="auto"/>
                <w:left w:val="none" w:sz="0" w:space="0" w:color="auto"/>
                <w:bottom w:val="none" w:sz="0" w:space="0" w:color="auto"/>
                <w:right w:val="none" w:sz="0" w:space="0" w:color="auto"/>
              </w:divBdr>
            </w:div>
            <w:div w:id="993339593">
              <w:marLeft w:val="0"/>
              <w:marRight w:val="0"/>
              <w:marTop w:val="0"/>
              <w:marBottom w:val="0"/>
              <w:divBdr>
                <w:top w:val="none" w:sz="0" w:space="0" w:color="auto"/>
                <w:left w:val="none" w:sz="0" w:space="0" w:color="auto"/>
                <w:bottom w:val="none" w:sz="0" w:space="0" w:color="auto"/>
                <w:right w:val="none" w:sz="0" w:space="0" w:color="auto"/>
              </w:divBdr>
            </w:div>
            <w:div w:id="846140559">
              <w:marLeft w:val="0"/>
              <w:marRight w:val="0"/>
              <w:marTop w:val="0"/>
              <w:marBottom w:val="0"/>
              <w:divBdr>
                <w:top w:val="none" w:sz="0" w:space="0" w:color="auto"/>
                <w:left w:val="none" w:sz="0" w:space="0" w:color="auto"/>
                <w:bottom w:val="none" w:sz="0" w:space="0" w:color="auto"/>
                <w:right w:val="none" w:sz="0" w:space="0" w:color="auto"/>
              </w:divBdr>
            </w:div>
            <w:div w:id="963122942">
              <w:marLeft w:val="0"/>
              <w:marRight w:val="0"/>
              <w:marTop w:val="0"/>
              <w:marBottom w:val="0"/>
              <w:divBdr>
                <w:top w:val="none" w:sz="0" w:space="0" w:color="auto"/>
                <w:left w:val="none" w:sz="0" w:space="0" w:color="auto"/>
                <w:bottom w:val="none" w:sz="0" w:space="0" w:color="auto"/>
                <w:right w:val="none" w:sz="0" w:space="0" w:color="auto"/>
              </w:divBdr>
            </w:div>
            <w:div w:id="367417461">
              <w:marLeft w:val="0"/>
              <w:marRight w:val="0"/>
              <w:marTop w:val="0"/>
              <w:marBottom w:val="0"/>
              <w:divBdr>
                <w:top w:val="none" w:sz="0" w:space="0" w:color="auto"/>
                <w:left w:val="none" w:sz="0" w:space="0" w:color="auto"/>
                <w:bottom w:val="none" w:sz="0" w:space="0" w:color="auto"/>
                <w:right w:val="none" w:sz="0" w:space="0" w:color="auto"/>
              </w:divBdr>
            </w:div>
            <w:div w:id="835262529">
              <w:marLeft w:val="0"/>
              <w:marRight w:val="0"/>
              <w:marTop w:val="0"/>
              <w:marBottom w:val="0"/>
              <w:divBdr>
                <w:top w:val="none" w:sz="0" w:space="0" w:color="auto"/>
                <w:left w:val="none" w:sz="0" w:space="0" w:color="auto"/>
                <w:bottom w:val="none" w:sz="0" w:space="0" w:color="auto"/>
                <w:right w:val="none" w:sz="0" w:space="0" w:color="auto"/>
              </w:divBdr>
            </w:div>
            <w:div w:id="1912495441">
              <w:marLeft w:val="0"/>
              <w:marRight w:val="0"/>
              <w:marTop w:val="0"/>
              <w:marBottom w:val="0"/>
              <w:divBdr>
                <w:top w:val="none" w:sz="0" w:space="0" w:color="auto"/>
                <w:left w:val="none" w:sz="0" w:space="0" w:color="auto"/>
                <w:bottom w:val="none" w:sz="0" w:space="0" w:color="auto"/>
                <w:right w:val="none" w:sz="0" w:space="0" w:color="auto"/>
              </w:divBdr>
            </w:div>
            <w:div w:id="2629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725">
      <w:bodyDiv w:val="1"/>
      <w:marLeft w:val="0"/>
      <w:marRight w:val="0"/>
      <w:marTop w:val="0"/>
      <w:marBottom w:val="0"/>
      <w:divBdr>
        <w:top w:val="none" w:sz="0" w:space="0" w:color="auto"/>
        <w:left w:val="none" w:sz="0" w:space="0" w:color="auto"/>
        <w:bottom w:val="none" w:sz="0" w:space="0" w:color="auto"/>
        <w:right w:val="none" w:sz="0" w:space="0" w:color="auto"/>
      </w:divBdr>
    </w:div>
    <w:div w:id="1996908354">
      <w:bodyDiv w:val="1"/>
      <w:marLeft w:val="0"/>
      <w:marRight w:val="0"/>
      <w:marTop w:val="0"/>
      <w:marBottom w:val="0"/>
      <w:divBdr>
        <w:top w:val="none" w:sz="0" w:space="0" w:color="auto"/>
        <w:left w:val="none" w:sz="0" w:space="0" w:color="auto"/>
        <w:bottom w:val="none" w:sz="0" w:space="0" w:color="auto"/>
        <w:right w:val="none" w:sz="0" w:space="0" w:color="auto"/>
      </w:divBdr>
    </w:div>
    <w:div w:id="2013143825">
      <w:bodyDiv w:val="1"/>
      <w:marLeft w:val="0"/>
      <w:marRight w:val="0"/>
      <w:marTop w:val="0"/>
      <w:marBottom w:val="0"/>
      <w:divBdr>
        <w:top w:val="none" w:sz="0" w:space="0" w:color="auto"/>
        <w:left w:val="none" w:sz="0" w:space="0" w:color="auto"/>
        <w:bottom w:val="none" w:sz="0" w:space="0" w:color="auto"/>
        <w:right w:val="none" w:sz="0" w:space="0" w:color="auto"/>
      </w:divBdr>
    </w:div>
    <w:div w:id="2024359537">
      <w:bodyDiv w:val="1"/>
      <w:marLeft w:val="0"/>
      <w:marRight w:val="0"/>
      <w:marTop w:val="0"/>
      <w:marBottom w:val="0"/>
      <w:divBdr>
        <w:top w:val="none" w:sz="0" w:space="0" w:color="auto"/>
        <w:left w:val="none" w:sz="0" w:space="0" w:color="auto"/>
        <w:bottom w:val="none" w:sz="0" w:space="0" w:color="auto"/>
        <w:right w:val="none" w:sz="0" w:space="0" w:color="auto"/>
      </w:divBdr>
    </w:div>
    <w:div w:id="2041780751">
      <w:bodyDiv w:val="1"/>
      <w:marLeft w:val="0"/>
      <w:marRight w:val="0"/>
      <w:marTop w:val="0"/>
      <w:marBottom w:val="0"/>
      <w:divBdr>
        <w:top w:val="none" w:sz="0" w:space="0" w:color="auto"/>
        <w:left w:val="none" w:sz="0" w:space="0" w:color="auto"/>
        <w:bottom w:val="none" w:sz="0" w:space="0" w:color="auto"/>
        <w:right w:val="none" w:sz="0" w:space="0" w:color="auto"/>
      </w:divBdr>
    </w:div>
    <w:div w:id="2109346081">
      <w:bodyDiv w:val="1"/>
      <w:marLeft w:val="0"/>
      <w:marRight w:val="0"/>
      <w:marTop w:val="0"/>
      <w:marBottom w:val="0"/>
      <w:divBdr>
        <w:top w:val="none" w:sz="0" w:space="0" w:color="auto"/>
        <w:left w:val="none" w:sz="0" w:space="0" w:color="auto"/>
        <w:bottom w:val="none" w:sz="0" w:space="0" w:color="auto"/>
        <w:right w:val="none" w:sz="0" w:space="0" w:color="auto"/>
      </w:divBdr>
    </w:div>
    <w:div w:id="211455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http://www.visittotnes.co.uk" TargetMode="External"/><Relationship Id="rId39" Type="http://schemas.openxmlformats.org/officeDocument/2006/relationships/customXml" Target="../customXml/item1.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evon.muddystilettos.co.uk/things-to-do/whats-on/christmas-markets-devon/?utm_source=Devon+Newsletter&amp;utm_campaign=d07f044be1-MUDDY-MAIL-FRI-3-NOV-2023&amp;utm_medium=email&amp;utm_term=0_-d07f044be1-%5BLIST_EMAIL_ID%5D" TargetMode="External"/><Relationship Id="rId20" Type="http://schemas.openxmlformats.org/officeDocument/2006/relationships/hyperlink" Target="https://devon.muddystilettos.co.uk/things-to-do/whats-on/christmas-markets-devon/?utm_source=Devon+Newsletter&amp;utm_campaign=d07f044be1-MUDDY-MAIL-FRI-3-NOV-2023&amp;utm_medium=email&amp;utm_term=0_-d07f044be1-%5BLIST_EMAIL_ID%5D" TargetMode="External"/><Relationship Id="rId29" Type="http://schemas.openxmlformats.org/officeDocument/2006/relationships/image" Target="media/image11.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cid:7ba4acf5-0a92-43c3-a039-56a1ff60a27a" TargetMode="External"/><Relationship Id="rId32" Type="http://schemas.openxmlformats.org/officeDocument/2006/relationships/header" Target="header2.xm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cid:99733dbb-f589-43c2-89f7-71871bb3cbf0" TargetMode="External"/><Relationship Id="rId23" Type="http://schemas.openxmlformats.org/officeDocument/2006/relationships/image" Target="media/image9.png"/><Relationship Id="rId28" Type="http://schemas.openxmlformats.org/officeDocument/2006/relationships/image" Target="cid:6450157d-fce8-4367-aa0b-90b1f13192e9" TargetMode="External"/><Relationship Id="rId36" Type="http://schemas.openxmlformats.org/officeDocument/2006/relationships/footer" Target="footer3.xml"/><Relationship Id="rId10" Type="http://schemas.openxmlformats.org/officeDocument/2006/relationships/image" Target="cid:99f2a712-1c29-4875-9ff8-517cef2d3b2a"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cid:92373494-5027-4234-b266-af5a87347415"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eader" Target="header3.xml"/><Relationship Id="rId8" Type="http://schemas.openxmlformats.org/officeDocument/2006/relationships/image" Target="cid:d41ec97c-79b6-461d-a8ef-64af9630f76c" TargetMode="External"/><Relationship Id="rId3" Type="http://schemas.openxmlformats.org/officeDocument/2006/relationships/settings" Target="settings.xml"/><Relationship Id="rId12" Type="http://schemas.openxmlformats.org/officeDocument/2006/relationships/image" Target="cid:8084c2e0-45cc-4e2a-bdde-2b8bec825a26" TargetMode="External"/><Relationship Id="rId17" Type="http://schemas.openxmlformats.org/officeDocument/2006/relationships/hyperlink" Target="https://visittotnes.co.uk/whats-on/totnes-christmas-markets/" TargetMode="External"/><Relationship Id="rId25" Type="http://schemas.openxmlformats.org/officeDocument/2006/relationships/hyperlink" Target="https://www.bradtguides.com/" TargetMode="External"/><Relationship Id="rId33" Type="http://schemas.openxmlformats.org/officeDocument/2006/relationships/footer" Target="footer1.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04787D5D701543AFB7531D2E278727" ma:contentTypeVersion="12" ma:contentTypeDescription="Create a new document." ma:contentTypeScope="" ma:versionID="ea01afbfcd7af512aef833da616d696c">
  <xsd:schema xmlns:xsd="http://www.w3.org/2001/XMLSchema" xmlns:xs="http://www.w3.org/2001/XMLSchema" xmlns:p="http://schemas.microsoft.com/office/2006/metadata/properties" xmlns:ns2="3e17ef8c-23c1-40be-b9a1-61c8d2553741" xmlns:ns3="5078ea1e-726b-4ce9-b6a9-ce0da4b18bb9" targetNamespace="http://schemas.microsoft.com/office/2006/metadata/properties" ma:root="true" ma:fieldsID="ba916a39cb6413d51e376174d4bdbad2" ns2:_="" ns3:_="">
    <xsd:import namespace="3e17ef8c-23c1-40be-b9a1-61c8d2553741"/>
    <xsd:import namespace="5078ea1e-726b-4ce9-b6a9-ce0da4b18b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7ef8c-23c1-40be-b9a1-61c8d2553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c72a91d-eefe-4398-b2b3-2ee2fca3698f"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078ea1e-726b-4ce9-b6a9-ce0da4b18bb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cea8c1-0d0e-4768-be05-28e5ac872e1f}" ma:internalName="TaxCatchAll" ma:showField="CatchAllData" ma:web="5078ea1e-726b-4ce9-b6a9-ce0da4b18b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17ef8c-23c1-40be-b9a1-61c8d2553741">
      <Terms xmlns="http://schemas.microsoft.com/office/infopath/2007/PartnerControls"/>
    </lcf76f155ced4ddcb4097134ff3c332f>
    <TaxCatchAll xmlns="5078ea1e-726b-4ce9-b6a9-ce0da4b18bb9" xsi:nil="true"/>
  </documentManagement>
</p:properties>
</file>

<file path=customXml/itemProps1.xml><?xml version="1.0" encoding="utf-8"?>
<ds:datastoreItem xmlns:ds="http://schemas.openxmlformats.org/officeDocument/2006/customXml" ds:itemID="{E91E8402-E0E8-40C1-95E4-D14A3D099BC5}"/>
</file>

<file path=customXml/itemProps2.xml><?xml version="1.0" encoding="utf-8"?>
<ds:datastoreItem xmlns:ds="http://schemas.openxmlformats.org/officeDocument/2006/customXml" ds:itemID="{2B5B1166-0E6F-40F5-92B3-5A7A520E0A9D}"/>
</file>

<file path=customXml/itemProps3.xml><?xml version="1.0" encoding="utf-8"?>
<ds:datastoreItem xmlns:ds="http://schemas.openxmlformats.org/officeDocument/2006/customXml" ds:itemID="{8C6DCBF2-B7B3-41E0-9AAD-56F40B968D93}"/>
</file>

<file path=docProps/app.xml><?xml version="1.0" encoding="utf-8"?>
<Properties xmlns="http://schemas.openxmlformats.org/officeDocument/2006/extended-properties" xmlns:vt="http://schemas.openxmlformats.org/officeDocument/2006/docPropsVTypes">
  <Template>Normal</Template>
  <TotalTime>12</TotalTime>
  <Pages>9</Pages>
  <Words>2744</Words>
  <Characters>15646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Marlton</dc:creator>
  <cp:keywords/>
  <dc:description/>
  <cp:lastModifiedBy>Catherine M</cp:lastModifiedBy>
  <cp:revision>5</cp:revision>
  <dcterms:created xsi:type="dcterms:W3CDTF">2023-12-04T17:58:00Z</dcterms:created>
  <dcterms:modified xsi:type="dcterms:W3CDTF">2023-12-04T18:00:00Z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0x0101006004787D5D701543AFB7531D2E278727</vt:lpwstr>
  </property>
</Properties>
</file>